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Governance Platform - Technical Documentation</w:t>
      </w:r>
    </w:p>
    <w:p>
      <w:r>
        <w:t>This document summarizes the architecture, code flow, technology stack, modules, and major functions of the current AI Governance Platform based on the supplied project.</w:t>
        <w:br/>
      </w:r>
    </w:p>
    <w:p>
      <w:pPr>
        <w:pStyle w:val="Heading2"/>
      </w:pPr>
      <w:r>
        <w:t>1. Project Overview</w:t>
      </w:r>
    </w:p>
    <w:p>
      <w:r>
        <w:t>The platform supports the end-to-end governance of enterprise AI initiatives. It guides users from idea submission through feasibility assessment, gain-pain analysis, governance review, and portfolio monitoring.</w:t>
      </w:r>
    </w:p>
    <w:p>
      <w:pPr>
        <w:pStyle w:val="Heading2"/>
      </w:pPr>
      <w:r>
        <w:t>2. Technology Stack</w:t>
      </w:r>
    </w:p>
    <w:p>
      <w:pPr>
        <w:pStyle w:val="Heading3"/>
      </w:pPr>
      <w:r>
        <w:t>Frontend</w:t>
      </w:r>
    </w:p>
    <w:p>
      <w:pPr>
        <w:pStyle w:val="ListBullet"/>
      </w:pPr>
      <w:r>
        <w:t>Streamlit multi-page application</w:t>
      </w:r>
    </w:p>
    <w:p>
      <w:pPr>
        <w:pStyle w:val="ListBullet"/>
      </w:pPr>
      <w:r>
        <w:t>Custom HTML/CSS</w:t>
      </w:r>
    </w:p>
    <w:p>
      <w:pPr>
        <w:pStyle w:val="ListBullet"/>
      </w:pPr>
      <w:r>
        <w:t>Session State</w:t>
      </w:r>
    </w:p>
    <w:p>
      <w:pPr>
        <w:pStyle w:val="Heading3"/>
      </w:pPr>
      <w:r>
        <w:t>Backend</w:t>
      </w:r>
    </w:p>
    <w:p>
      <w:pPr>
        <w:pStyle w:val="ListBullet"/>
      </w:pPr>
      <w:r>
        <w:t>Python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Repository pattern</w:t>
      </w:r>
    </w:p>
    <w:p>
      <w:pPr>
        <w:pStyle w:val="Heading3"/>
      </w:pPr>
      <w:r>
        <w:t>Database</w:t>
      </w:r>
    </w:p>
    <w:p>
      <w:pPr>
        <w:pStyle w:val="ListBullet"/>
      </w:pPr>
      <w:r>
        <w:t>SQLite</w:t>
      </w:r>
    </w:p>
    <w:p>
      <w:pPr>
        <w:pStyle w:val="ListBullet"/>
      </w:pPr>
      <w:r>
        <w:t>Repository abstraction</w:t>
      </w:r>
    </w:p>
    <w:p>
      <w:pPr>
        <w:pStyle w:val="ListBullet"/>
      </w:pPr>
      <w:r>
        <w:t>Automatic schema initialization</w:t>
      </w:r>
    </w:p>
    <w:p>
      <w:pPr>
        <w:pStyle w:val="Heading3"/>
      </w:pPr>
      <w:r>
        <w:t>AI</w:t>
      </w:r>
    </w:p>
    <w:p>
      <w:pPr>
        <w:pStyle w:val="ListBullet"/>
      </w:pPr>
      <w:r>
        <w:t>Groq/OpenAI/Ollama provider abstraction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Structured JSON outputs</w:t>
      </w:r>
    </w:p>
    <w:p>
      <w:pPr>
        <w:pStyle w:val="Heading3"/>
      </w:pPr>
      <w:r>
        <w:t>Libraries</w:t>
      </w:r>
    </w:p>
    <w:p>
      <w:pPr>
        <w:pStyle w:val="ListBullet"/>
      </w:pPr>
      <w:r>
        <w:t>Pandas</w:t>
      </w:r>
    </w:p>
    <w:p>
      <w:pPr>
        <w:pStyle w:val="ListBullet"/>
      </w:pPr>
      <w:r>
        <w:t>python-docx</w:t>
      </w:r>
    </w:p>
    <w:p>
      <w:pPr>
        <w:pStyle w:val="ListBullet"/>
      </w:pPr>
      <w:r>
        <w:t>JSON</w:t>
      </w:r>
    </w:p>
    <w:p>
      <w:pPr>
        <w:pStyle w:val="ListBullet"/>
      </w:pPr>
      <w:r>
        <w:t>datetime</w:t>
      </w:r>
    </w:p>
    <w:p>
      <w:pPr>
        <w:pStyle w:val="Heading2"/>
      </w:pPr>
      <w:r>
        <w:t>3. High-Level Workflow</w:t>
      </w:r>
    </w:p>
    <w:p>
      <w:pPr>
        <w:pStyle w:val="ListBullet"/>
      </w:pPr>
      <w:r>
        <w:t>Module 1: Idea Submission and Document Intake</w:t>
      </w:r>
    </w:p>
    <w:p>
      <w:pPr>
        <w:pStyle w:val="ListBullet"/>
      </w:pPr>
      <w:r>
        <w:t>LLM extracts structured business information</w:t>
      </w:r>
    </w:p>
    <w:p>
      <w:pPr>
        <w:pStyle w:val="ListBullet"/>
      </w:pPr>
      <w:r>
        <w:t>Missing fields and contradictions identified</w:t>
      </w:r>
    </w:p>
    <w:p>
      <w:pPr>
        <w:pStyle w:val="ListBullet"/>
      </w:pPr>
      <w:r>
        <w:t>Problem saved to SQLite</w:t>
      </w:r>
    </w:p>
    <w:p>
      <w:pPr>
        <w:pStyle w:val="ListBullet"/>
      </w:pPr>
      <w:r>
        <w:t>Module 2: AI Feasibility Assessment</w:t>
      </w:r>
    </w:p>
    <w:p>
      <w:pPr>
        <w:pStyle w:val="ListBullet"/>
      </w:pPr>
      <w:r>
        <w:t>Scores, reasoning, verdict and recommendations generated</w:t>
      </w:r>
    </w:p>
    <w:p>
      <w:pPr>
        <w:pStyle w:val="ListBullet"/>
      </w:pPr>
      <w:r>
        <w:t>Assessment stored</w:t>
      </w:r>
    </w:p>
    <w:p>
      <w:pPr>
        <w:pStyle w:val="ListBullet"/>
      </w:pPr>
      <w:r>
        <w:t>Module 3: Gain-Pain Analysis</w:t>
      </w:r>
    </w:p>
    <w:p>
      <w:pPr>
        <w:pStyle w:val="ListBullet"/>
      </w:pPr>
      <w:r>
        <w:t>Business gains, implementation pains and priority score calculated</w:t>
      </w:r>
    </w:p>
    <w:p>
      <w:pPr>
        <w:pStyle w:val="ListBullet"/>
      </w:pPr>
      <w:r>
        <w:t>Module 4: Governance Review</w:t>
      </w:r>
    </w:p>
    <w:p>
      <w:pPr>
        <w:pStyle w:val="ListBullet"/>
      </w:pPr>
      <w:r>
        <w:t>Committee records governance decision</w:t>
      </w:r>
    </w:p>
    <w:p>
      <w:pPr>
        <w:pStyle w:val="ListBullet"/>
      </w:pPr>
      <w:r>
        <w:t>Analytics dashboard presents portfolio insights</w:t>
      </w:r>
    </w:p>
    <w:p>
      <w:pPr>
        <w:pStyle w:val="Heading2"/>
      </w:pPr>
      <w:r>
        <w:t>4. Project Structure</w:t>
      </w:r>
    </w:p>
    <w:p>
      <w:r>
        <w:t>app.py — Application entry point</w:t>
      </w:r>
    </w:p>
    <w:p>
      <w:r>
        <w:t>pages/ — Individual Streamlit modules</w:t>
      </w:r>
    </w:p>
    <w:p>
      <w:r>
        <w:t>database/ — Database access and repository layer</w:t>
      </w:r>
    </w:p>
    <w:p>
      <w:r>
        <w:t>llm/ — LLM orchestration and prompt execution</w:t>
      </w:r>
    </w:p>
    <w:p>
      <w:r>
        <w:t>document_intel/ — Document extraction and context building</w:t>
      </w:r>
    </w:p>
    <w:p>
      <w:r>
        <w:t>config/ — Configuration, prompts and constants</w:t>
      </w:r>
    </w:p>
    <w:p>
      <w:r>
        <w:t>ui/ — Shared theme and sidebar components</w:t>
      </w:r>
    </w:p>
    <w:p>
      <w:r>
        <w:t>assets/ — Static assets</w:t>
      </w:r>
    </w:p>
    <w:p>
      <w:pPr>
        <w:pStyle w:val="Heading2"/>
      </w:pPr>
      <w:r>
        <w:t>5. Module Summary</w:t>
      </w:r>
    </w:p>
    <w:p>
      <w:pPr>
        <w:pStyle w:val="Heading3"/>
      </w:pPr>
      <w:r>
        <w:t>Module 1</w:t>
      </w:r>
    </w:p>
    <w:p>
      <w:r>
        <w:t>Idea submission, document upload, structured extraction, missing-field detection, contradiction detection, governance metadata capture.</w:t>
      </w:r>
    </w:p>
    <w:p>
      <w:pPr>
        <w:pStyle w:val="Heading3"/>
      </w:pPr>
      <w:r>
        <w:t>Module 2</w:t>
      </w:r>
    </w:p>
    <w:p>
      <w:r>
        <w:t>AI feasibility assessment across AI suitability, economic viability, data readiness, workflow maturity, change management and risk/compliance. Produces reasoning, verdict and recommendations.</w:t>
      </w:r>
    </w:p>
    <w:p>
      <w:pPr>
        <w:pStyle w:val="Heading3"/>
      </w:pPr>
      <w:r>
        <w:t>Module 3</w:t>
      </w:r>
    </w:p>
    <w:p>
      <w:r>
        <w:t>Gain-Pain scoring, business value analysis, implementation risk analysis, priority score calculation and expert review.</w:t>
      </w:r>
    </w:p>
    <w:p>
      <w:pPr>
        <w:pStyle w:val="Heading3"/>
      </w:pPr>
      <w:r>
        <w:t>Module 4</w:t>
      </w:r>
    </w:p>
    <w:p>
      <w:r>
        <w:t>Governance committee review, ISO/NIST governance checks, committee decision logging and audit trail.</w:t>
      </w:r>
    </w:p>
    <w:p>
      <w:pPr>
        <w:pStyle w:val="Heading3"/>
      </w:pPr>
      <w:r>
        <w:t>Analytics</w:t>
      </w:r>
    </w:p>
    <w:p>
      <w:r>
        <w:t>Portfolio monitoring and governance reporting.</w:t>
      </w:r>
    </w:p>
    <w:p>
      <w:pPr>
        <w:pStyle w:val="Heading2"/>
      </w:pPr>
      <w:r>
        <w:t>6. Important Functions</w:t>
      </w:r>
    </w:p>
    <w:p>
      <w:pPr>
        <w:pStyle w:val="ListBullet"/>
      </w:pPr>
      <w:r>
        <w:t>load_settings()</w:t>
      </w:r>
    </w:p>
    <w:p>
      <w:pPr>
        <w:pStyle w:val="ListBullet"/>
      </w:pPr>
      <w:r>
        <w:t>generate_response()</w:t>
      </w:r>
    </w:p>
    <w:p>
      <w:pPr>
        <w:pStyle w:val="ListBullet"/>
      </w:pPr>
      <w:r>
        <w:t>call_m2_assessment()</w:t>
      </w:r>
    </w:p>
    <w:p>
      <w:pPr>
        <w:pStyle w:val="ListBullet"/>
      </w:pPr>
      <w:r>
        <w:t>db_save_problem()</w:t>
      </w:r>
    </w:p>
    <w:p>
      <w:pPr>
        <w:pStyle w:val="ListBullet"/>
      </w:pPr>
      <w:r>
        <w:t>db_get_problem()</w:t>
      </w:r>
    </w:p>
    <w:p>
      <w:pPr>
        <w:pStyle w:val="ListBullet"/>
      </w:pPr>
      <w:r>
        <w:t>db_save_assessment()</w:t>
      </w:r>
    </w:p>
    <w:p>
      <w:pPr>
        <w:pStyle w:val="ListBullet"/>
      </w:pPr>
      <w:r>
        <w:t>db_load_assessments()</w:t>
      </w:r>
    </w:p>
    <w:p>
      <w:pPr>
        <w:pStyle w:val="ListBullet"/>
      </w:pPr>
      <w:r>
        <w:t>db_load_gainpain()</w:t>
      </w:r>
    </w:p>
    <w:p>
      <w:pPr>
        <w:pStyle w:val="ListBullet"/>
      </w:pPr>
      <w:r>
        <w:t>get_problems()</w:t>
      </w:r>
    </w:p>
    <w:p>
      <w:pPr>
        <w:pStyle w:val="ListBullet"/>
      </w:pPr>
      <w:r>
        <w:t>get_problem_by_id()</w:t>
      </w:r>
    </w:p>
    <w:p>
      <w:pPr>
        <w:pStyle w:val="ListBullet"/>
      </w:pPr>
      <w:r>
        <w:t>get_feasibility_by_problem()</w:t>
      </w:r>
    </w:p>
    <w:p>
      <w:pPr>
        <w:pStyle w:val="ListBullet"/>
      </w:pPr>
      <w:r>
        <w:t>get_gain_pain_by_problem()</w:t>
      </w:r>
    </w:p>
    <w:p>
      <w:pPr>
        <w:pStyle w:val="ListBullet"/>
      </w:pPr>
      <w:r>
        <w:t>save_decision()</w:t>
      </w:r>
    </w:p>
    <w:p>
      <w:pPr>
        <w:pStyle w:val="ListBullet"/>
      </w:pPr>
      <w:r>
        <w:t>get_decisions()</w:t>
      </w:r>
    </w:p>
    <w:p>
      <w:pPr>
        <w:pStyle w:val="Heading2"/>
      </w:pPr>
      <w:r>
        <w:t>7. Database</w:t>
      </w:r>
    </w:p>
    <w:p>
      <w:r>
        <w:t>The application uses SQLite with repository wrappers. Core entities include Problems, Feasibility Assessments, Gain-Pain Analyses and Governance Decisions.</w:t>
      </w:r>
    </w:p>
    <w:p>
      <w:pPr>
        <w:pStyle w:val="Heading2"/>
      </w:pPr>
      <w:r>
        <w:t>8. AI Processing Pipeline</w:t>
      </w:r>
    </w:p>
    <w:p>
      <w:pPr>
        <w:pStyle w:val="ListBullet"/>
      </w:pPr>
      <w:r>
        <w:t>Prompt construction</w:t>
      </w:r>
    </w:p>
    <w:p>
      <w:pPr>
        <w:pStyle w:val="ListBullet"/>
      </w:pPr>
      <w:r>
        <w:t>Provider selection (Groq/OpenAI/Ollama)</w:t>
      </w:r>
    </w:p>
    <w:p>
      <w:pPr>
        <w:pStyle w:val="ListBullet"/>
      </w:pPr>
      <w:r>
        <w:t>LLM execution</w:t>
      </w:r>
    </w:p>
    <w:p>
      <w:pPr>
        <w:pStyle w:val="ListBullet"/>
      </w:pPr>
      <w:r>
        <w:t>JSON validation</w:t>
      </w:r>
    </w:p>
    <w:p>
      <w:pPr>
        <w:pStyle w:val="ListBullet"/>
      </w:pPr>
      <w:r>
        <w:t>Reasoning extraction</w:t>
      </w:r>
    </w:p>
    <w:p>
      <w:pPr>
        <w:pStyle w:val="ListBullet"/>
      </w:pPr>
      <w:r>
        <w:t>Database persistence</w:t>
      </w:r>
    </w:p>
    <w:p>
      <w:pPr>
        <w:pStyle w:val="ListBullet"/>
      </w:pPr>
      <w:r>
        <w:t>Governance presentation</w:t>
      </w:r>
    </w:p>
    <w:p>
      <w:pPr>
        <w:pStyle w:val="Heading2"/>
      </w:pPr>
      <w:r>
        <w:t>9. Design Patterns</w:t>
      </w:r>
    </w:p>
    <w:p>
      <w:pPr>
        <w:pStyle w:val="ListBullet"/>
      </w:pPr>
      <w:r>
        <w:t>Repository Pattern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Configuration-driven provider selection</w:t>
      </w:r>
    </w:p>
    <w:p>
      <w:pPr>
        <w:pStyle w:val="ListBullet"/>
      </w:pPr>
      <w:r>
        <w:t>Separation of concerns</w:t>
      </w:r>
    </w:p>
    <w:p>
      <w:pPr>
        <w:pStyle w:val="ListBullet"/>
      </w:pPr>
      <w:r>
        <w:t>Session-state based UI state management</w:t>
      </w:r>
    </w:p>
    <w:p>
      <w:pPr>
        <w:pStyle w:val="Heading2"/>
      </w:pPr>
      <w:r>
        <w:t>10. Future Enhancements</w:t>
      </w:r>
    </w:p>
    <w:p>
      <w:pPr>
        <w:pStyle w:val="ListBullet"/>
      </w:pPr>
      <w:r>
        <w:t>PostgreSQL migration</w:t>
      </w:r>
    </w:p>
    <w:p>
      <w:pPr>
        <w:pStyle w:val="ListBullet"/>
      </w:pPr>
      <w:r>
        <w:t>Authentication and RBAC</w:t>
      </w:r>
    </w:p>
    <w:p>
      <w:pPr>
        <w:pStyle w:val="ListBullet"/>
      </w:pPr>
      <w:r>
        <w:t>RAG integration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Workflow notifications</w:t>
      </w:r>
    </w:p>
    <w:p>
      <w:pPr>
        <w:pStyle w:val="ListBullet"/>
      </w:pPr>
      <w:r>
        <w:t>Multi-user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