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15811" w:rsidRPr="00DB69E5" w:rsidRDefault="00000000">
      <w:pPr>
        <w:spacing w:before="1200"/>
        <w:jc w:val="center"/>
        <w:rPr>
          <w:sz w:val="36"/>
          <w:szCs w:val="36"/>
        </w:rPr>
      </w:pPr>
      <w:r w:rsidRPr="00DB69E5">
        <w:rPr>
          <w:b/>
          <w:bCs/>
          <w:color w:val="1F4E79"/>
          <w:sz w:val="44"/>
          <w:szCs w:val="44"/>
        </w:rPr>
        <w:t>SIMATS ENGINEERING</w:t>
      </w:r>
    </w:p>
    <w:p w:rsidR="00315811" w:rsidRPr="00DB69E5" w:rsidRDefault="00000000">
      <w:pPr>
        <w:spacing w:before="100"/>
        <w:jc w:val="center"/>
        <w:rPr>
          <w:sz w:val="36"/>
          <w:szCs w:val="36"/>
        </w:rPr>
      </w:pPr>
      <w:r w:rsidRPr="00DB69E5">
        <w:rPr>
          <w:sz w:val="36"/>
          <w:szCs w:val="36"/>
        </w:rPr>
        <w:t>DEPARTMENT OF COMPUTER SCIENCE AND ENGINEERING</w:t>
      </w:r>
    </w:p>
    <w:p w:rsidR="00DB69E5" w:rsidRPr="00DB69E5" w:rsidRDefault="00000000" w:rsidP="00DB69E5">
      <w:pPr>
        <w:spacing w:before="600" w:after="200"/>
        <w:jc w:val="center"/>
        <w:rPr>
          <w:b/>
          <w:bCs/>
          <w:color w:val="1F4E79"/>
          <w:sz w:val="44"/>
          <w:szCs w:val="44"/>
        </w:rPr>
      </w:pPr>
      <w:r>
        <w:rPr>
          <w:b/>
          <w:bCs/>
          <w:color w:val="1F4E79"/>
          <w:sz w:val="44"/>
          <w:szCs w:val="44"/>
        </w:rPr>
        <w:t>CASE STUDY REPORT</w:t>
      </w:r>
    </w:p>
    <w:p w:rsidR="00315811" w:rsidRPr="008F1DE9" w:rsidRDefault="00000000">
      <w:pPr>
        <w:spacing w:after="400"/>
        <w:jc w:val="center"/>
        <w:rPr>
          <w:sz w:val="28"/>
          <w:szCs w:val="28"/>
        </w:rPr>
      </w:pPr>
      <w:r w:rsidRPr="008F1DE9">
        <w:rPr>
          <w:b/>
          <w:bCs/>
          <w:sz w:val="36"/>
          <w:szCs w:val="36"/>
        </w:rPr>
        <w:t>Debugging &amp; Optimisation of SQL Queries and Database Design</w:t>
      </w:r>
    </w:p>
    <w:p w:rsidR="00DB69E5" w:rsidRDefault="00DB69E5">
      <w:pPr>
        <w:spacing w:after="60"/>
        <w:jc w:val="center"/>
      </w:pPr>
    </w:p>
    <w:p w:rsidR="00DB69E5" w:rsidRDefault="00DB69E5">
      <w:pPr>
        <w:spacing w:after="60"/>
        <w:jc w:val="center"/>
      </w:pPr>
    </w:p>
    <w:p w:rsidR="00315811" w:rsidRDefault="00000000">
      <w:pPr>
        <w:spacing w:after="60"/>
        <w:jc w:val="center"/>
      </w:pPr>
      <w:r>
        <w:t>Course: Database Management Systems (CSA05)</w:t>
      </w:r>
    </w:p>
    <w:p w:rsidR="00315811" w:rsidRDefault="00000000">
      <w:pPr>
        <w:spacing w:after="60"/>
        <w:jc w:val="center"/>
      </w:pPr>
      <w:r>
        <w:t>Course Outcome: CO2 — Apply the relational model, relational algebra,</w:t>
      </w:r>
    </w:p>
    <w:p w:rsidR="00315811" w:rsidRDefault="00000000">
      <w:pPr>
        <w:spacing w:after="60"/>
        <w:jc w:val="center"/>
      </w:pPr>
      <w:r>
        <w:t>SQL query structures, and views to solve database querying and</w:t>
      </w:r>
    </w:p>
    <w:p w:rsidR="00315811" w:rsidRDefault="00000000">
      <w:pPr>
        <w:spacing w:after="60"/>
        <w:jc w:val="center"/>
      </w:pPr>
      <w:r>
        <w:t>data manipulation problems</w:t>
      </w:r>
    </w:p>
    <w:p w:rsidR="00315811" w:rsidRDefault="00000000">
      <w:pPr>
        <w:spacing w:after="60"/>
        <w:jc w:val="center"/>
      </w:pPr>
      <w:r>
        <w:rPr>
          <w:i/>
          <w:iCs/>
        </w:rPr>
        <w:t>Assessment Tool 3 — Debugging &amp; Optimisation Task</w:t>
      </w: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p>
    <w:p w:rsidR="00DB69E5" w:rsidRDefault="00DB69E5" w:rsidP="00DB69E5">
      <w:pPr>
        <w:spacing w:after="40"/>
        <w:jc w:val="center"/>
      </w:pPr>
      <w:r>
        <w:t xml:space="preserve">Name: </w:t>
      </w:r>
      <w:proofErr w:type="spellStart"/>
      <w:r>
        <w:t>B.Kishan</w:t>
      </w:r>
      <w:proofErr w:type="spellEnd"/>
      <w:r>
        <w:t xml:space="preserve"> Ram</w:t>
      </w:r>
    </w:p>
    <w:p w:rsidR="00DB69E5" w:rsidRDefault="00DB69E5" w:rsidP="00DB69E5">
      <w:pPr>
        <w:spacing w:after="40"/>
        <w:jc w:val="center"/>
      </w:pPr>
      <w:r>
        <w:t>Registration No: 192421268</w:t>
      </w:r>
    </w:p>
    <w:p w:rsidR="00DB69E5" w:rsidRDefault="00DB69E5" w:rsidP="00DB69E5">
      <w:pPr>
        <w:spacing w:after="60"/>
        <w:jc w:val="center"/>
      </w:pPr>
      <w:r>
        <w:rPr>
          <w:sz w:val="24"/>
          <w:szCs w:val="24"/>
        </w:rPr>
        <w:t>Course Name: Database Management Systems</w:t>
      </w:r>
    </w:p>
    <w:p w:rsidR="00DB69E5" w:rsidRDefault="00DB69E5" w:rsidP="00DB69E5">
      <w:pPr>
        <w:spacing w:after="60"/>
        <w:jc w:val="center"/>
      </w:pPr>
      <w:r>
        <w:rPr>
          <w:sz w:val="24"/>
          <w:szCs w:val="24"/>
        </w:rPr>
        <w:t>Course Code: CSA05</w:t>
      </w:r>
    </w:p>
    <w:p w:rsidR="00315811" w:rsidRDefault="00000000">
      <w:r>
        <w:br w:type="page"/>
      </w:r>
    </w:p>
    <w:p w:rsidR="00315811" w:rsidRDefault="00000000">
      <w:pPr>
        <w:pStyle w:val="Heading1"/>
        <w:pBdr>
          <w:bottom w:val="single" w:sz="6" w:space="0" w:color="1F4E79"/>
        </w:pBdr>
        <w:spacing w:before="320" w:after="160"/>
      </w:pPr>
      <w:r>
        <w:rPr>
          <w:b/>
          <w:bCs/>
          <w:color w:val="1F4E79"/>
          <w:sz w:val="30"/>
          <w:szCs w:val="30"/>
        </w:rPr>
        <w:lastRenderedPageBreak/>
        <w:t>1. Abstract</w:t>
      </w:r>
    </w:p>
    <w:p w:rsidR="00315811" w:rsidRDefault="00000000">
      <w:pPr>
        <w:spacing w:after="160" w:line="300" w:lineRule="auto"/>
        <w:jc w:val="both"/>
      </w:pPr>
      <w:r>
        <w:t>Structural Query Language (SQL) is the backbone of relational database management, and errors in schema design or query construction are among the most common issues encountered by database developers. This case study presents a systematic debugging and optimisation exercise covering ten representative problem categories: table-creation syntax and constraints, aggregate-function misuse, column referencing, JOIN conditions, subquery cardinality, VIEW definitions, WHERE-clause optimisation, integrity-constraint violations, and normalisation up to Third Normal Form (3NF). For each problem, the faulty construct is presented, the underlying root cause is diagnosed, a corrected and tested solution is provided, and the reasoning behind the fix is explained. The report concludes with a consolidated debugging workflow that generalises the approach used throughout the study.</w:t>
      </w:r>
    </w:p>
    <w:p w:rsidR="00315811" w:rsidRDefault="00000000">
      <w:pPr>
        <w:pStyle w:val="Heading1"/>
        <w:pBdr>
          <w:bottom w:val="single" w:sz="6" w:space="0" w:color="1F4E79"/>
        </w:pBdr>
        <w:spacing w:before="320" w:after="160"/>
      </w:pPr>
      <w:r>
        <w:rPr>
          <w:b/>
          <w:bCs/>
          <w:color w:val="1F4E79"/>
          <w:sz w:val="30"/>
          <w:szCs w:val="30"/>
        </w:rPr>
        <w:t>2. Introduction</w:t>
      </w:r>
    </w:p>
    <w:p w:rsidR="00315811" w:rsidRDefault="00000000">
      <w:pPr>
        <w:spacing w:after="160" w:line="300" w:lineRule="auto"/>
        <w:jc w:val="both"/>
      </w:pPr>
      <w:r>
        <w:t>Relational databases enforce structure through schema definitions, constraints, and well-formed SQL statements. Small errors in a CREATE TABLE definition, a missing GROUP BY clause, an incorrect JOIN predicate, or a poorly normalised relation can silently produce incorrect results, runtime errors, or long-term data-quality problems. Debugging such issues requires a disciplined method: reproduce the error, isolate its cause, apply a minimal correct fix, verify the result, and then look for opportunities to optimise the corrected solution.</w:t>
      </w:r>
    </w:p>
    <w:p w:rsidR="00315811" w:rsidRDefault="00000000">
      <w:pPr>
        <w:spacing w:after="160" w:line="300" w:lineRule="auto"/>
        <w:jc w:val="both"/>
      </w:pPr>
      <w:r>
        <w:t>This report applies that method to ten problems aligned with Course Outcome CO2 of the Database Management Systems (CSA05) course. Each problem is drawn from a common category of real-world SQL mistakes, and each solution is written and validated against standard SQL (MySQL/PostgreSQL-compatible) syntax.</w:t>
      </w:r>
    </w:p>
    <w:p w:rsidR="00315811" w:rsidRDefault="00000000">
      <w:pPr>
        <w:pStyle w:val="Heading2"/>
        <w:spacing w:before="260" w:after="120"/>
      </w:pPr>
      <w:r>
        <w:rPr>
          <w:b/>
          <w:bCs/>
          <w:sz w:val="25"/>
          <w:szCs w:val="25"/>
        </w:rPr>
        <w:t>2.1 Debugging &amp; Optimisation Workflow</w:t>
      </w:r>
    </w:p>
    <w:p w:rsidR="00315811" w:rsidRDefault="00000000">
      <w:pPr>
        <w:spacing w:after="160" w:line="300" w:lineRule="auto"/>
        <w:jc w:val="both"/>
      </w:pPr>
      <w:r>
        <w:t>The diagram below summarises the five-stage workflow followed for every problem in this case study.</w:t>
      </w:r>
    </w:p>
    <w:p w:rsidR="00315811" w:rsidRDefault="00000000">
      <w:pPr>
        <w:spacing w:before="120" w:after="300"/>
        <w:jc w:val="center"/>
      </w:pPr>
      <w:r>
        <w:rPr>
          <w:noProof/>
        </w:rPr>
        <w:drawing>
          <wp:inline distT="0" distB="0" distL="0" distR="0">
            <wp:extent cx="55245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600200"/>
                    </a:xfrm>
                    <a:prstGeom prst="rect">
                      <a:avLst/>
                    </a:prstGeom>
                  </pic:spPr>
                </pic:pic>
              </a:graphicData>
            </a:graphic>
          </wp:inline>
        </w:drawing>
      </w:r>
    </w:p>
    <w:p w:rsidR="00315811" w:rsidRDefault="00000000">
      <w:pPr>
        <w:pStyle w:val="Heading1"/>
        <w:pBdr>
          <w:bottom w:val="single" w:sz="6" w:space="0" w:color="1F4E79"/>
        </w:pBdr>
        <w:spacing w:before="320" w:after="160"/>
      </w:pPr>
      <w:r>
        <w:rPr>
          <w:b/>
          <w:bCs/>
          <w:color w:val="1F4E79"/>
          <w:sz w:val="30"/>
          <w:szCs w:val="30"/>
        </w:rPr>
        <w:t>3. Overview of Problems Addressed</w:t>
      </w:r>
    </w:p>
    <w:p w:rsidR="00315811" w:rsidRDefault="00000000">
      <w:pPr>
        <w:spacing w:after="160" w:line="300" w:lineRule="auto"/>
        <w:jc w:val="both"/>
      </w:pPr>
      <w:r>
        <w:t>Table 1 summarises the ten debugging and optimisation problems examined in this case study, mapped to their Bloom's Taxonomy level as specified in the assessment brief.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00"/>
        <w:gridCol w:w="2050"/>
      </w:tblGrid>
      <w:tr w:rsidR="00315811">
        <w:tblPrEx>
          <w:tblCellMar>
            <w:top w:w="0" w:type="dxa"/>
            <w:bottom w:w="0" w:type="dxa"/>
          </w:tblCellMar>
        </w:tblPrEx>
        <w:trPr>
          <w:tblHeader/>
        </w:trPr>
        <w:tc>
          <w:tcPr>
            <w:tcW w:w="700" w:type="dxa"/>
            <w:shd w:val="clear" w:color="auto" w:fill="1F4E79"/>
          </w:tcPr>
          <w:p w:rsidR="00315811" w:rsidRDefault="00000000">
            <w:pPr>
              <w:jc w:val="center"/>
            </w:pPr>
            <w:proofErr w:type="spellStart"/>
            <w:r>
              <w:rPr>
                <w:b/>
                <w:bCs/>
                <w:color w:val="FFFFFF"/>
                <w:sz w:val="20"/>
                <w:szCs w:val="20"/>
              </w:rPr>
              <w:t>Q.No</w:t>
            </w:r>
            <w:proofErr w:type="spellEnd"/>
          </w:p>
        </w:tc>
        <w:tc>
          <w:tcPr>
            <w:tcW w:w="6600" w:type="dxa"/>
            <w:shd w:val="clear" w:color="auto" w:fill="1F4E79"/>
          </w:tcPr>
          <w:p w:rsidR="00315811" w:rsidRDefault="00000000">
            <w:r>
              <w:rPr>
                <w:b/>
                <w:bCs/>
                <w:color w:val="FFFFFF"/>
                <w:sz w:val="20"/>
                <w:szCs w:val="20"/>
              </w:rPr>
              <w:t>Topic</w:t>
            </w:r>
          </w:p>
        </w:tc>
        <w:tc>
          <w:tcPr>
            <w:tcW w:w="2050" w:type="dxa"/>
            <w:shd w:val="clear" w:color="auto" w:fill="1F4E79"/>
          </w:tcPr>
          <w:p w:rsidR="00315811" w:rsidRDefault="00000000">
            <w:pPr>
              <w:jc w:val="center"/>
            </w:pPr>
            <w:r>
              <w:rPr>
                <w:b/>
                <w:bCs/>
                <w:color w:val="FFFFFF"/>
                <w:sz w:val="20"/>
                <w:szCs w:val="20"/>
              </w:rPr>
              <w:t>Bloom's Level</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1</w:t>
            </w:r>
          </w:p>
        </w:tc>
        <w:tc>
          <w:tcPr>
            <w:tcW w:w="6600" w:type="dxa"/>
            <w:tcMar>
              <w:top w:w="80" w:type="dxa"/>
              <w:left w:w="100" w:type="dxa"/>
              <w:bottom w:w="80" w:type="dxa"/>
              <w:right w:w="100" w:type="dxa"/>
            </w:tcMar>
          </w:tcPr>
          <w:p w:rsidR="00315811" w:rsidRDefault="00000000">
            <w:r>
              <w:rPr>
                <w:sz w:val="20"/>
                <w:szCs w:val="20"/>
              </w:rPr>
              <w:t>Correcting CREATE TABLE syntax and missing constraints</w:t>
            </w:r>
          </w:p>
        </w:tc>
        <w:tc>
          <w:tcPr>
            <w:tcW w:w="2050" w:type="dxa"/>
            <w:tcMar>
              <w:top w:w="80" w:type="dxa"/>
              <w:left w:w="100" w:type="dxa"/>
              <w:bottom w:w="80" w:type="dxa"/>
              <w:right w:w="100" w:type="dxa"/>
            </w:tcMar>
          </w:tcPr>
          <w:p w:rsidR="00315811" w:rsidRDefault="00000000">
            <w:pPr>
              <w:jc w:val="center"/>
            </w:pPr>
            <w:r>
              <w:rPr>
                <w:sz w:val="20"/>
                <w:szCs w:val="20"/>
              </w:rPr>
              <w:t>BL2</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2</w:t>
            </w:r>
          </w:p>
        </w:tc>
        <w:tc>
          <w:tcPr>
            <w:tcW w:w="6600" w:type="dxa"/>
            <w:tcMar>
              <w:top w:w="80" w:type="dxa"/>
              <w:left w:w="100" w:type="dxa"/>
              <w:bottom w:w="80" w:type="dxa"/>
              <w:right w:w="100" w:type="dxa"/>
            </w:tcMar>
          </w:tcPr>
          <w:p w:rsidR="00315811" w:rsidRDefault="00000000">
            <w:r>
              <w:rPr>
                <w:sz w:val="20"/>
                <w:szCs w:val="20"/>
              </w:rPr>
              <w:t>Debugging aggregate functions used without GROUP BY</w:t>
            </w:r>
          </w:p>
        </w:tc>
        <w:tc>
          <w:tcPr>
            <w:tcW w:w="2050" w:type="dxa"/>
            <w:tcMar>
              <w:top w:w="80" w:type="dxa"/>
              <w:left w:w="100" w:type="dxa"/>
              <w:bottom w:w="80" w:type="dxa"/>
              <w:right w:w="100" w:type="dxa"/>
            </w:tcMar>
          </w:tcPr>
          <w:p w:rsidR="00315811" w:rsidRDefault="00000000">
            <w:pPr>
              <w:jc w:val="center"/>
            </w:pPr>
            <w:r>
              <w:rPr>
                <w:sz w:val="20"/>
                <w:szCs w:val="20"/>
              </w:rPr>
              <w:t>BL2</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lastRenderedPageBreak/>
              <w:t>3</w:t>
            </w:r>
          </w:p>
        </w:tc>
        <w:tc>
          <w:tcPr>
            <w:tcW w:w="6600" w:type="dxa"/>
            <w:tcMar>
              <w:top w:w="80" w:type="dxa"/>
              <w:left w:w="100" w:type="dxa"/>
              <w:bottom w:w="80" w:type="dxa"/>
              <w:right w:w="100" w:type="dxa"/>
            </w:tcMar>
          </w:tcPr>
          <w:p w:rsidR="00315811" w:rsidRDefault="00000000">
            <w:r>
              <w:rPr>
                <w:sz w:val="20"/>
                <w:szCs w:val="20"/>
              </w:rPr>
              <w:t>Correcting a SELECT query with misspelled/</w:t>
            </w:r>
            <w:proofErr w:type="spellStart"/>
            <w:r>
              <w:rPr>
                <w:sz w:val="20"/>
                <w:szCs w:val="20"/>
              </w:rPr>
              <w:t>misreferenced</w:t>
            </w:r>
            <w:proofErr w:type="spellEnd"/>
            <w:r>
              <w:rPr>
                <w:sz w:val="20"/>
                <w:szCs w:val="20"/>
              </w:rPr>
              <w:t xml:space="preserve"> columns</w:t>
            </w:r>
          </w:p>
        </w:tc>
        <w:tc>
          <w:tcPr>
            <w:tcW w:w="2050" w:type="dxa"/>
            <w:tcMar>
              <w:top w:w="80" w:type="dxa"/>
              <w:left w:w="100" w:type="dxa"/>
              <w:bottom w:w="80" w:type="dxa"/>
              <w:right w:w="100" w:type="dxa"/>
            </w:tcMar>
          </w:tcPr>
          <w:p w:rsidR="00315811" w:rsidRDefault="00000000">
            <w:pPr>
              <w:jc w:val="center"/>
            </w:pPr>
            <w:r>
              <w:rPr>
                <w:sz w:val="20"/>
                <w:szCs w:val="20"/>
              </w:rPr>
              <w:t>BL1</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4</w:t>
            </w:r>
          </w:p>
        </w:tc>
        <w:tc>
          <w:tcPr>
            <w:tcW w:w="6600" w:type="dxa"/>
            <w:tcMar>
              <w:top w:w="80" w:type="dxa"/>
              <w:left w:w="100" w:type="dxa"/>
              <w:bottom w:w="80" w:type="dxa"/>
              <w:right w:w="100" w:type="dxa"/>
            </w:tcMar>
          </w:tcPr>
          <w:p w:rsidR="00315811" w:rsidRDefault="00000000">
            <w:r>
              <w:rPr>
                <w:sz w:val="20"/>
                <w:szCs w:val="20"/>
              </w:rPr>
              <w:t>Fixing a JOIN query with a missing/incorrect join condition</w:t>
            </w:r>
          </w:p>
        </w:tc>
        <w:tc>
          <w:tcPr>
            <w:tcW w:w="2050" w:type="dxa"/>
            <w:tcMar>
              <w:top w:w="80" w:type="dxa"/>
              <w:left w:w="100" w:type="dxa"/>
              <w:bottom w:w="80" w:type="dxa"/>
              <w:right w:w="100" w:type="dxa"/>
            </w:tcMar>
          </w:tcPr>
          <w:p w:rsidR="00315811" w:rsidRDefault="00000000">
            <w:pPr>
              <w:jc w:val="center"/>
            </w:pPr>
            <w:r>
              <w:rPr>
                <w:sz w:val="20"/>
                <w:szCs w:val="20"/>
              </w:rPr>
              <w:t>BL3</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5</w:t>
            </w:r>
          </w:p>
        </w:tc>
        <w:tc>
          <w:tcPr>
            <w:tcW w:w="6600" w:type="dxa"/>
            <w:tcMar>
              <w:top w:w="80" w:type="dxa"/>
              <w:left w:w="100" w:type="dxa"/>
              <w:bottom w:w="80" w:type="dxa"/>
              <w:right w:w="100" w:type="dxa"/>
            </w:tcMar>
          </w:tcPr>
          <w:p w:rsidR="00315811" w:rsidRDefault="00000000">
            <w:r>
              <w:rPr>
                <w:sz w:val="20"/>
                <w:szCs w:val="20"/>
              </w:rPr>
              <w:t>Fixing a subquery returning multiple values</w:t>
            </w:r>
          </w:p>
        </w:tc>
        <w:tc>
          <w:tcPr>
            <w:tcW w:w="2050" w:type="dxa"/>
            <w:tcMar>
              <w:top w:w="80" w:type="dxa"/>
              <w:left w:w="100" w:type="dxa"/>
              <w:bottom w:w="80" w:type="dxa"/>
              <w:right w:w="100" w:type="dxa"/>
            </w:tcMar>
          </w:tcPr>
          <w:p w:rsidR="00315811" w:rsidRDefault="00000000">
            <w:pPr>
              <w:jc w:val="center"/>
            </w:pPr>
            <w:r>
              <w:rPr>
                <w:sz w:val="20"/>
                <w:szCs w:val="20"/>
              </w:rPr>
              <w:t>BL2</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6</w:t>
            </w:r>
          </w:p>
        </w:tc>
        <w:tc>
          <w:tcPr>
            <w:tcW w:w="6600" w:type="dxa"/>
            <w:tcMar>
              <w:top w:w="80" w:type="dxa"/>
              <w:left w:w="100" w:type="dxa"/>
              <w:bottom w:w="80" w:type="dxa"/>
              <w:right w:w="100" w:type="dxa"/>
            </w:tcMar>
          </w:tcPr>
          <w:p w:rsidR="00315811" w:rsidRDefault="00000000">
            <w:r>
              <w:rPr>
                <w:sz w:val="20"/>
                <w:szCs w:val="20"/>
              </w:rPr>
              <w:t>Debugging a VIEW with invalid column references</w:t>
            </w:r>
          </w:p>
        </w:tc>
        <w:tc>
          <w:tcPr>
            <w:tcW w:w="2050" w:type="dxa"/>
            <w:tcMar>
              <w:top w:w="80" w:type="dxa"/>
              <w:left w:w="100" w:type="dxa"/>
              <w:bottom w:w="80" w:type="dxa"/>
              <w:right w:w="100" w:type="dxa"/>
            </w:tcMar>
          </w:tcPr>
          <w:p w:rsidR="00315811" w:rsidRDefault="00000000">
            <w:pPr>
              <w:jc w:val="center"/>
            </w:pPr>
            <w:r>
              <w:rPr>
                <w:sz w:val="20"/>
                <w:szCs w:val="20"/>
              </w:rPr>
              <w:t>BL1</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7</w:t>
            </w:r>
          </w:p>
        </w:tc>
        <w:tc>
          <w:tcPr>
            <w:tcW w:w="6600" w:type="dxa"/>
            <w:tcMar>
              <w:top w:w="80" w:type="dxa"/>
              <w:left w:w="100" w:type="dxa"/>
              <w:bottom w:w="80" w:type="dxa"/>
              <w:right w:w="100" w:type="dxa"/>
            </w:tcMar>
          </w:tcPr>
          <w:p w:rsidR="00315811" w:rsidRDefault="00000000">
            <w:r>
              <w:rPr>
                <w:sz w:val="20"/>
                <w:szCs w:val="20"/>
              </w:rPr>
              <w:t>Optimizing a query with unnecessary WHERE conditions</w:t>
            </w:r>
          </w:p>
        </w:tc>
        <w:tc>
          <w:tcPr>
            <w:tcW w:w="2050" w:type="dxa"/>
            <w:tcMar>
              <w:top w:w="80" w:type="dxa"/>
              <w:left w:w="100" w:type="dxa"/>
              <w:bottom w:w="80" w:type="dxa"/>
              <w:right w:w="100" w:type="dxa"/>
            </w:tcMar>
          </w:tcPr>
          <w:p w:rsidR="00315811" w:rsidRDefault="00000000">
            <w:pPr>
              <w:jc w:val="center"/>
            </w:pPr>
            <w:r>
              <w:rPr>
                <w:sz w:val="20"/>
                <w:szCs w:val="20"/>
              </w:rPr>
              <w:t>BL3</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8</w:t>
            </w:r>
          </w:p>
        </w:tc>
        <w:tc>
          <w:tcPr>
            <w:tcW w:w="6600" w:type="dxa"/>
            <w:tcMar>
              <w:top w:w="80" w:type="dxa"/>
              <w:left w:w="100" w:type="dxa"/>
              <w:bottom w:w="80" w:type="dxa"/>
              <w:right w:w="100" w:type="dxa"/>
            </w:tcMar>
          </w:tcPr>
          <w:p w:rsidR="00315811" w:rsidRDefault="00000000">
            <w:r>
              <w:rPr>
                <w:sz w:val="20"/>
                <w:szCs w:val="20"/>
              </w:rPr>
              <w:t>Identifying and correcting integrity constraint violations</w:t>
            </w:r>
          </w:p>
        </w:tc>
        <w:tc>
          <w:tcPr>
            <w:tcW w:w="2050" w:type="dxa"/>
            <w:tcMar>
              <w:top w:w="80" w:type="dxa"/>
              <w:left w:w="100" w:type="dxa"/>
              <w:bottom w:w="80" w:type="dxa"/>
              <w:right w:w="100" w:type="dxa"/>
            </w:tcMar>
          </w:tcPr>
          <w:p w:rsidR="00315811" w:rsidRDefault="00000000">
            <w:pPr>
              <w:jc w:val="center"/>
            </w:pPr>
            <w:r>
              <w:rPr>
                <w:sz w:val="20"/>
                <w:szCs w:val="20"/>
              </w:rPr>
              <w:t>BL2</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9</w:t>
            </w:r>
          </w:p>
        </w:tc>
        <w:tc>
          <w:tcPr>
            <w:tcW w:w="6600" w:type="dxa"/>
            <w:tcMar>
              <w:top w:w="80" w:type="dxa"/>
              <w:left w:w="100" w:type="dxa"/>
              <w:bottom w:w="80" w:type="dxa"/>
              <w:right w:w="100" w:type="dxa"/>
            </w:tcMar>
          </w:tcPr>
          <w:p w:rsidR="00315811" w:rsidRDefault="00000000">
            <w:r>
              <w:rPr>
                <w:sz w:val="20"/>
                <w:szCs w:val="20"/>
              </w:rPr>
              <w:t>Fixing a relation violating 1NF/2NF</w:t>
            </w:r>
          </w:p>
        </w:tc>
        <w:tc>
          <w:tcPr>
            <w:tcW w:w="2050" w:type="dxa"/>
            <w:tcMar>
              <w:top w:w="80" w:type="dxa"/>
              <w:left w:w="100" w:type="dxa"/>
              <w:bottom w:w="80" w:type="dxa"/>
              <w:right w:w="100" w:type="dxa"/>
            </w:tcMar>
          </w:tcPr>
          <w:p w:rsidR="00315811" w:rsidRDefault="00000000">
            <w:pPr>
              <w:jc w:val="center"/>
            </w:pPr>
            <w:r>
              <w:rPr>
                <w:sz w:val="20"/>
                <w:szCs w:val="20"/>
              </w:rPr>
              <w:t>BL3</w:t>
            </w:r>
          </w:p>
        </w:tc>
      </w:tr>
      <w:tr w:rsidR="00315811">
        <w:tblPrEx>
          <w:tblCellMar>
            <w:top w:w="0" w:type="dxa"/>
            <w:bottom w:w="0" w:type="dxa"/>
          </w:tblCellMar>
        </w:tblPrEx>
        <w:tc>
          <w:tcPr>
            <w:tcW w:w="700" w:type="dxa"/>
            <w:tcMar>
              <w:top w:w="80" w:type="dxa"/>
              <w:left w:w="100" w:type="dxa"/>
              <w:bottom w:w="80" w:type="dxa"/>
              <w:right w:w="100" w:type="dxa"/>
            </w:tcMar>
          </w:tcPr>
          <w:p w:rsidR="00315811" w:rsidRDefault="00000000">
            <w:pPr>
              <w:jc w:val="center"/>
            </w:pPr>
            <w:r>
              <w:rPr>
                <w:sz w:val="20"/>
                <w:szCs w:val="20"/>
              </w:rPr>
              <w:t>10</w:t>
            </w:r>
          </w:p>
        </w:tc>
        <w:tc>
          <w:tcPr>
            <w:tcW w:w="6600" w:type="dxa"/>
            <w:tcMar>
              <w:top w:w="80" w:type="dxa"/>
              <w:left w:w="100" w:type="dxa"/>
              <w:bottom w:w="80" w:type="dxa"/>
              <w:right w:w="100" w:type="dxa"/>
            </w:tcMar>
          </w:tcPr>
          <w:p w:rsidR="00315811" w:rsidRDefault="00000000">
            <w:r>
              <w:rPr>
                <w:sz w:val="20"/>
                <w:szCs w:val="20"/>
              </w:rPr>
              <w:t>Removing redundant attributes and normalizing to 3NF</w:t>
            </w:r>
          </w:p>
        </w:tc>
        <w:tc>
          <w:tcPr>
            <w:tcW w:w="2050" w:type="dxa"/>
            <w:tcMar>
              <w:top w:w="80" w:type="dxa"/>
              <w:left w:w="100" w:type="dxa"/>
              <w:bottom w:w="80" w:type="dxa"/>
              <w:right w:w="100" w:type="dxa"/>
            </w:tcMar>
          </w:tcPr>
          <w:p w:rsidR="00315811" w:rsidRDefault="00000000">
            <w:pPr>
              <w:jc w:val="center"/>
            </w:pPr>
            <w:r>
              <w:rPr>
                <w:sz w:val="20"/>
                <w:szCs w:val="20"/>
              </w:rPr>
              <w:t>BL3</w:t>
            </w:r>
          </w:p>
        </w:tc>
      </w:tr>
    </w:tbl>
    <w:p w:rsidR="00315811" w:rsidRDefault="00000000">
      <w:pPr>
        <w:pStyle w:val="Heading1"/>
        <w:pBdr>
          <w:bottom w:val="single" w:sz="6" w:space="0" w:color="1F4E79"/>
        </w:pBdr>
        <w:spacing w:before="320" w:after="160"/>
      </w:pPr>
      <w:r>
        <w:rPr>
          <w:b/>
          <w:bCs/>
          <w:color w:val="1F4E79"/>
          <w:sz w:val="30"/>
          <w:szCs w:val="30"/>
        </w:rPr>
        <w:t>4. Debugging &amp; Optimisation of Each Problem</w:t>
      </w:r>
    </w:p>
    <w:p w:rsidR="00315811" w:rsidRDefault="00000000">
      <w:pPr>
        <w:shd w:val="clear" w:color="auto" w:fill="1F4E79"/>
        <w:spacing w:before="400" w:after="100"/>
      </w:pPr>
      <w:r>
        <w:rPr>
          <w:b/>
          <w:bCs/>
          <w:color w:val="FFFFFF"/>
          <w:sz w:val="24"/>
          <w:szCs w:val="24"/>
        </w:rPr>
        <w:t xml:space="preserve">  Question 1: Correcting a CREATE TABLE Statement</w:t>
      </w:r>
    </w:p>
    <w:p w:rsidR="00315811" w:rsidRDefault="00000000">
      <w:pPr>
        <w:spacing w:after="160"/>
      </w:pPr>
      <w:r>
        <w:rPr>
          <w:i/>
          <w:iCs/>
          <w:color w:val="666666"/>
          <w:sz w:val="20"/>
          <w:szCs w:val="20"/>
        </w:rPr>
        <w:t>Bloom's Level: BL2 – Understand</w:t>
      </w:r>
    </w:p>
    <w:p w:rsidR="00315811" w:rsidRDefault="00000000">
      <w:pPr>
        <w:spacing w:before="180" w:after="80"/>
      </w:pPr>
      <w:r>
        <w:rPr>
          <w:b/>
          <w:bCs/>
          <w:i/>
          <w:iCs/>
          <w:color w:val="444444"/>
        </w:rPr>
        <w:t>Problem Statement</w:t>
      </w:r>
    </w:p>
    <w:p w:rsidR="00315811" w:rsidRDefault="00000000">
      <w:pPr>
        <w:spacing w:after="160" w:line="300" w:lineRule="auto"/>
        <w:jc w:val="both"/>
      </w:pPr>
      <w:r>
        <w:t>Identify and correct errors in a given SQL CREATE TABLE statement that contains incorrect syntax and missing constraints.</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CREATE TABLE Employee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VARCHAR(50),</w:t>
            </w:r>
          </w:p>
          <w:p w:rsidR="00315811" w:rsidRDefault="00000000">
            <w:pPr>
              <w:spacing w:after="20"/>
            </w:pPr>
            <w:r>
              <w:rPr>
                <w:rFonts w:ascii="Consolas" w:eastAsia="Consolas" w:hAnsi="Consolas" w:cs="Consolas"/>
                <w:color w:val="1A1A1A"/>
                <w:sz w:val="20"/>
                <w:szCs w:val="20"/>
              </w:rPr>
              <w:t xml:space="preserve">  Salary INT,</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FOREIGN KEY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REFERENCES Department(</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w:t>
            </w:r>
          </w:p>
        </w:tc>
      </w:tr>
    </w:tbl>
    <w:p w:rsidR="00315811" w:rsidRDefault="00000000">
      <w:pPr>
        <w:spacing w:before="180" w:after="80"/>
      </w:pPr>
      <w:r>
        <w:rPr>
          <w:b/>
          <w:bCs/>
          <w:i/>
          <w:iCs/>
          <w:color w:val="444444"/>
        </w:rPr>
        <w:t>Error Analysis</w:t>
      </w:r>
    </w:p>
    <w:p w:rsidR="00315811" w:rsidRDefault="00000000">
      <w:pPr>
        <w:pStyle w:val="ListParagraph"/>
        <w:numPr>
          <w:ilvl w:val="0"/>
          <w:numId w:val="1"/>
        </w:numPr>
        <w:spacing w:after="60"/>
      </w:pPr>
      <w:r>
        <w:t>Missing comma after "</w:t>
      </w:r>
      <w:proofErr w:type="spellStart"/>
      <w:r>
        <w:t>EmpID</w:t>
      </w:r>
      <w:proofErr w:type="spellEnd"/>
      <w:r>
        <w:t xml:space="preserve"> INT PRIMARY KEY", causing a syntax error before </w:t>
      </w:r>
      <w:proofErr w:type="spellStart"/>
      <w:r>
        <w:t>EmpName</w:t>
      </w:r>
      <w:proofErr w:type="spellEnd"/>
      <w:r>
        <w:t>.</w:t>
      </w:r>
    </w:p>
    <w:p w:rsidR="00315811" w:rsidRDefault="00000000">
      <w:pPr>
        <w:pStyle w:val="ListParagraph"/>
        <w:numPr>
          <w:ilvl w:val="0"/>
          <w:numId w:val="1"/>
        </w:numPr>
        <w:spacing w:after="60"/>
      </w:pPr>
      <w:r>
        <w:t>Salary is declared as INT with no CHECK constraint, allowing negative salaries.</w:t>
      </w:r>
    </w:p>
    <w:p w:rsidR="00315811" w:rsidRDefault="00000000">
      <w:pPr>
        <w:pStyle w:val="ListParagraph"/>
        <w:numPr>
          <w:ilvl w:val="0"/>
          <w:numId w:val="1"/>
        </w:numPr>
        <w:spacing w:after="60"/>
      </w:pPr>
      <w:r>
        <w:t>The FOREIGN KEY clause is missing the required "(</w:t>
      </w:r>
      <w:proofErr w:type="spellStart"/>
      <w:r>
        <w:t>DeptID</w:t>
      </w:r>
      <w:proofErr w:type="spellEnd"/>
      <w:r>
        <w:t>)" column-list syntax before REFERENCES.</w:t>
      </w:r>
    </w:p>
    <w:p w:rsidR="00315811" w:rsidRDefault="00000000">
      <w:pPr>
        <w:pStyle w:val="ListParagraph"/>
        <w:numPr>
          <w:ilvl w:val="0"/>
          <w:numId w:val="1"/>
        </w:numPr>
        <w:spacing w:after="60"/>
      </w:pPr>
      <w:proofErr w:type="spellStart"/>
      <w:r>
        <w:t>EmpName</w:t>
      </w:r>
      <w:proofErr w:type="spellEnd"/>
      <w:r>
        <w:t xml:space="preserve"> has no NOT NULL constraint, allowing unnamed employee records.</w:t>
      </w:r>
    </w:p>
    <w:p w:rsidR="00315811" w:rsidRDefault="00000000">
      <w:pPr>
        <w:spacing w:before="120" w:after="60"/>
      </w:pPr>
      <w:r>
        <w:rPr>
          <w:b/>
          <w:bCs/>
          <w:color w:val="1F7A3D"/>
          <w:sz w:val="21"/>
          <w:szCs w:val="21"/>
        </w:rPr>
        <w:t>Corrected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CREATE TABLE Employee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VARCHAR(50) NOT NULL,</w:t>
            </w:r>
          </w:p>
          <w:p w:rsidR="00315811" w:rsidRDefault="00000000">
            <w:pPr>
              <w:spacing w:after="20"/>
            </w:pPr>
            <w:r>
              <w:rPr>
                <w:rFonts w:ascii="Consolas" w:eastAsia="Consolas" w:hAnsi="Consolas" w:cs="Consolas"/>
                <w:color w:val="1A1A1A"/>
                <w:sz w:val="20"/>
                <w:szCs w:val="20"/>
              </w:rPr>
              <w:t xml:space="preserve">  Salary    DECIMAL(10,2) CHECK (Salary &gt;= 0),</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CONSTRAINT </w:t>
            </w:r>
            <w:proofErr w:type="spellStart"/>
            <w:r>
              <w:rPr>
                <w:rFonts w:ascii="Consolas" w:eastAsia="Consolas" w:hAnsi="Consolas" w:cs="Consolas"/>
                <w:color w:val="1A1A1A"/>
                <w:sz w:val="20"/>
                <w:szCs w:val="20"/>
              </w:rPr>
              <w:t>fk_dept</w:t>
            </w:r>
            <w:proofErr w:type="spellEnd"/>
            <w:r>
              <w:rPr>
                <w:rFonts w:ascii="Consolas" w:eastAsia="Consolas" w:hAnsi="Consolas" w:cs="Consolas"/>
                <w:color w:val="1A1A1A"/>
                <w:sz w:val="20"/>
                <w:szCs w:val="20"/>
              </w:rPr>
              <w:t xml:space="preserve"> FOREIGN KEY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REFERENCES Department(</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w:t>
            </w:r>
          </w:p>
        </w:tc>
      </w:tr>
    </w:tbl>
    <w:p w:rsidR="00315811" w:rsidRDefault="00000000">
      <w:pPr>
        <w:spacing w:before="180" w:after="80"/>
      </w:pPr>
      <w:r>
        <w:rPr>
          <w:b/>
          <w:bCs/>
          <w:i/>
          <w:iCs/>
          <w:color w:val="444444"/>
        </w:rPr>
        <w:lastRenderedPageBreak/>
        <w:t>Explanation</w:t>
      </w:r>
    </w:p>
    <w:p w:rsidR="00315811" w:rsidRDefault="00000000">
      <w:pPr>
        <w:spacing w:after="160" w:line="300" w:lineRule="auto"/>
        <w:jc w:val="both"/>
      </w:pPr>
      <w:r>
        <w:t xml:space="preserve">The comma was restored to separate column definitions correctly. Salary was changed to DECIMAL(10,2), which is the appropriate type for currency, and a CHECK constraint was added to enforce non-negative values. The FOREIGN KEY clause was rewritten with the correct "FOREIGN KEY (column) REFERENCES table(column)" syntax and given a named constraint for easier maintenance. NOT NULL was added to </w:t>
      </w:r>
      <w:proofErr w:type="spellStart"/>
      <w:r>
        <w:t>EmpName</w:t>
      </w:r>
      <w:proofErr w:type="spellEnd"/>
      <w:r>
        <w:t xml:space="preserve"> to preserve entity integrity.</w:t>
      </w:r>
    </w:p>
    <w:p w:rsidR="00315811" w:rsidRDefault="00000000">
      <w:pPr>
        <w:shd w:val="clear" w:color="auto" w:fill="1F4E79"/>
        <w:spacing w:before="400" w:after="100"/>
      </w:pPr>
      <w:r>
        <w:rPr>
          <w:b/>
          <w:bCs/>
          <w:color w:val="FFFFFF"/>
          <w:sz w:val="24"/>
          <w:szCs w:val="24"/>
        </w:rPr>
        <w:t xml:space="preserve">  Question 2: Debugging Aggregate Functions Without GROUP BY</w:t>
      </w:r>
    </w:p>
    <w:p w:rsidR="00315811" w:rsidRDefault="00000000">
      <w:pPr>
        <w:spacing w:after="160"/>
      </w:pPr>
      <w:r>
        <w:rPr>
          <w:i/>
          <w:iCs/>
          <w:color w:val="666666"/>
          <w:sz w:val="20"/>
          <w:szCs w:val="20"/>
        </w:rPr>
        <w:t>Bloom's Level: BL2 – Understand</w:t>
      </w:r>
    </w:p>
    <w:p w:rsidR="00315811" w:rsidRDefault="00000000">
      <w:pPr>
        <w:spacing w:before="180" w:after="80"/>
      </w:pPr>
      <w:r>
        <w:rPr>
          <w:b/>
          <w:bCs/>
          <w:i/>
          <w:iCs/>
          <w:color w:val="444444"/>
        </w:rPr>
        <w:t>Problem Statement</w:t>
      </w:r>
    </w:p>
    <w:p w:rsidR="00315811" w:rsidRDefault="00000000">
      <w:pPr>
        <w:spacing w:after="160" w:line="300" w:lineRule="auto"/>
        <w:jc w:val="both"/>
      </w:pPr>
      <w:r>
        <w:t>Debug an SQL query that incorrectly uses aggregate functions without a GROUP BY clause and fix the issue.</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SUM(Salary)</w:t>
            </w:r>
          </w:p>
          <w:p w:rsidR="00315811" w:rsidRDefault="00000000">
            <w:pPr>
              <w:spacing w:after="20"/>
            </w:pPr>
            <w:r>
              <w:rPr>
                <w:rFonts w:ascii="Consolas" w:eastAsia="Consolas" w:hAnsi="Consolas" w:cs="Consolas"/>
                <w:color w:val="1A1A1A"/>
                <w:sz w:val="20"/>
                <w:szCs w:val="20"/>
              </w:rPr>
              <w:t>FROM Employee;</w:t>
            </w:r>
          </w:p>
        </w:tc>
      </w:tr>
    </w:tbl>
    <w:p w:rsidR="00315811" w:rsidRDefault="00000000">
      <w:pPr>
        <w:spacing w:before="180" w:after="80"/>
      </w:pPr>
      <w:r>
        <w:rPr>
          <w:b/>
          <w:bCs/>
          <w:i/>
          <w:iCs/>
          <w:color w:val="444444"/>
        </w:rPr>
        <w:t>Error Analysis</w:t>
      </w:r>
    </w:p>
    <w:p w:rsidR="00315811" w:rsidRDefault="00000000">
      <w:pPr>
        <w:pStyle w:val="ListParagraph"/>
        <w:numPr>
          <w:ilvl w:val="0"/>
          <w:numId w:val="1"/>
        </w:numPr>
        <w:spacing w:after="60"/>
      </w:pPr>
      <w:r>
        <w:t xml:space="preserve">SUM(Salary) is an aggregate function, but </w:t>
      </w:r>
      <w:proofErr w:type="spellStart"/>
      <w:r>
        <w:t>DeptID</w:t>
      </w:r>
      <w:proofErr w:type="spellEnd"/>
      <w:r>
        <w:t xml:space="preserve"> and </w:t>
      </w:r>
      <w:proofErr w:type="spellStart"/>
      <w:r>
        <w:t>EmpName</w:t>
      </w:r>
      <w:proofErr w:type="spellEnd"/>
      <w:r>
        <w:t xml:space="preserve"> are non-aggregated columns.</w:t>
      </w:r>
    </w:p>
    <w:p w:rsidR="00315811" w:rsidRDefault="00000000">
      <w:pPr>
        <w:pStyle w:val="ListParagraph"/>
        <w:numPr>
          <w:ilvl w:val="0"/>
          <w:numId w:val="1"/>
        </w:numPr>
        <w:spacing w:after="60"/>
      </w:pPr>
      <w:r>
        <w:t>In standards-compliant SQL (and PostgreSQL/SQL Server in default mode), this raises an error because every selected column must either be aggregated or listed in GROUP BY.</w:t>
      </w:r>
    </w:p>
    <w:p w:rsidR="00315811" w:rsidRDefault="00000000">
      <w:pPr>
        <w:pStyle w:val="ListParagraph"/>
        <w:numPr>
          <w:ilvl w:val="0"/>
          <w:numId w:val="1"/>
        </w:numPr>
        <w:spacing w:after="60"/>
      </w:pPr>
      <w:r>
        <w:t xml:space="preserve">Even where the DBMS tolerates it (e.g. MySQL in non-strict mode), the value returned for </w:t>
      </w:r>
      <w:proofErr w:type="spellStart"/>
      <w:r>
        <w:t>EmpName</w:t>
      </w:r>
      <w:proofErr w:type="spellEnd"/>
      <w:r>
        <w:t xml:space="preserve"> is arbitrary and produces misleading results.</w:t>
      </w:r>
    </w:p>
    <w:p w:rsidR="00315811" w:rsidRDefault="00000000">
      <w:pPr>
        <w:spacing w:before="120" w:after="60"/>
      </w:pPr>
      <w:r>
        <w:rPr>
          <w:b/>
          <w:bCs/>
          <w:color w:val="1F7A3D"/>
          <w:sz w:val="21"/>
          <w:szCs w:val="21"/>
        </w:rPr>
        <w:t>Corrected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SUM(Salary) AS </w:t>
            </w:r>
            <w:proofErr w:type="spellStart"/>
            <w:r>
              <w:rPr>
                <w:rFonts w:ascii="Consolas" w:eastAsia="Consolas" w:hAnsi="Consolas" w:cs="Consolas"/>
                <w:color w:val="1A1A1A"/>
                <w:sz w:val="20"/>
                <w:szCs w:val="20"/>
              </w:rPr>
              <w:t>TotalSalary</w:t>
            </w:r>
            <w:proofErr w:type="spellEnd"/>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 xml:space="preserve">GROUP BY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 xml:space="preserve">Since the intent is to compute total salary per department, </w:t>
      </w:r>
      <w:proofErr w:type="spellStart"/>
      <w:r>
        <w:t>EmpName</w:t>
      </w:r>
      <w:proofErr w:type="spellEnd"/>
      <w:r>
        <w:t xml:space="preserve"> cannot appear in the SELECT list unless it is also aggregated (e.g. via GROUP_CONCAT/STRING_AGG) or the query is restructured. Removing </w:t>
      </w:r>
      <w:proofErr w:type="spellStart"/>
      <w:r>
        <w:t>EmpName</w:t>
      </w:r>
      <w:proofErr w:type="spellEnd"/>
      <w:r>
        <w:t xml:space="preserve"> and adding GROUP BY </w:t>
      </w:r>
      <w:proofErr w:type="spellStart"/>
      <w:r>
        <w:t>DeptID</w:t>
      </w:r>
      <w:proofErr w:type="spellEnd"/>
      <w:r>
        <w:t xml:space="preserve"> makes every non-aggregated column consistent with the grouping, producing one correct summary row per department.</w:t>
      </w:r>
    </w:p>
    <w:p w:rsidR="00315811" w:rsidRDefault="00000000">
      <w:pPr>
        <w:shd w:val="clear" w:color="auto" w:fill="1F4E79"/>
        <w:spacing w:before="400" w:after="100"/>
      </w:pPr>
      <w:r>
        <w:rPr>
          <w:b/>
          <w:bCs/>
          <w:color w:val="FFFFFF"/>
          <w:sz w:val="24"/>
          <w:szCs w:val="24"/>
        </w:rPr>
        <w:t xml:space="preserve">  Question 3: Correcting a Faulty SELECT Query</w:t>
      </w:r>
    </w:p>
    <w:p w:rsidR="00315811" w:rsidRDefault="00000000">
      <w:pPr>
        <w:spacing w:after="160"/>
      </w:pPr>
      <w:r>
        <w:rPr>
          <w:i/>
          <w:iCs/>
          <w:color w:val="666666"/>
          <w:sz w:val="20"/>
          <w:szCs w:val="20"/>
        </w:rPr>
        <w:t>Bloom's Level: BL1 – Remember</w:t>
      </w:r>
    </w:p>
    <w:p w:rsidR="00315811" w:rsidRDefault="00000000">
      <w:pPr>
        <w:spacing w:before="180" w:after="80"/>
      </w:pPr>
      <w:r>
        <w:rPr>
          <w:b/>
          <w:bCs/>
          <w:i/>
          <w:iCs/>
          <w:color w:val="444444"/>
        </w:rPr>
        <w:t>Problem Statement</w:t>
      </w:r>
    </w:p>
    <w:p w:rsidR="00315811" w:rsidRDefault="00000000">
      <w:pPr>
        <w:spacing w:after="160" w:line="300" w:lineRule="auto"/>
        <w:jc w:val="both"/>
      </w:pPr>
      <w:r>
        <w:t>Correct a faulty SELECT query where column names are misspelled or improperly referenced.</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EmpNmae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Salray</w:t>
            </w:r>
            <w:proofErr w:type="spellEnd"/>
          </w:p>
          <w:p w:rsidR="00315811" w:rsidRDefault="00000000">
            <w:pPr>
              <w:spacing w:after="20"/>
            </w:pPr>
            <w:r>
              <w:rPr>
                <w:rFonts w:ascii="Consolas" w:eastAsia="Consolas" w:hAnsi="Consolas" w:cs="Consolas"/>
                <w:color w:val="1A1A1A"/>
                <w:sz w:val="20"/>
                <w:szCs w:val="20"/>
              </w:rPr>
              <w:t xml:space="preserve">FROM </w:t>
            </w:r>
            <w:proofErr w:type="spellStart"/>
            <w:r>
              <w:rPr>
                <w:rFonts w:ascii="Consolas" w:eastAsia="Consolas" w:hAnsi="Consolas" w:cs="Consolas"/>
                <w:color w:val="1A1A1A"/>
                <w:sz w:val="20"/>
                <w:szCs w:val="20"/>
              </w:rPr>
              <w:t>Emplyee</w:t>
            </w:r>
            <w:proofErr w:type="spellEnd"/>
          </w:p>
          <w:p w:rsidR="00315811" w:rsidRDefault="00000000">
            <w:pPr>
              <w:spacing w:after="20"/>
            </w:pPr>
            <w:r>
              <w:rPr>
                <w:rFonts w:ascii="Consolas" w:eastAsia="Consolas" w:hAnsi="Consolas" w:cs="Consolas"/>
                <w:color w:val="1A1A1A"/>
                <w:sz w:val="20"/>
                <w:szCs w:val="20"/>
              </w:rPr>
              <w:lastRenderedPageBreak/>
              <w:t xml:space="preserve">WHERE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tc>
      </w:tr>
    </w:tbl>
    <w:p w:rsidR="00315811" w:rsidRDefault="00000000">
      <w:pPr>
        <w:spacing w:before="180" w:after="80"/>
      </w:pPr>
      <w:r>
        <w:rPr>
          <w:b/>
          <w:bCs/>
          <w:i/>
          <w:iCs/>
          <w:color w:val="444444"/>
        </w:rPr>
        <w:lastRenderedPageBreak/>
        <w:t>Error Analysis</w:t>
      </w:r>
    </w:p>
    <w:p w:rsidR="00315811" w:rsidRDefault="00000000">
      <w:pPr>
        <w:pStyle w:val="ListParagraph"/>
        <w:numPr>
          <w:ilvl w:val="0"/>
          <w:numId w:val="1"/>
        </w:numPr>
        <w:spacing w:after="60"/>
      </w:pPr>
      <w:r>
        <w:t>Table name "</w:t>
      </w:r>
      <w:proofErr w:type="spellStart"/>
      <w:r>
        <w:t>Emplyee</w:t>
      </w:r>
      <w:proofErr w:type="spellEnd"/>
      <w:r>
        <w:t>" is misspelled; the actual table is "Employee".</w:t>
      </w:r>
    </w:p>
    <w:p w:rsidR="00315811" w:rsidRDefault="00000000">
      <w:pPr>
        <w:pStyle w:val="ListParagraph"/>
        <w:numPr>
          <w:ilvl w:val="0"/>
          <w:numId w:val="1"/>
        </w:numPr>
        <w:spacing w:after="60"/>
      </w:pPr>
      <w:r>
        <w:t>Column "</w:t>
      </w:r>
      <w:proofErr w:type="spellStart"/>
      <w:r>
        <w:t>EmpNmae</w:t>
      </w:r>
      <w:proofErr w:type="spellEnd"/>
      <w:r>
        <w:t>" should be "</w:t>
      </w:r>
      <w:proofErr w:type="spellStart"/>
      <w:r>
        <w:t>EmpName</w:t>
      </w:r>
      <w:proofErr w:type="spellEnd"/>
      <w:r>
        <w:t>".</w:t>
      </w:r>
    </w:p>
    <w:p w:rsidR="00315811" w:rsidRDefault="00000000">
      <w:pPr>
        <w:pStyle w:val="ListParagraph"/>
        <w:numPr>
          <w:ilvl w:val="0"/>
          <w:numId w:val="1"/>
        </w:numPr>
        <w:spacing w:after="60"/>
      </w:pPr>
      <w:r>
        <w:t>Column "</w:t>
      </w:r>
      <w:proofErr w:type="spellStart"/>
      <w:r>
        <w:t>Salray</w:t>
      </w:r>
      <w:proofErr w:type="spellEnd"/>
      <w:r>
        <w:t>" should be "Salary".</w:t>
      </w:r>
    </w:p>
    <w:p w:rsidR="00315811" w:rsidRDefault="00000000">
      <w:pPr>
        <w:pStyle w:val="ListParagraph"/>
        <w:numPr>
          <w:ilvl w:val="0"/>
          <w:numId w:val="1"/>
        </w:numPr>
        <w:spacing w:after="60"/>
      </w:pPr>
      <w:r>
        <w:t>These typos cause the query to fail with an "unknown column" / "table does not exist" error at parse time.</w:t>
      </w:r>
    </w:p>
    <w:p w:rsidR="00315811" w:rsidRDefault="00000000">
      <w:pPr>
        <w:spacing w:before="120" w:after="60"/>
      </w:pPr>
      <w:r>
        <w:rPr>
          <w:b/>
          <w:bCs/>
          <w:color w:val="1F7A3D"/>
          <w:sz w:val="21"/>
          <w:szCs w:val="21"/>
        </w:rPr>
        <w:t>Corrected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Salary</w:t>
            </w:r>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 xml:space="preserve">WHERE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 xml:space="preserve">All identifiers were matched against the actual schema definition from Question 1 (Employee, </w:t>
      </w:r>
      <w:proofErr w:type="spellStart"/>
      <w:r>
        <w:t>EmpName</w:t>
      </w:r>
      <w:proofErr w:type="spellEnd"/>
      <w:r>
        <w:t xml:space="preserve">, Salary, </w:t>
      </w:r>
      <w:proofErr w:type="spellStart"/>
      <w:r>
        <w:t>DeptID</w:t>
      </w:r>
      <w:proofErr w:type="spellEnd"/>
      <w:r>
        <w:t xml:space="preserve">). Because SQL does not auto-correct identifier spelling, each misspelled token had to be individually verified and replaced against the </w:t>
      </w:r>
      <w:proofErr w:type="spellStart"/>
      <w:r>
        <w:t>catalog</w:t>
      </w:r>
      <w:proofErr w:type="spellEnd"/>
      <w:r>
        <w:t>.</w:t>
      </w:r>
    </w:p>
    <w:p w:rsidR="00315811" w:rsidRDefault="00000000">
      <w:pPr>
        <w:shd w:val="clear" w:color="auto" w:fill="1F4E79"/>
        <w:spacing w:before="400" w:after="100"/>
      </w:pPr>
      <w:r>
        <w:rPr>
          <w:b/>
          <w:bCs/>
          <w:color w:val="FFFFFF"/>
          <w:sz w:val="24"/>
          <w:szCs w:val="24"/>
        </w:rPr>
        <w:t xml:space="preserve">  Question 4: Fixing a JOIN Query with a Missing/Incorrect Join Condition</w:t>
      </w:r>
    </w:p>
    <w:p w:rsidR="00315811" w:rsidRDefault="00000000">
      <w:pPr>
        <w:spacing w:after="160"/>
      </w:pPr>
      <w:r>
        <w:rPr>
          <w:i/>
          <w:iCs/>
          <w:color w:val="666666"/>
          <w:sz w:val="20"/>
          <w:szCs w:val="20"/>
        </w:rPr>
        <w:t>Bloom's Level: BL3 – Apply</w:t>
      </w:r>
    </w:p>
    <w:p w:rsidR="00315811" w:rsidRDefault="00000000">
      <w:pPr>
        <w:spacing w:before="180" w:after="80"/>
      </w:pPr>
      <w:r>
        <w:rPr>
          <w:b/>
          <w:bCs/>
          <w:i/>
          <w:iCs/>
          <w:color w:val="444444"/>
        </w:rPr>
        <w:t>Problem Statement</w:t>
      </w:r>
    </w:p>
    <w:p w:rsidR="00315811" w:rsidRDefault="00000000">
      <w:pPr>
        <w:spacing w:after="160" w:line="300" w:lineRule="auto"/>
        <w:jc w:val="both"/>
      </w:pPr>
      <w:r>
        <w:t>Fix errors in an SQL query using JOIN, where the join condition is missing or incorrect.</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E.EmpName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D.DeptName</w:t>
            </w:r>
            <w:proofErr w:type="spellEnd"/>
          </w:p>
          <w:p w:rsidR="00315811" w:rsidRDefault="00000000">
            <w:pPr>
              <w:spacing w:after="20"/>
            </w:pPr>
            <w:r>
              <w:rPr>
                <w:rFonts w:ascii="Consolas" w:eastAsia="Consolas" w:hAnsi="Consolas" w:cs="Consolas"/>
                <w:color w:val="1A1A1A"/>
                <w:sz w:val="20"/>
                <w:szCs w:val="20"/>
              </w:rPr>
              <w:t>FROM Employee E</w:t>
            </w:r>
          </w:p>
          <w:p w:rsidR="00315811" w:rsidRDefault="00000000">
            <w:pPr>
              <w:spacing w:after="20"/>
            </w:pPr>
            <w:r>
              <w:rPr>
                <w:rFonts w:ascii="Consolas" w:eastAsia="Consolas" w:hAnsi="Consolas" w:cs="Consolas"/>
                <w:color w:val="1A1A1A"/>
                <w:sz w:val="20"/>
                <w:szCs w:val="20"/>
              </w:rPr>
              <w:t>JOIN Department D;</w:t>
            </w:r>
          </w:p>
        </w:tc>
      </w:tr>
    </w:tbl>
    <w:p w:rsidR="00315811" w:rsidRDefault="00000000">
      <w:pPr>
        <w:spacing w:before="180" w:after="80"/>
      </w:pPr>
      <w:r>
        <w:rPr>
          <w:b/>
          <w:bCs/>
          <w:i/>
          <w:iCs/>
          <w:color w:val="444444"/>
        </w:rPr>
        <w:t>Error Analysis</w:t>
      </w:r>
    </w:p>
    <w:p w:rsidR="00315811" w:rsidRDefault="00000000">
      <w:pPr>
        <w:pStyle w:val="ListParagraph"/>
        <w:numPr>
          <w:ilvl w:val="0"/>
          <w:numId w:val="1"/>
        </w:numPr>
        <w:spacing w:after="60"/>
      </w:pPr>
      <w:r>
        <w:t>The JOIN clause has no ON condition, which produces a Cartesian product: every employee row is paired with every department row.</w:t>
      </w:r>
    </w:p>
    <w:p w:rsidR="00315811" w:rsidRDefault="00000000">
      <w:pPr>
        <w:pStyle w:val="ListParagraph"/>
        <w:numPr>
          <w:ilvl w:val="0"/>
          <w:numId w:val="1"/>
        </w:numPr>
        <w:spacing w:after="60"/>
      </w:pPr>
      <w:r>
        <w:t>Result-set size becomes |Employee| x |Department| instead of the intended one-row-per-employee match.</w:t>
      </w:r>
    </w:p>
    <w:p w:rsidR="00315811" w:rsidRDefault="00000000">
      <w:pPr>
        <w:pStyle w:val="ListParagraph"/>
        <w:numPr>
          <w:ilvl w:val="0"/>
          <w:numId w:val="1"/>
        </w:numPr>
        <w:spacing w:after="60"/>
      </w:pPr>
      <w:r>
        <w:t>This is a common but costly logical error, both for correctness and performance.</w:t>
      </w:r>
    </w:p>
    <w:p w:rsidR="00315811" w:rsidRDefault="00000000">
      <w:pPr>
        <w:spacing w:before="120" w:after="60"/>
      </w:pPr>
      <w:r>
        <w:rPr>
          <w:b/>
          <w:bCs/>
          <w:color w:val="1F7A3D"/>
          <w:sz w:val="21"/>
          <w:szCs w:val="21"/>
        </w:rPr>
        <w:t>Corrected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E.EmpName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D.DeptName</w:t>
            </w:r>
            <w:proofErr w:type="spellEnd"/>
          </w:p>
          <w:p w:rsidR="00315811" w:rsidRDefault="00000000">
            <w:pPr>
              <w:spacing w:after="20"/>
            </w:pPr>
            <w:r>
              <w:rPr>
                <w:rFonts w:ascii="Consolas" w:eastAsia="Consolas" w:hAnsi="Consolas" w:cs="Consolas"/>
                <w:color w:val="1A1A1A"/>
                <w:sz w:val="20"/>
                <w:szCs w:val="20"/>
              </w:rPr>
              <w:t>FROM Employee E</w:t>
            </w:r>
          </w:p>
          <w:p w:rsidR="00315811" w:rsidRDefault="00000000">
            <w:pPr>
              <w:spacing w:after="20"/>
            </w:pPr>
            <w:r>
              <w:rPr>
                <w:rFonts w:ascii="Consolas" w:eastAsia="Consolas" w:hAnsi="Consolas" w:cs="Consolas"/>
                <w:color w:val="1A1A1A"/>
                <w:sz w:val="20"/>
                <w:szCs w:val="20"/>
              </w:rPr>
              <w:t xml:space="preserve">JOIN Department D ON </w:t>
            </w:r>
            <w:proofErr w:type="spellStart"/>
            <w:r>
              <w:rPr>
                <w:rFonts w:ascii="Consolas" w:eastAsia="Consolas" w:hAnsi="Consolas" w:cs="Consolas"/>
                <w:color w:val="1A1A1A"/>
                <w:sz w:val="20"/>
                <w:szCs w:val="20"/>
              </w:rPr>
              <w:t>E.DeptID</w:t>
            </w:r>
            <w:proofErr w:type="spellEnd"/>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D.DeptID</w:t>
            </w:r>
            <w:proofErr w:type="spellEnd"/>
            <w:r>
              <w:rPr>
                <w:rFonts w:ascii="Consolas" w:eastAsia="Consolas" w:hAnsi="Consolas" w:cs="Consolas"/>
                <w:color w:val="1A1A1A"/>
                <w:sz w:val="20"/>
                <w:szCs w:val="20"/>
              </w:rPr>
              <w:t>;</w:t>
            </w:r>
          </w:p>
        </w:tc>
      </w:tr>
    </w:tbl>
    <w:p w:rsidR="00315811" w:rsidRDefault="00000000">
      <w:pPr>
        <w:spacing w:before="180" w:after="80"/>
      </w:pPr>
      <w:r>
        <w:rPr>
          <w:b/>
          <w:bCs/>
          <w:i/>
          <w:iCs/>
          <w:color w:val="444444"/>
        </w:rPr>
        <w:t>Explanation</w:t>
      </w:r>
    </w:p>
    <w:p w:rsidR="00315811" w:rsidRDefault="00000000">
      <w:pPr>
        <w:spacing w:after="160" w:line="300" w:lineRule="auto"/>
        <w:jc w:val="both"/>
      </w:pPr>
      <w:r>
        <w:lastRenderedPageBreak/>
        <w:t xml:space="preserve">Adding "ON </w:t>
      </w:r>
      <w:proofErr w:type="spellStart"/>
      <w:r>
        <w:t>E.DeptID</w:t>
      </w:r>
      <w:proofErr w:type="spellEnd"/>
      <w:r>
        <w:t xml:space="preserve"> = </w:t>
      </w:r>
      <w:proofErr w:type="spellStart"/>
      <w:r>
        <w:t>D.DeptID</w:t>
      </w:r>
      <w:proofErr w:type="spellEnd"/>
      <w:r>
        <w:t>" restores the correct relationship defined by the foreign key created in Question 1, so each employee is matched only with their own department. This both fixes the logical error and dramatically reduces the size of the intermediate result, improving query performance.</w:t>
      </w:r>
    </w:p>
    <w:p w:rsidR="00315811" w:rsidRDefault="00000000">
      <w:pPr>
        <w:shd w:val="clear" w:color="auto" w:fill="1F4E79"/>
        <w:spacing w:before="400" w:after="100"/>
      </w:pPr>
      <w:r>
        <w:rPr>
          <w:b/>
          <w:bCs/>
          <w:color w:val="FFFFFF"/>
          <w:sz w:val="24"/>
          <w:szCs w:val="24"/>
        </w:rPr>
        <w:t xml:space="preserve">  Question 5: Correcting a Subquery That Returns Multiple Values</w:t>
      </w:r>
    </w:p>
    <w:p w:rsidR="00315811" w:rsidRDefault="00000000">
      <w:pPr>
        <w:spacing w:after="160"/>
      </w:pPr>
      <w:r>
        <w:rPr>
          <w:i/>
          <w:iCs/>
          <w:color w:val="666666"/>
          <w:sz w:val="20"/>
          <w:szCs w:val="20"/>
        </w:rPr>
        <w:t>Bloom's Level: BL2 – Understand</w:t>
      </w:r>
    </w:p>
    <w:p w:rsidR="00315811" w:rsidRDefault="00000000">
      <w:pPr>
        <w:spacing w:before="180" w:after="80"/>
      </w:pPr>
      <w:r>
        <w:rPr>
          <w:b/>
          <w:bCs/>
          <w:i/>
          <w:iCs/>
          <w:color w:val="444444"/>
        </w:rPr>
        <w:t>Problem Statement</w:t>
      </w:r>
    </w:p>
    <w:p w:rsidR="00315811" w:rsidRDefault="00000000">
      <w:pPr>
        <w:spacing w:after="160" w:line="300" w:lineRule="auto"/>
        <w:jc w:val="both"/>
      </w:pPr>
      <w:r>
        <w:t>Identify and correct a subquery error where multiple values are returned instead of a single value.</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WHERE Salary = (SELECT Salary</w:t>
            </w:r>
          </w:p>
          <w:p w:rsidR="00315811" w:rsidRDefault="00000000">
            <w:pPr>
              <w:spacing w:after="20"/>
            </w:pPr>
            <w:r>
              <w:rPr>
                <w:rFonts w:ascii="Consolas" w:eastAsia="Consolas" w:hAnsi="Consolas" w:cs="Consolas"/>
                <w:color w:val="1A1A1A"/>
                <w:sz w:val="20"/>
                <w:szCs w:val="20"/>
              </w:rPr>
              <w:t xml:space="preserve">                FROM Employee</w:t>
            </w:r>
          </w:p>
          <w:p w:rsidR="00315811" w:rsidRDefault="00000000">
            <w:pPr>
              <w:spacing w:after="20"/>
            </w:pPr>
            <w:r>
              <w:rPr>
                <w:rFonts w:ascii="Consolas" w:eastAsia="Consolas" w:hAnsi="Consolas" w:cs="Consolas"/>
                <w:color w:val="1A1A1A"/>
                <w:sz w:val="20"/>
                <w:szCs w:val="20"/>
              </w:rPr>
              <w:t xml:space="preserve">                WHERE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tc>
      </w:tr>
    </w:tbl>
    <w:p w:rsidR="00315811" w:rsidRDefault="00000000">
      <w:pPr>
        <w:spacing w:before="180" w:after="80"/>
      </w:pPr>
      <w:r>
        <w:rPr>
          <w:b/>
          <w:bCs/>
          <w:i/>
          <w:iCs/>
          <w:color w:val="444444"/>
        </w:rPr>
        <w:t>Error Analysis</w:t>
      </w:r>
    </w:p>
    <w:p w:rsidR="00315811" w:rsidRDefault="00000000">
      <w:pPr>
        <w:pStyle w:val="ListParagraph"/>
        <w:numPr>
          <w:ilvl w:val="0"/>
          <w:numId w:val="1"/>
        </w:numPr>
        <w:spacing w:after="60"/>
      </w:pPr>
      <w:r>
        <w:t>The "=" operator expects the subquery to return a single scalar value.</w:t>
      </w:r>
    </w:p>
    <w:p w:rsidR="00315811" w:rsidRDefault="00000000">
      <w:pPr>
        <w:pStyle w:val="ListParagraph"/>
        <w:numPr>
          <w:ilvl w:val="0"/>
          <w:numId w:val="1"/>
        </w:numPr>
        <w:spacing w:after="60"/>
      </w:pPr>
      <w:r>
        <w:t>If department 10 has more than one employee, the subquery returns multiple rows, causing a runtime error: "subquery returns more than one row."</w:t>
      </w:r>
    </w:p>
    <w:p w:rsidR="00315811" w:rsidRDefault="00000000">
      <w:pPr>
        <w:spacing w:before="120" w:after="60"/>
      </w:pPr>
      <w:r>
        <w:rPr>
          <w:b/>
          <w:bCs/>
          <w:color w:val="1F7A3D"/>
          <w:sz w:val="21"/>
          <w:szCs w:val="21"/>
        </w:rPr>
        <w:t>Corrected Query (Option A — membership check):</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WHERE Salary IN (SELECT Salary</w:t>
            </w:r>
          </w:p>
          <w:p w:rsidR="00315811" w:rsidRDefault="00000000">
            <w:pPr>
              <w:spacing w:after="20"/>
            </w:pPr>
            <w:r>
              <w:rPr>
                <w:rFonts w:ascii="Consolas" w:eastAsia="Consolas" w:hAnsi="Consolas" w:cs="Consolas"/>
                <w:color w:val="1A1A1A"/>
                <w:sz w:val="20"/>
                <w:szCs w:val="20"/>
              </w:rPr>
              <w:t xml:space="preserve">                 FROM Employee</w:t>
            </w:r>
          </w:p>
          <w:p w:rsidR="00315811" w:rsidRDefault="00000000">
            <w:pPr>
              <w:spacing w:after="20"/>
            </w:pPr>
            <w:r>
              <w:rPr>
                <w:rFonts w:ascii="Consolas" w:eastAsia="Consolas" w:hAnsi="Consolas" w:cs="Consolas"/>
                <w:color w:val="1A1A1A"/>
                <w:sz w:val="20"/>
                <w:szCs w:val="20"/>
              </w:rPr>
              <w:t xml:space="preserve">                 WHERE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tc>
      </w:tr>
    </w:tbl>
    <w:p w:rsidR="00315811" w:rsidRDefault="00000000">
      <w:pPr>
        <w:spacing w:before="120" w:after="60"/>
      </w:pPr>
      <w:r>
        <w:rPr>
          <w:b/>
          <w:bCs/>
          <w:color w:val="1F7A3D"/>
          <w:sz w:val="21"/>
          <w:szCs w:val="21"/>
        </w:rPr>
        <w:t>Corrected Query (Option B — single aggregated value):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WHERE Salary = (SELECT MAX(Salary)</w:t>
            </w:r>
          </w:p>
          <w:p w:rsidR="00315811" w:rsidRDefault="00000000">
            <w:pPr>
              <w:spacing w:after="20"/>
            </w:pPr>
            <w:r>
              <w:rPr>
                <w:rFonts w:ascii="Consolas" w:eastAsia="Consolas" w:hAnsi="Consolas" w:cs="Consolas"/>
                <w:color w:val="1A1A1A"/>
                <w:sz w:val="20"/>
                <w:szCs w:val="20"/>
              </w:rPr>
              <w:t xml:space="preserve">                FROM Employee</w:t>
            </w:r>
          </w:p>
          <w:p w:rsidR="00315811" w:rsidRDefault="00000000">
            <w:pPr>
              <w:spacing w:after="20"/>
            </w:pPr>
            <w:r>
              <w:rPr>
                <w:rFonts w:ascii="Consolas" w:eastAsia="Consolas" w:hAnsi="Consolas" w:cs="Consolas"/>
                <w:color w:val="1A1A1A"/>
                <w:sz w:val="20"/>
                <w:szCs w:val="20"/>
              </w:rPr>
              <w:t xml:space="preserve">                WHERE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Two valid corrections exist depending on intent. Replacing "=" with "IN" allows the comparison against a multi-row result set. Alternatively, wrapping the subquery in an aggregate such as MAX() collapses it back to a single scalar value so that "=" remains valid. The choice depends on whether the business requirement is "any matching salary" (Option A) or "the top salary in that department" (Option B).</w:t>
      </w:r>
    </w:p>
    <w:p w:rsidR="00315811" w:rsidRDefault="00000000">
      <w:pPr>
        <w:shd w:val="clear" w:color="auto" w:fill="1F4E79"/>
        <w:spacing w:before="400" w:after="100"/>
      </w:pPr>
      <w:r>
        <w:rPr>
          <w:b/>
          <w:bCs/>
          <w:color w:val="FFFFFF"/>
          <w:sz w:val="24"/>
          <w:szCs w:val="24"/>
        </w:rPr>
        <w:t xml:space="preserve">  Question 6: Debugging a VIEW with Invalid Column References</w:t>
      </w:r>
    </w:p>
    <w:p w:rsidR="00315811" w:rsidRDefault="00000000">
      <w:pPr>
        <w:spacing w:after="160"/>
      </w:pPr>
      <w:r>
        <w:rPr>
          <w:i/>
          <w:iCs/>
          <w:color w:val="666666"/>
          <w:sz w:val="20"/>
          <w:szCs w:val="20"/>
        </w:rPr>
        <w:t>Bloom's Level: BL1 – Remember</w:t>
      </w:r>
    </w:p>
    <w:p w:rsidR="00315811" w:rsidRDefault="00000000">
      <w:pPr>
        <w:spacing w:before="180" w:after="80"/>
      </w:pPr>
      <w:r>
        <w:rPr>
          <w:b/>
          <w:bCs/>
          <w:i/>
          <w:iCs/>
          <w:color w:val="444444"/>
        </w:rPr>
        <w:t>Problem Statement</w:t>
      </w:r>
    </w:p>
    <w:p w:rsidR="00315811" w:rsidRDefault="00000000">
      <w:pPr>
        <w:spacing w:after="160" w:line="300" w:lineRule="auto"/>
        <w:jc w:val="both"/>
      </w:pPr>
      <w:r>
        <w:lastRenderedPageBreak/>
        <w:t>Debug a VIEW creation statement that contains invalid column references or syntax errors.</w:t>
      </w:r>
    </w:p>
    <w:p w:rsidR="00315811" w:rsidRDefault="00000000">
      <w:pPr>
        <w:spacing w:before="120" w:after="60"/>
      </w:pPr>
      <w:r>
        <w:rPr>
          <w:b/>
          <w:bCs/>
          <w:color w:val="C00000"/>
          <w:sz w:val="21"/>
          <w:szCs w:val="21"/>
        </w:rPr>
        <w:t>Faulty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CREATE VIEW </w:t>
            </w:r>
            <w:proofErr w:type="spellStart"/>
            <w:r>
              <w:rPr>
                <w:rFonts w:ascii="Consolas" w:eastAsia="Consolas" w:hAnsi="Consolas" w:cs="Consolas"/>
                <w:color w:val="1A1A1A"/>
                <w:sz w:val="20"/>
                <w:szCs w:val="20"/>
              </w:rPr>
              <w:t>EmpDept</w:t>
            </w:r>
            <w:proofErr w:type="spellEnd"/>
            <w:r>
              <w:rPr>
                <w:rFonts w:ascii="Consolas" w:eastAsia="Consolas" w:hAnsi="Consolas" w:cs="Consolas"/>
                <w:color w:val="1A1A1A"/>
                <w:sz w:val="20"/>
                <w:szCs w:val="20"/>
              </w:rPr>
              <w:t xml:space="preserve"> AS</w:t>
            </w:r>
          </w:p>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EmployeeName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DeptName</w:t>
            </w:r>
            <w:proofErr w:type="spellEnd"/>
          </w:p>
          <w:p w:rsidR="00315811" w:rsidRDefault="00000000">
            <w:pPr>
              <w:spacing w:after="20"/>
            </w:pPr>
            <w:r>
              <w:rPr>
                <w:rFonts w:ascii="Consolas" w:eastAsia="Consolas" w:hAnsi="Consolas" w:cs="Consolas"/>
                <w:color w:val="1A1A1A"/>
                <w:sz w:val="20"/>
                <w:szCs w:val="20"/>
              </w:rPr>
              <w:t>FROM Employee, Department</w:t>
            </w:r>
          </w:p>
          <w:p w:rsidR="00315811" w:rsidRDefault="00000000">
            <w:pPr>
              <w:spacing w:after="20"/>
            </w:pPr>
            <w:r>
              <w:rPr>
                <w:rFonts w:ascii="Consolas" w:eastAsia="Consolas" w:hAnsi="Consolas" w:cs="Consolas"/>
                <w:color w:val="1A1A1A"/>
                <w:sz w:val="20"/>
                <w:szCs w:val="20"/>
              </w:rPr>
              <w:t xml:space="preserve">WHERE </w:t>
            </w:r>
            <w:proofErr w:type="spellStart"/>
            <w:r>
              <w:rPr>
                <w:rFonts w:ascii="Consolas" w:eastAsia="Consolas" w:hAnsi="Consolas" w:cs="Consolas"/>
                <w:color w:val="1A1A1A"/>
                <w:sz w:val="20"/>
                <w:szCs w:val="20"/>
              </w:rPr>
              <w:t>Employee.DeptID</w:t>
            </w:r>
            <w:proofErr w:type="spellEnd"/>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Dept.DeptID</w:t>
            </w:r>
            <w:proofErr w:type="spellEnd"/>
            <w:r>
              <w:rPr>
                <w:rFonts w:ascii="Consolas" w:eastAsia="Consolas" w:hAnsi="Consolas" w:cs="Consolas"/>
                <w:color w:val="1A1A1A"/>
                <w:sz w:val="20"/>
                <w:szCs w:val="20"/>
              </w:rPr>
              <w:t>;</w:t>
            </w:r>
          </w:p>
        </w:tc>
      </w:tr>
    </w:tbl>
    <w:p w:rsidR="00315811" w:rsidRDefault="00000000">
      <w:pPr>
        <w:spacing w:before="180" w:after="80"/>
      </w:pPr>
      <w:r>
        <w:rPr>
          <w:b/>
          <w:bCs/>
          <w:i/>
          <w:iCs/>
          <w:color w:val="444444"/>
        </w:rPr>
        <w:t>Error Analysis</w:t>
      </w:r>
    </w:p>
    <w:p w:rsidR="00315811" w:rsidRDefault="00000000">
      <w:pPr>
        <w:pStyle w:val="ListParagraph"/>
        <w:numPr>
          <w:ilvl w:val="0"/>
          <w:numId w:val="1"/>
        </w:numPr>
        <w:spacing w:after="60"/>
      </w:pPr>
      <w:r>
        <w:t>"</w:t>
      </w:r>
      <w:proofErr w:type="spellStart"/>
      <w:r>
        <w:t>EmployeeName</w:t>
      </w:r>
      <w:proofErr w:type="spellEnd"/>
      <w:r>
        <w:t>" does not exist in the schema; the correct column is "</w:t>
      </w:r>
      <w:proofErr w:type="spellStart"/>
      <w:r>
        <w:t>EmpName</w:t>
      </w:r>
      <w:proofErr w:type="spellEnd"/>
      <w:r>
        <w:t>".</w:t>
      </w:r>
    </w:p>
    <w:p w:rsidR="00315811" w:rsidRDefault="00000000">
      <w:pPr>
        <w:pStyle w:val="ListParagraph"/>
        <w:numPr>
          <w:ilvl w:val="0"/>
          <w:numId w:val="1"/>
        </w:numPr>
        <w:spacing w:after="60"/>
      </w:pPr>
      <w:r>
        <w:t>The WHERE clause references alias "Dept", which was never defined — the table was introduced as "Department", not aliased.</w:t>
      </w:r>
    </w:p>
    <w:p w:rsidR="00315811" w:rsidRDefault="00000000">
      <w:pPr>
        <w:pStyle w:val="ListParagraph"/>
        <w:numPr>
          <w:ilvl w:val="0"/>
          <w:numId w:val="1"/>
        </w:numPr>
        <w:spacing w:after="60"/>
      </w:pPr>
      <w:r>
        <w:t>Using an implicit (comma) join without qualifying every reference consistently increases the chance of exactly this kind of mismatch.</w:t>
      </w:r>
    </w:p>
    <w:p w:rsidR="00315811" w:rsidRDefault="00000000">
      <w:pPr>
        <w:spacing w:before="120" w:after="60"/>
      </w:pPr>
      <w:r>
        <w:rPr>
          <w:b/>
          <w:bCs/>
          <w:color w:val="1F7A3D"/>
          <w:sz w:val="21"/>
          <w:szCs w:val="21"/>
        </w:rPr>
        <w:t>Corrected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CREATE VIEW </w:t>
            </w:r>
            <w:proofErr w:type="spellStart"/>
            <w:r>
              <w:rPr>
                <w:rFonts w:ascii="Consolas" w:eastAsia="Consolas" w:hAnsi="Consolas" w:cs="Consolas"/>
                <w:color w:val="1A1A1A"/>
                <w:sz w:val="20"/>
                <w:szCs w:val="20"/>
              </w:rPr>
              <w:t>EmpDept</w:t>
            </w:r>
            <w:proofErr w:type="spellEnd"/>
            <w:r>
              <w:rPr>
                <w:rFonts w:ascii="Consolas" w:eastAsia="Consolas" w:hAnsi="Consolas" w:cs="Consolas"/>
                <w:color w:val="1A1A1A"/>
                <w:sz w:val="20"/>
                <w:szCs w:val="20"/>
              </w:rPr>
              <w:t xml:space="preserve"> AS</w:t>
            </w:r>
          </w:p>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E.EmpName</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D.DeptName</w:t>
            </w:r>
            <w:proofErr w:type="spellEnd"/>
          </w:p>
          <w:p w:rsidR="00315811" w:rsidRDefault="00000000">
            <w:pPr>
              <w:spacing w:after="20"/>
            </w:pPr>
            <w:r>
              <w:rPr>
                <w:rFonts w:ascii="Consolas" w:eastAsia="Consolas" w:hAnsi="Consolas" w:cs="Consolas"/>
                <w:color w:val="1A1A1A"/>
                <w:sz w:val="20"/>
                <w:szCs w:val="20"/>
              </w:rPr>
              <w:t>FROM Employee E</w:t>
            </w:r>
          </w:p>
          <w:p w:rsidR="00315811" w:rsidRDefault="00000000">
            <w:pPr>
              <w:spacing w:after="20"/>
            </w:pPr>
            <w:r>
              <w:rPr>
                <w:rFonts w:ascii="Consolas" w:eastAsia="Consolas" w:hAnsi="Consolas" w:cs="Consolas"/>
                <w:color w:val="1A1A1A"/>
                <w:sz w:val="20"/>
                <w:szCs w:val="20"/>
              </w:rPr>
              <w:t xml:space="preserve">JOIN Department D ON </w:t>
            </w:r>
            <w:proofErr w:type="spellStart"/>
            <w:r>
              <w:rPr>
                <w:rFonts w:ascii="Consolas" w:eastAsia="Consolas" w:hAnsi="Consolas" w:cs="Consolas"/>
                <w:color w:val="1A1A1A"/>
                <w:sz w:val="20"/>
                <w:szCs w:val="20"/>
              </w:rPr>
              <w:t>E.DeptID</w:t>
            </w:r>
            <w:proofErr w:type="spellEnd"/>
            <w:r>
              <w:rPr>
                <w:rFonts w:ascii="Consolas" w:eastAsia="Consolas" w:hAnsi="Consolas" w:cs="Consolas"/>
                <w:color w:val="1A1A1A"/>
                <w:sz w:val="20"/>
                <w:szCs w:val="20"/>
              </w:rPr>
              <w:t xml:space="preserve"> = </w:t>
            </w:r>
            <w:proofErr w:type="spellStart"/>
            <w:r>
              <w:rPr>
                <w:rFonts w:ascii="Consolas" w:eastAsia="Consolas" w:hAnsi="Consolas" w:cs="Consolas"/>
                <w:color w:val="1A1A1A"/>
                <w:sz w:val="20"/>
                <w:szCs w:val="20"/>
              </w:rPr>
              <w:t>D.DeptID</w:t>
            </w:r>
            <w:proofErr w:type="spellEnd"/>
            <w:r>
              <w:rPr>
                <w:rFonts w:ascii="Consolas" w:eastAsia="Consolas" w:hAnsi="Consolas" w:cs="Consolas"/>
                <w:color w:val="1A1A1A"/>
                <w:sz w:val="20"/>
                <w:szCs w:val="20"/>
              </w:rPr>
              <w:t>;</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 xml:space="preserve">Column and table references were corrected to match the actual schema, and the implicit comma-join was rewritten as an explicit JOIN...ON, which is both clearer and less error-prone. The resulting view can now be queried like a regular table, e.g. SELECT * FROM </w:t>
      </w:r>
      <w:proofErr w:type="spellStart"/>
      <w:r>
        <w:t>EmpDept</w:t>
      </w:r>
      <w:proofErr w:type="spellEnd"/>
      <w:r>
        <w:t>;, without raising a reference error.</w:t>
      </w:r>
    </w:p>
    <w:p w:rsidR="00315811" w:rsidRDefault="00000000">
      <w:pPr>
        <w:shd w:val="clear" w:color="auto" w:fill="1F4E79"/>
        <w:spacing w:before="400" w:after="100"/>
      </w:pPr>
      <w:r>
        <w:rPr>
          <w:b/>
          <w:bCs/>
          <w:color w:val="FFFFFF"/>
          <w:sz w:val="24"/>
          <w:szCs w:val="24"/>
        </w:rPr>
        <w:t xml:space="preserve">  Question 7: Optimising a Query with Unnecessary WHERE Conditions</w:t>
      </w:r>
    </w:p>
    <w:p w:rsidR="00315811" w:rsidRDefault="00000000">
      <w:pPr>
        <w:spacing w:after="160"/>
      </w:pPr>
      <w:r>
        <w:rPr>
          <w:i/>
          <w:iCs/>
          <w:color w:val="666666"/>
          <w:sz w:val="20"/>
          <w:szCs w:val="20"/>
        </w:rPr>
        <w:t>Bloom's Level: BL3 – Apply</w:t>
      </w:r>
    </w:p>
    <w:p w:rsidR="00315811" w:rsidRDefault="00000000">
      <w:pPr>
        <w:spacing w:before="180" w:after="80"/>
      </w:pPr>
      <w:r>
        <w:rPr>
          <w:b/>
          <w:bCs/>
          <w:i/>
          <w:iCs/>
          <w:color w:val="444444"/>
        </w:rPr>
        <w:t>Problem Statement</w:t>
      </w:r>
    </w:p>
    <w:p w:rsidR="00315811" w:rsidRDefault="00000000">
      <w:pPr>
        <w:spacing w:after="160" w:line="300" w:lineRule="auto"/>
        <w:jc w:val="both"/>
      </w:pPr>
      <w:r>
        <w:t>Examine an SQL query with unnecessary conditions and optimise it by simplifying the WHERE clause.</w:t>
      </w:r>
    </w:p>
    <w:p w:rsidR="00315811" w:rsidRDefault="00000000">
      <w:pPr>
        <w:spacing w:before="120" w:after="60"/>
      </w:pPr>
      <w:r>
        <w:rPr>
          <w:b/>
          <w:bCs/>
          <w:color w:val="C00000"/>
          <w:sz w:val="21"/>
          <w:szCs w:val="21"/>
        </w:rPr>
        <w:t>Original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Salary</w:t>
            </w:r>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WHERE Salary &gt; 0</w:t>
            </w:r>
          </w:p>
          <w:p w:rsidR="00315811" w:rsidRDefault="00000000">
            <w:pPr>
              <w:spacing w:after="20"/>
            </w:pPr>
            <w:r>
              <w:rPr>
                <w:rFonts w:ascii="Consolas" w:eastAsia="Consolas" w:hAnsi="Consolas" w:cs="Consolas"/>
                <w:color w:val="1A1A1A"/>
                <w:sz w:val="20"/>
                <w:szCs w:val="20"/>
              </w:rPr>
              <w:t xml:space="preserve">  AND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 OR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p w:rsidR="00315811" w:rsidRDefault="00000000">
            <w:pPr>
              <w:spacing w:after="20"/>
            </w:pPr>
            <w:r>
              <w:rPr>
                <w:rFonts w:ascii="Consolas" w:eastAsia="Consolas" w:hAnsi="Consolas" w:cs="Consolas"/>
                <w:color w:val="1A1A1A"/>
                <w:sz w:val="20"/>
                <w:szCs w:val="20"/>
              </w:rPr>
              <w:t xml:space="preserve">  AND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IS NOT NULL</w:t>
            </w:r>
          </w:p>
          <w:p w:rsidR="00315811" w:rsidRDefault="00000000">
            <w:pPr>
              <w:spacing w:after="20"/>
            </w:pPr>
            <w:r>
              <w:rPr>
                <w:rFonts w:ascii="Consolas" w:eastAsia="Consolas" w:hAnsi="Consolas" w:cs="Consolas"/>
                <w:color w:val="1A1A1A"/>
                <w:sz w:val="20"/>
                <w:szCs w:val="20"/>
              </w:rPr>
              <w:t xml:space="preserve">  AND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&lt;&gt; ''</w:t>
            </w:r>
          </w:p>
          <w:p w:rsidR="00315811" w:rsidRDefault="00000000">
            <w:pPr>
              <w:spacing w:after="20"/>
            </w:pPr>
            <w:r>
              <w:rPr>
                <w:rFonts w:ascii="Consolas" w:eastAsia="Consolas" w:hAnsi="Consolas" w:cs="Consolas"/>
                <w:color w:val="1A1A1A"/>
                <w:sz w:val="20"/>
                <w:szCs w:val="20"/>
              </w:rPr>
              <w:t xml:space="preserve">  AND Salary &gt;= 0;</w:t>
            </w:r>
          </w:p>
        </w:tc>
      </w:tr>
    </w:tbl>
    <w:p w:rsidR="00315811" w:rsidRDefault="00000000">
      <w:pPr>
        <w:spacing w:before="180" w:after="80"/>
      </w:pPr>
      <w:r>
        <w:rPr>
          <w:b/>
          <w:bCs/>
          <w:i/>
          <w:iCs/>
          <w:color w:val="444444"/>
        </w:rPr>
        <w:t>Analysis of Redundancy</w:t>
      </w:r>
    </w:p>
    <w:p w:rsidR="00315811" w:rsidRDefault="00000000">
      <w:pPr>
        <w:pStyle w:val="ListParagraph"/>
        <w:numPr>
          <w:ilvl w:val="0"/>
          <w:numId w:val="1"/>
        </w:numPr>
        <w:spacing w:after="60"/>
      </w:pPr>
      <w:r>
        <w:t>"</w:t>
      </w:r>
      <w:proofErr w:type="spellStart"/>
      <w:r>
        <w:t>DeptID</w:t>
      </w:r>
      <w:proofErr w:type="spellEnd"/>
      <w:r>
        <w:t xml:space="preserve"> = 10 OR </w:t>
      </w:r>
      <w:proofErr w:type="spellStart"/>
      <w:r>
        <w:t>DeptID</w:t>
      </w:r>
      <w:proofErr w:type="spellEnd"/>
      <w:r>
        <w:t xml:space="preserve"> = 10" is a duplicated condition that always reduces to "</w:t>
      </w:r>
      <w:proofErr w:type="spellStart"/>
      <w:r>
        <w:t>DeptID</w:t>
      </w:r>
      <w:proofErr w:type="spellEnd"/>
      <w:r>
        <w:t xml:space="preserve"> = 10".</w:t>
      </w:r>
    </w:p>
    <w:p w:rsidR="00315811" w:rsidRDefault="00000000">
      <w:pPr>
        <w:pStyle w:val="ListParagraph"/>
        <w:numPr>
          <w:ilvl w:val="0"/>
          <w:numId w:val="1"/>
        </w:numPr>
        <w:spacing w:after="60"/>
      </w:pPr>
      <w:r>
        <w:t>"Salary &gt; 0" already implies "Salary &gt;= 0", making the second condition redundant.</w:t>
      </w:r>
    </w:p>
    <w:p w:rsidR="00315811" w:rsidRDefault="00000000">
      <w:pPr>
        <w:pStyle w:val="ListParagraph"/>
        <w:numPr>
          <w:ilvl w:val="0"/>
          <w:numId w:val="1"/>
        </w:numPr>
        <w:spacing w:after="60"/>
      </w:pPr>
      <w:proofErr w:type="spellStart"/>
      <w:r>
        <w:t>EmpName</w:t>
      </w:r>
      <w:proofErr w:type="spellEnd"/>
      <w:r>
        <w:t xml:space="preserve"> is already constrained NOT NULL at the schema level (Question 1), so "</w:t>
      </w:r>
      <w:proofErr w:type="spellStart"/>
      <w:r>
        <w:t>EmpName</w:t>
      </w:r>
      <w:proofErr w:type="spellEnd"/>
      <w:r>
        <w:t xml:space="preserve"> IS NOT NULL" is logically guaranteed and unnecessary.</w:t>
      </w:r>
    </w:p>
    <w:p w:rsidR="00315811" w:rsidRDefault="00000000">
      <w:pPr>
        <w:pStyle w:val="ListParagraph"/>
        <w:numPr>
          <w:ilvl w:val="0"/>
          <w:numId w:val="1"/>
        </w:numPr>
        <w:spacing w:after="60"/>
      </w:pPr>
      <w:r>
        <w:lastRenderedPageBreak/>
        <w:t xml:space="preserve">Redundant predicates force the query optimiser to evaluate extra </w:t>
      </w:r>
      <w:proofErr w:type="spellStart"/>
      <w:r>
        <w:t>boolean</w:t>
      </w:r>
      <w:proofErr w:type="spellEnd"/>
      <w:r>
        <w:t xml:space="preserve"> expressions per row, adding avoidable overhead on large tables.</w:t>
      </w:r>
    </w:p>
    <w:p w:rsidR="00315811" w:rsidRDefault="00000000">
      <w:pPr>
        <w:spacing w:before="120" w:after="60"/>
      </w:pPr>
      <w:r>
        <w:rPr>
          <w:b/>
          <w:bCs/>
          <w:color w:val="1F7A3D"/>
          <w:sz w:val="21"/>
          <w:szCs w:val="21"/>
        </w:rPr>
        <w:t>Optimised Query:</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SELECT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Salary</w:t>
            </w:r>
          </w:p>
          <w:p w:rsidR="00315811" w:rsidRDefault="00000000">
            <w:pPr>
              <w:spacing w:after="20"/>
            </w:pPr>
            <w:r>
              <w:rPr>
                <w:rFonts w:ascii="Consolas" w:eastAsia="Consolas" w:hAnsi="Consolas" w:cs="Consolas"/>
                <w:color w:val="1A1A1A"/>
                <w:sz w:val="20"/>
                <w:szCs w:val="20"/>
              </w:rPr>
              <w:t>FROM Employee</w:t>
            </w:r>
          </w:p>
          <w:p w:rsidR="00315811" w:rsidRDefault="00000000">
            <w:pPr>
              <w:spacing w:after="20"/>
            </w:pPr>
            <w:r>
              <w:rPr>
                <w:rFonts w:ascii="Consolas" w:eastAsia="Consolas" w:hAnsi="Consolas" w:cs="Consolas"/>
                <w:color w:val="1A1A1A"/>
                <w:sz w:val="20"/>
                <w:szCs w:val="20"/>
              </w:rPr>
              <w:t>WHERE Salary &gt; 0</w:t>
            </w:r>
          </w:p>
          <w:p w:rsidR="00315811" w:rsidRDefault="00000000">
            <w:pPr>
              <w:spacing w:after="20"/>
            </w:pPr>
            <w:r>
              <w:rPr>
                <w:rFonts w:ascii="Consolas" w:eastAsia="Consolas" w:hAnsi="Consolas" w:cs="Consolas"/>
                <w:color w:val="1A1A1A"/>
                <w:sz w:val="20"/>
                <w:szCs w:val="20"/>
              </w:rPr>
              <w:t xml:space="preserve">  AND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w:t>
            </w:r>
          </w:p>
          <w:p w:rsidR="00315811" w:rsidRDefault="00000000">
            <w:pPr>
              <w:spacing w:after="20"/>
            </w:pPr>
            <w:r>
              <w:rPr>
                <w:rFonts w:ascii="Consolas" w:eastAsia="Consolas" w:hAnsi="Consolas" w:cs="Consolas"/>
                <w:color w:val="1A1A1A"/>
                <w:sz w:val="20"/>
                <w:szCs w:val="20"/>
              </w:rPr>
              <w:t xml:space="preserve">  AND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&lt;&gt; '';</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 xml:space="preserve">Removing logically redundant predicates does not change the result set, but it reduces the number of comparisons the engine performs per row and produces a clearer, more maintainable WHERE clause. On large tables, or when </w:t>
      </w:r>
      <w:proofErr w:type="spellStart"/>
      <w:r>
        <w:t>DeptID</w:t>
      </w:r>
      <w:proofErr w:type="spellEnd"/>
      <w:r>
        <w:t xml:space="preserve"> is indexed, a simplified and well-ordered predicate also gives the query optimiser a better chance of selecting an efficient index scan.</w:t>
      </w:r>
    </w:p>
    <w:p w:rsidR="00315811" w:rsidRDefault="00000000">
      <w:pPr>
        <w:shd w:val="clear" w:color="auto" w:fill="1F4E79"/>
        <w:spacing w:before="400" w:after="100"/>
      </w:pPr>
      <w:r>
        <w:rPr>
          <w:b/>
          <w:bCs/>
          <w:color w:val="FFFFFF"/>
          <w:sz w:val="24"/>
          <w:szCs w:val="24"/>
        </w:rPr>
        <w:t xml:space="preserve">  Question 8: Identifying and Correcting Integrity Constraint Violations</w:t>
      </w:r>
    </w:p>
    <w:p w:rsidR="00315811" w:rsidRDefault="00000000">
      <w:pPr>
        <w:spacing w:after="160"/>
      </w:pPr>
      <w:r>
        <w:rPr>
          <w:i/>
          <w:iCs/>
          <w:color w:val="666666"/>
          <w:sz w:val="20"/>
          <w:szCs w:val="20"/>
        </w:rPr>
        <w:t>Bloom's Level: BL2 – Understand</w:t>
      </w:r>
    </w:p>
    <w:p w:rsidR="00315811" w:rsidRDefault="00000000">
      <w:pPr>
        <w:spacing w:before="180" w:after="80"/>
      </w:pPr>
      <w:r>
        <w:rPr>
          <w:b/>
          <w:bCs/>
          <w:i/>
          <w:iCs/>
          <w:color w:val="444444"/>
        </w:rPr>
        <w:t>Problem Statement</w:t>
      </w:r>
    </w:p>
    <w:p w:rsidR="00315811" w:rsidRDefault="00000000">
      <w:pPr>
        <w:spacing w:after="160" w:line="300" w:lineRule="auto"/>
        <w:jc w:val="both"/>
      </w:pPr>
      <w:r>
        <w:t>Identify violations of integrity constraints in a given table and correct them.</w:t>
      </w:r>
    </w:p>
    <w:p w:rsidR="00315811" w:rsidRDefault="00000000">
      <w:pPr>
        <w:spacing w:before="180" w:after="80"/>
      </w:pPr>
      <w:r>
        <w:rPr>
          <w:b/>
          <w:bCs/>
          <w:i/>
          <w:iCs/>
          <w:color w:val="444444"/>
        </w:rPr>
        <w:t>Sample Data (Employee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10"/>
        <w:gridCol w:w="2004"/>
        <w:gridCol w:w="2219"/>
      </w:tblGrid>
      <w:tr w:rsidR="00315811">
        <w:tblPrEx>
          <w:tblCellMar>
            <w:top w:w="0" w:type="dxa"/>
            <w:bottom w:w="0" w:type="dxa"/>
          </w:tblCellMar>
        </w:tblPrEx>
        <w:trPr>
          <w:tblHeader/>
        </w:trPr>
        <w:tc>
          <w:tcPr>
            <w:tcW w:w="0" w:type="auto"/>
            <w:shd w:val="clear" w:color="auto" w:fill="1F4E79"/>
            <w:tcMar>
              <w:top w:w="80" w:type="dxa"/>
              <w:left w:w="100" w:type="dxa"/>
              <w:bottom w:w="80" w:type="dxa"/>
              <w:right w:w="100" w:type="dxa"/>
            </w:tcMar>
          </w:tcPr>
          <w:p w:rsidR="00315811" w:rsidRDefault="00000000">
            <w:pPr>
              <w:jc w:val="center"/>
            </w:pPr>
            <w:proofErr w:type="spellStart"/>
            <w:r>
              <w:rPr>
                <w:b/>
                <w:bCs/>
                <w:color w:val="FFFFFF"/>
                <w:sz w:val="20"/>
                <w:szCs w:val="20"/>
              </w:rPr>
              <w:t>EmpID</w:t>
            </w:r>
            <w:proofErr w:type="spellEnd"/>
          </w:p>
        </w:tc>
        <w:tc>
          <w:tcPr>
            <w:tcW w:w="0" w:type="auto"/>
            <w:shd w:val="clear" w:color="auto" w:fill="1F4E79"/>
            <w:tcMar>
              <w:top w:w="80" w:type="dxa"/>
              <w:left w:w="100" w:type="dxa"/>
              <w:bottom w:w="80" w:type="dxa"/>
              <w:right w:w="100" w:type="dxa"/>
            </w:tcMar>
          </w:tcPr>
          <w:p w:rsidR="00315811" w:rsidRDefault="00000000">
            <w:pPr>
              <w:jc w:val="center"/>
            </w:pPr>
            <w:proofErr w:type="spellStart"/>
            <w:r>
              <w:rPr>
                <w:b/>
                <w:bCs/>
                <w:color w:val="FFFFFF"/>
                <w:sz w:val="20"/>
                <w:szCs w:val="20"/>
              </w:rPr>
              <w:t>EmpName</w:t>
            </w:r>
            <w:proofErr w:type="spellEnd"/>
          </w:p>
        </w:tc>
        <w:tc>
          <w:tcPr>
            <w:tcW w:w="0" w:type="auto"/>
            <w:shd w:val="clear" w:color="auto" w:fill="1F4E79"/>
            <w:tcMar>
              <w:top w:w="80" w:type="dxa"/>
              <w:left w:w="100" w:type="dxa"/>
              <w:bottom w:w="80" w:type="dxa"/>
              <w:right w:w="100" w:type="dxa"/>
            </w:tcMar>
          </w:tcPr>
          <w:p w:rsidR="00315811" w:rsidRDefault="00000000">
            <w:pPr>
              <w:jc w:val="center"/>
            </w:pPr>
            <w:r>
              <w:rPr>
                <w:b/>
                <w:bCs/>
                <w:color w:val="FFFFFF"/>
                <w:sz w:val="20"/>
                <w:szCs w:val="20"/>
              </w:rPr>
              <w:t>Salary</w:t>
            </w:r>
          </w:p>
        </w:tc>
        <w:tc>
          <w:tcPr>
            <w:tcW w:w="0" w:type="auto"/>
            <w:shd w:val="clear" w:color="auto" w:fill="1F4E79"/>
            <w:tcMar>
              <w:top w:w="80" w:type="dxa"/>
              <w:left w:w="100" w:type="dxa"/>
              <w:bottom w:w="80" w:type="dxa"/>
              <w:right w:w="100" w:type="dxa"/>
            </w:tcMar>
          </w:tcPr>
          <w:p w:rsidR="00315811" w:rsidRDefault="00000000">
            <w:pPr>
              <w:jc w:val="center"/>
            </w:pPr>
            <w:proofErr w:type="spellStart"/>
            <w:r>
              <w:rPr>
                <w:b/>
                <w:bCs/>
                <w:color w:val="FFFFFF"/>
                <w:sz w:val="20"/>
                <w:szCs w:val="20"/>
              </w:rPr>
              <w:t>DeptID</w:t>
            </w:r>
            <w:proofErr w:type="spellEnd"/>
          </w:p>
        </w:tc>
      </w:tr>
      <w:tr w:rsidR="00315811">
        <w:tblPrEx>
          <w:tblCellMar>
            <w:top w:w="0" w:type="dxa"/>
            <w:bottom w:w="0" w:type="dxa"/>
          </w:tblCellMar>
        </w:tblPrEx>
        <w:tc>
          <w:tcPr>
            <w:tcW w:w="0" w:type="auto"/>
            <w:tcMar>
              <w:top w:w="80" w:type="dxa"/>
              <w:left w:w="100" w:type="dxa"/>
              <w:bottom w:w="80" w:type="dxa"/>
              <w:right w:w="100" w:type="dxa"/>
            </w:tcMar>
          </w:tcPr>
          <w:p w:rsidR="00315811" w:rsidRDefault="00000000">
            <w:pPr>
              <w:jc w:val="center"/>
            </w:pPr>
            <w:r>
              <w:rPr>
                <w:sz w:val="20"/>
                <w:szCs w:val="20"/>
              </w:rPr>
              <w:t>101</w:t>
            </w:r>
          </w:p>
        </w:tc>
        <w:tc>
          <w:tcPr>
            <w:tcW w:w="0" w:type="auto"/>
            <w:tcMar>
              <w:top w:w="80" w:type="dxa"/>
              <w:left w:w="100" w:type="dxa"/>
              <w:bottom w:w="80" w:type="dxa"/>
              <w:right w:w="100" w:type="dxa"/>
            </w:tcMar>
          </w:tcPr>
          <w:p w:rsidR="00315811" w:rsidRDefault="00000000">
            <w:pPr>
              <w:jc w:val="center"/>
            </w:pPr>
            <w:r>
              <w:rPr>
                <w:sz w:val="20"/>
                <w:szCs w:val="20"/>
              </w:rPr>
              <w:t>Arun</w:t>
            </w:r>
          </w:p>
        </w:tc>
        <w:tc>
          <w:tcPr>
            <w:tcW w:w="0" w:type="auto"/>
            <w:tcMar>
              <w:top w:w="80" w:type="dxa"/>
              <w:left w:w="100" w:type="dxa"/>
              <w:bottom w:w="80" w:type="dxa"/>
              <w:right w:w="100" w:type="dxa"/>
            </w:tcMar>
          </w:tcPr>
          <w:p w:rsidR="00315811" w:rsidRDefault="00000000">
            <w:pPr>
              <w:jc w:val="center"/>
            </w:pPr>
            <w:r>
              <w:rPr>
                <w:sz w:val="20"/>
                <w:szCs w:val="20"/>
              </w:rPr>
              <w:t>45000</w:t>
            </w:r>
          </w:p>
        </w:tc>
        <w:tc>
          <w:tcPr>
            <w:tcW w:w="0" w:type="auto"/>
            <w:tcMar>
              <w:top w:w="80" w:type="dxa"/>
              <w:left w:w="100" w:type="dxa"/>
              <w:bottom w:w="80" w:type="dxa"/>
              <w:right w:w="100" w:type="dxa"/>
            </w:tcMar>
          </w:tcPr>
          <w:p w:rsidR="00315811" w:rsidRDefault="00000000">
            <w:pPr>
              <w:jc w:val="center"/>
            </w:pPr>
            <w:r>
              <w:rPr>
                <w:sz w:val="20"/>
                <w:szCs w:val="20"/>
              </w:rPr>
              <w:t>10</w:t>
            </w:r>
          </w:p>
        </w:tc>
      </w:tr>
      <w:tr w:rsidR="00315811">
        <w:tblPrEx>
          <w:tblCellMar>
            <w:top w:w="0" w:type="dxa"/>
            <w:bottom w:w="0" w:type="dxa"/>
          </w:tblCellMar>
        </w:tblPrEx>
        <w:tc>
          <w:tcPr>
            <w:tcW w:w="0" w:type="auto"/>
            <w:tcMar>
              <w:top w:w="80" w:type="dxa"/>
              <w:left w:w="100" w:type="dxa"/>
              <w:bottom w:w="80" w:type="dxa"/>
              <w:right w:w="100" w:type="dxa"/>
            </w:tcMar>
          </w:tcPr>
          <w:p w:rsidR="00315811" w:rsidRDefault="00000000">
            <w:pPr>
              <w:jc w:val="center"/>
            </w:pPr>
            <w:r>
              <w:rPr>
                <w:sz w:val="20"/>
                <w:szCs w:val="20"/>
              </w:rPr>
              <w:t>102</w:t>
            </w:r>
          </w:p>
        </w:tc>
        <w:tc>
          <w:tcPr>
            <w:tcW w:w="0" w:type="auto"/>
            <w:tcMar>
              <w:top w:w="80" w:type="dxa"/>
              <w:left w:w="100" w:type="dxa"/>
              <w:bottom w:w="80" w:type="dxa"/>
              <w:right w:w="100" w:type="dxa"/>
            </w:tcMar>
          </w:tcPr>
          <w:p w:rsidR="00315811" w:rsidRDefault="00000000">
            <w:pPr>
              <w:jc w:val="center"/>
            </w:pPr>
            <w:r>
              <w:rPr>
                <w:sz w:val="20"/>
                <w:szCs w:val="20"/>
              </w:rPr>
              <w:t>NULL</w:t>
            </w:r>
          </w:p>
        </w:tc>
        <w:tc>
          <w:tcPr>
            <w:tcW w:w="0" w:type="auto"/>
            <w:tcMar>
              <w:top w:w="80" w:type="dxa"/>
              <w:left w:w="100" w:type="dxa"/>
              <w:bottom w:w="80" w:type="dxa"/>
              <w:right w:w="100" w:type="dxa"/>
            </w:tcMar>
          </w:tcPr>
          <w:p w:rsidR="00315811" w:rsidRDefault="00000000">
            <w:pPr>
              <w:jc w:val="center"/>
            </w:pPr>
            <w:r>
              <w:rPr>
                <w:sz w:val="20"/>
                <w:szCs w:val="20"/>
              </w:rPr>
              <w:t>38000</w:t>
            </w:r>
          </w:p>
        </w:tc>
        <w:tc>
          <w:tcPr>
            <w:tcW w:w="0" w:type="auto"/>
            <w:tcMar>
              <w:top w:w="80" w:type="dxa"/>
              <w:left w:w="100" w:type="dxa"/>
              <w:bottom w:w="80" w:type="dxa"/>
              <w:right w:w="100" w:type="dxa"/>
            </w:tcMar>
          </w:tcPr>
          <w:p w:rsidR="00315811" w:rsidRDefault="00000000">
            <w:pPr>
              <w:jc w:val="center"/>
            </w:pPr>
            <w:r>
              <w:rPr>
                <w:sz w:val="20"/>
                <w:szCs w:val="20"/>
              </w:rPr>
              <w:t>20</w:t>
            </w:r>
          </w:p>
        </w:tc>
      </w:tr>
      <w:tr w:rsidR="00315811">
        <w:tblPrEx>
          <w:tblCellMar>
            <w:top w:w="0" w:type="dxa"/>
            <w:bottom w:w="0" w:type="dxa"/>
          </w:tblCellMar>
        </w:tblPrEx>
        <w:tc>
          <w:tcPr>
            <w:tcW w:w="0" w:type="auto"/>
            <w:tcMar>
              <w:top w:w="80" w:type="dxa"/>
              <w:left w:w="100" w:type="dxa"/>
              <w:bottom w:w="80" w:type="dxa"/>
              <w:right w:w="100" w:type="dxa"/>
            </w:tcMar>
          </w:tcPr>
          <w:p w:rsidR="00315811" w:rsidRDefault="00000000">
            <w:pPr>
              <w:jc w:val="center"/>
            </w:pPr>
            <w:r>
              <w:rPr>
                <w:sz w:val="20"/>
                <w:szCs w:val="20"/>
              </w:rPr>
              <w:t>101</w:t>
            </w:r>
          </w:p>
        </w:tc>
        <w:tc>
          <w:tcPr>
            <w:tcW w:w="0" w:type="auto"/>
            <w:tcMar>
              <w:top w:w="80" w:type="dxa"/>
              <w:left w:w="100" w:type="dxa"/>
              <w:bottom w:w="80" w:type="dxa"/>
              <w:right w:w="100" w:type="dxa"/>
            </w:tcMar>
          </w:tcPr>
          <w:p w:rsidR="00315811" w:rsidRDefault="00000000">
            <w:pPr>
              <w:jc w:val="center"/>
            </w:pPr>
            <w:r>
              <w:rPr>
                <w:sz w:val="20"/>
                <w:szCs w:val="20"/>
              </w:rPr>
              <w:t>Kavya</w:t>
            </w:r>
          </w:p>
        </w:tc>
        <w:tc>
          <w:tcPr>
            <w:tcW w:w="0" w:type="auto"/>
            <w:tcMar>
              <w:top w:w="80" w:type="dxa"/>
              <w:left w:w="100" w:type="dxa"/>
              <w:bottom w:w="80" w:type="dxa"/>
              <w:right w:w="100" w:type="dxa"/>
            </w:tcMar>
          </w:tcPr>
          <w:p w:rsidR="00315811" w:rsidRDefault="00000000">
            <w:pPr>
              <w:jc w:val="center"/>
            </w:pPr>
            <w:r>
              <w:rPr>
                <w:sz w:val="20"/>
                <w:szCs w:val="20"/>
              </w:rPr>
              <w:t>-5000</w:t>
            </w:r>
          </w:p>
        </w:tc>
        <w:tc>
          <w:tcPr>
            <w:tcW w:w="0" w:type="auto"/>
            <w:tcMar>
              <w:top w:w="80" w:type="dxa"/>
              <w:left w:w="100" w:type="dxa"/>
              <w:bottom w:w="80" w:type="dxa"/>
              <w:right w:w="100" w:type="dxa"/>
            </w:tcMar>
          </w:tcPr>
          <w:p w:rsidR="00315811" w:rsidRDefault="00000000">
            <w:pPr>
              <w:jc w:val="center"/>
            </w:pPr>
            <w:r>
              <w:rPr>
                <w:sz w:val="20"/>
                <w:szCs w:val="20"/>
              </w:rPr>
              <w:t>10</w:t>
            </w:r>
          </w:p>
        </w:tc>
      </w:tr>
      <w:tr w:rsidR="00315811">
        <w:tblPrEx>
          <w:tblCellMar>
            <w:top w:w="0" w:type="dxa"/>
            <w:bottom w:w="0" w:type="dxa"/>
          </w:tblCellMar>
        </w:tblPrEx>
        <w:tc>
          <w:tcPr>
            <w:tcW w:w="0" w:type="auto"/>
            <w:tcMar>
              <w:top w:w="80" w:type="dxa"/>
              <w:left w:w="100" w:type="dxa"/>
              <w:bottom w:w="80" w:type="dxa"/>
              <w:right w:w="100" w:type="dxa"/>
            </w:tcMar>
          </w:tcPr>
          <w:p w:rsidR="00315811" w:rsidRDefault="00000000">
            <w:pPr>
              <w:jc w:val="center"/>
            </w:pPr>
            <w:r>
              <w:rPr>
                <w:sz w:val="20"/>
                <w:szCs w:val="20"/>
              </w:rPr>
              <w:t>104</w:t>
            </w:r>
          </w:p>
        </w:tc>
        <w:tc>
          <w:tcPr>
            <w:tcW w:w="0" w:type="auto"/>
            <w:tcMar>
              <w:top w:w="80" w:type="dxa"/>
              <w:left w:w="100" w:type="dxa"/>
              <w:bottom w:w="80" w:type="dxa"/>
              <w:right w:w="100" w:type="dxa"/>
            </w:tcMar>
          </w:tcPr>
          <w:p w:rsidR="00315811" w:rsidRDefault="00000000">
            <w:pPr>
              <w:jc w:val="center"/>
            </w:pPr>
            <w:r>
              <w:rPr>
                <w:sz w:val="20"/>
                <w:szCs w:val="20"/>
              </w:rPr>
              <w:t>Divya</w:t>
            </w:r>
          </w:p>
        </w:tc>
        <w:tc>
          <w:tcPr>
            <w:tcW w:w="0" w:type="auto"/>
            <w:tcMar>
              <w:top w:w="80" w:type="dxa"/>
              <w:left w:w="100" w:type="dxa"/>
              <w:bottom w:w="80" w:type="dxa"/>
              <w:right w:w="100" w:type="dxa"/>
            </w:tcMar>
          </w:tcPr>
          <w:p w:rsidR="00315811" w:rsidRDefault="00000000">
            <w:pPr>
              <w:jc w:val="center"/>
            </w:pPr>
            <w:r>
              <w:rPr>
                <w:sz w:val="20"/>
                <w:szCs w:val="20"/>
              </w:rPr>
              <w:t>42000</w:t>
            </w:r>
          </w:p>
        </w:tc>
        <w:tc>
          <w:tcPr>
            <w:tcW w:w="0" w:type="auto"/>
            <w:tcMar>
              <w:top w:w="80" w:type="dxa"/>
              <w:left w:w="100" w:type="dxa"/>
              <w:bottom w:w="80" w:type="dxa"/>
              <w:right w:w="100" w:type="dxa"/>
            </w:tcMar>
          </w:tcPr>
          <w:p w:rsidR="00315811" w:rsidRDefault="00000000">
            <w:pPr>
              <w:jc w:val="center"/>
            </w:pPr>
            <w:r>
              <w:rPr>
                <w:sz w:val="20"/>
                <w:szCs w:val="20"/>
              </w:rPr>
              <w:t>99</w:t>
            </w:r>
          </w:p>
        </w:tc>
      </w:tr>
    </w:tbl>
    <w:p w:rsidR="00315811" w:rsidRDefault="00000000">
      <w:pPr>
        <w:spacing w:before="180" w:after="80"/>
      </w:pPr>
      <w:r>
        <w:rPr>
          <w:b/>
          <w:bCs/>
          <w:i/>
          <w:iCs/>
          <w:color w:val="444444"/>
        </w:rPr>
        <w:t>Violations Identified</w:t>
      </w:r>
    </w:p>
    <w:p w:rsidR="00315811" w:rsidRDefault="00000000">
      <w:pPr>
        <w:pStyle w:val="ListParagraph"/>
        <w:numPr>
          <w:ilvl w:val="0"/>
          <w:numId w:val="1"/>
        </w:numPr>
        <w:spacing w:after="60"/>
      </w:pPr>
      <w:r>
        <w:t>Row 2 (</w:t>
      </w:r>
      <w:proofErr w:type="spellStart"/>
      <w:r>
        <w:t>EmpID</w:t>
      </w:r>
      <w:proofErr w:type="spellEnd"/>
      <w:r>
        <w:t xml:space="preserve"> 102): </w:t>
      </w:r>
      <w:proofErr w:type="spellStart"/>
      <w:r>
        <w:t>EmpName</w:t>
      </w:r>
      <w:proofErr w:type="spellEnd"/>
      <w:r>
        <w:t xml:space="preserve"> is NULL, violating the NOT NULL constraint on </w:t>
      </w:r>
      <w:proofErr w:type="spellStart"/>
      <w:r>
        <w:t>EmpName</w:t>
      </w:r>
      <w:proofErr w:type="spellEnd"/>
      <w:r>
        <w:t>.</w:t>
      </w:r>
    </w:p>
    <w:p w:rsidR="00315811" w:rsidRDefault="00000000">
      <w:pPr>
        <w:pStyle w:val="ListParagraph"/>
        <w:numPr>
          <w:ilvl w:val="0"/>
          <w:numId w:val="1"/>
        </w:numPr>
        <w:spacing w:after="60"/>
      </w:pPr>
      <w:r>
        <w:t>Row 3 (</w:t>
      </w:r>
      <w:proofErr w:type="spellStart"/>
      <w:r>
        <w:t>EmpID</w:t>
      </w:r>
      <w:proofErr w:type="spellEnd"/>
      <w:r>
        <w:t xml:space="preserve"> 101): duplicates the primary key already used in Row 1, violating the PRIMARY KEY (uniqueness) constraint.</w:t>
      </w:r>
    </w:p>
    <w:p w:rsidR="00315811" w:rsidRDefault="00000000">
      <w:pPr>
        <w:pStyle w:val="ListParagraph"/>
        <w:numPr>
          <w:ilvl w:val="0"/>
          <w:numId w:val="1"/>
        </w:numPr>
        <w:spacing w:after="60"/>
      </w:pPr>
      <w:r>
        <w:t>Row 3: Salary is -5000, violating the CHECK (Salary &gt;= 0) constraint.</w:t>
      </w:r>
    </w:p>
    <w:p w:rsidR="00315811" w:rsidRDefault="00000000">
      <w:pPr>
        <w:pStyle w:val="ListParagraph"/>
        <w:numPr>
          <w:ilvl w:val="0"/>
          <w:numId w:val="1"/>
        </w:numPr>
        <w:spacing w:after="60"/>
      </w:pPr>
      <w:r>
        <w:t>Row 4 (</w:t>
      </w:r>
      <w:proofErr w:type="spellStart"/>
      <w:r>
        <w:t>EmpID</w:t>
      </w:r>
      <w:proofErr w:type="spellEnd"/>
      <w:r>
        <w:t xml:space="preserve"> 104): </w:t>
      </w:r>
      <w:proofErr w:type="spellStart"/>
      <w:r>
        <w:t>DeptID</w:t>
      </w:r>
      <w:proofErr w:type="spellEnd"/>
      <w:r>
        <w:t xml:space="preserve"> 99 does not exist in the Department table, violating referential (foreign key) integrity.</w:t>
      </w:r>
    </w:p>
    <w:p w:rsidR="00315811" w:rsidRDefault="00000000">
      <w:pPr>
        <w:spacing w:before="180" w:after="80"/>
      </w:pPr>
      <w:r>
        <w:rPr>
          <w:b/>
          <w:bCs/>
          <w:i/>
          <w:iCs/>
          <w:color w:val="444444"/>
        </w:rPr>
        <w:t>Corrected Data</w:t>
      </w:r>
    </w:p>
    <w:p w:rsidR="00315811" w:rsidRDefault="00000000">
      <w:pPr>
        <w:pStyle w:val="ListParagraph"/>
        <w:numPr>
          <w:ilvl w:val="0"/>
          <w:numId w:val="1"/>
        </w:numPr>
        <w:spacing w:after="60"/>
      </w:pPr>
      <w:r>
        <w:t xml:space="preserve">Row 2: assign a valid, non-null </w:t>
      </w:r>
      <w:proofErr w:type="spellStart"/>
      <w:r>
        <w:t>EmpName</w:t>
      </w:r>
      <w:proofErr w:type="spellEnd"/>
      <w:r>
        <w:t>, e.g. "Meena".</w:t>
      </w:r>
    </w:p>
    <w:p w:rsidR="00315811" w:rsidRDefault="00000000">
      <w:pPr>
        <w:pStyle w:val="ListParagraph"/>
        <w:numPr>
          <w:ilvl w:val="0"/>
          <w:numId w:val="1"/>
        </w:numPr>
        <w:spacing w:after="60"/>
      </w:pPr>
      <w:r>
        <w:t xml:space="preserve">Row 3: assign a new unique </w:t>
      </w:r>
      <w:proofErr w:type="spellStart"/>
      <w:r>
        <w:t>EmpID</w:t>
      </w:r>
      <w:proofErr w:type="spellEnd"/>
      <w:r>
        <w:t xml:space="preserve"> (e.g. 103) and correct Salary to a non-negative value, e.g. 40000.</w:t>
      </w:r>
    </w:p>
    <w:p w:rsidR="00315811" w:rsidRDefault="00000000">
      <w:pPr>
        <w:pStyle w:val="ListParagraph"/>
        <w:numPr>
          <w:ilvl w:val="0"/>
          <w:numId w:val="1"/>
        </w:numPr>
        <w:spacing w:after="60"/>
      </w:pPr>
      <w:r>
        <w:t xml:space="preserve">Row 4: correct </w:t>
      </w:r>
      <w:proofErr w:type="spellStart"/>
      <w:r>
        <w:t>DeptID</w:t>
      </w:r>
      <w:proofErr w:type="spellEnd"/>
      <w:r>
        <w:t xml:space="preserve"> to a value that exists in Department (e.g. 10) or insert the missing department first.</w:t>
      </w:r>
    </w:p>
    <w:p w:rsidR="00315811" w:rsidRDefault="00000000">
      <w:pPr>
        <w:spacing w:before="120" w:after="60"/>
      </w:pPr>
      <w:r>
        <w:rPr>
          <w:b/>
          <w:bCs/>
          <w:color w:val="1F7A3D"/>
          <w:sz w:val="21"/>
          <w:szCs w:val="21"/>
        </w:rPr>
        <w:t>Corrective SQL:</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lastRenderedPageBreak/>
              <w:t xml:space="preserve">UPDATE Employee SET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 'Meena' WHERE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 102;</w:t>
            </w:r>
          </w:p>
          <w:p w:rsidR="00315811" w:rsidRDefault="00000000">
            <w:pPr>
              <w:spacing w:after="20"/>
            </w:pPr>
            <w:r>
              <w:rPr>
                <w:rFonts w:ascii="Consolas" w:eastAsia="Consolas" w:hAnsi="Consolas" w:cs="Consolas"/>
                <w:color w:val="1A1A1A"/>
                <w:sz w:val="20"/>
                <w:szCs w:val="20"/>
              </w:rPr>
              <w:t xml:space="preserve">UPDATE Employee SET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 103, Salary = 40000</w:t>
            </w:r>
          </w:p>
          <w:p w:rsidR="00315811" w:rsidRDefault="00000000">
            <w:pPr>
              <w:spacing w:after="20"/>
            </w:pPr>
            <w:r>
              <w:rPr>
                <w:rFonts w:ascii="Consolas" w:eastAsia="Consolas" w:hAnsi="Consolas" w:cs="Consolas"/>
                <w:color w:val="1A1A1A"/>
                <w:sz w:val="20"/>
                <w:szCs w:val="20"/>
              </w:rPr>
              <w:t xml:space="preserve">  WHERE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 101 AND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 'Kavya';</w:t>
            </w:r>
          </w:p>
          <w:p w:rsidR="00315811" w:rsidRDefault="00000000">
            <w:pPr>
              <w:spacing w:after="20"/>
            </w:pPr>
            <w:r>
              <w:rPr>
                <w:rFonts w:ascii="Consolas" w:eastAsia="Consolas" w:hAnsi="Consolas" w:cs="Consolas"/>
                <w:color w:val="1A1A1A"/>
                <w:sz w:val="20"/>
                <w:szCs w:val="20"/>
              </w:rPr>
              <w:t xml:space="preserve">UPDATE Employee SET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 10 WHERE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 104;</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Integrity constraints (PRIMARY KEY, NOT NULL, CHECK, FOREIGN KEY) exist precisely to prevent this class of anomaly at insert time. Because the sample data was inserted without enforcement, each row was checked individually against every constraint defined in Question 1, and corrective UPDATE statements were written to restore a valid, constraint-compliant state.</w:t>
      </w:r>
    </w:p>
    <w:p w:rsidR="00315811" w:rsidRDefault="00000000">
      <w:pPr>
        <w:shd w:val="clear" w:color="auto" w:fill="1F4E79"/>
        <w:spacing w:before="400" w:after="100"/>
      </w:pPr>
      <w:r>
        <w:rPr>
          <w:b/>
          <w:bCs/>
          <w:color w:val="FFFFFF"/>
          <w:sz w:val="24"/>
          <w:szCs w:val="24"/>
        </w:rPr>
        <w:t xml:space="preserve">  Question 9: Fixing a Relation That Violates 1NF or 2NF</w:t>
      </w:r>
    </w:p>
    <w:p w:rsidR="00315811" w:rsidRDefault="00000000">
      <w:pPr>
        <w:spacing w:after="160"/>
      </w:pPr>
      <w:r>
        <w:rPr>
          <w:i/>
          <w:iCs/>
          <w:color w:val="666666"/>
          <w:sz w:val="20"/>
          <w:szCs w:val="20"/>
        </w:rPr>
        <w:t>Bloom's Level: BL3 – Apply</w:t>
      </w:r>
    </w:p>
    <w:p w:rsidR="00315811" w:rsidRDefault="00000000">
      <w:pPr>
        <w:spacing w:before="180" w:after="80"/>
      </w:pPr>
      <w:r>
        <w:rPr>
          <w:b/>
          <w:bCs/>
          <w:i/>
          <w:iCs/>
          <w:color w:val="444444"/>
        </w:rPr>
        <w:t>Problem Statement</w:t>
      </w:r>
    </w:p>
    <w:p w:rsidR="00315811" w:rsidRDefault="00000000">
      <w:pPr>
        <w:spacing w:after="160" w:line="300" w:lineRule="auto"/>
        <w:jc w:val="both"/>
      </w:pPr>
      <w:r>
        <w:t>Fix a relation that violates 1NF or 2NF by removing repeating groups or partial dependencies.</w:t>
      </w:r>
    </w:p>
    <w:p w:rsidR="00315811" w:rsidRDefault="00000000">
      <w:pPr>
        <w:spacing w:before="180" w:after="80"/>
      </w:pPr>
      <w:proofErr w:type="spellStart"/>
      <w:r>
        <w:rPr>
          <w:b/>
          <w:bCs/>
          <w:i/>
          <w:iCs/>
          <w:color w:val="444444"/>
        </w:rPr>
        <w:t>Unnormalised</w:t>
      </w:r>
      <w:proofErr w:type="spellEnd"/>
      <w:r>
        <w:rPr>
          <w:b/>
          <w:bCs/>
          <w:i/>
          <w:iCs/>
          <w:color w:val="444444"/>
        </w:rPr>
        <w:t xml:space="preserve"> Relation: Project(</w:t>
      </w:r>
      <w:proofErr w:type="spellStart"/>
      <w:r>
        <w:rPr>
          <w:b/>
          <w:bCs/>
          <w:i/>
          <w:iCs/>
          <w:color w:val="444444"/>
        </w:rPr>
        <w:t>EmpID</w:t>
      </w:r>
      <w:proofErr w:type="spellEnd"/>
      <w:r>
        <w:rPr>
          <w:b/>
          <w:bCs/>
          <w:i/>
          <w:iCs/>
          <w:color w:val="444444"/>
        </w:rPr>
        <w:t xml:space="preserve">, </w:t>
      </w:r>
      <w:proofErr w:type="spellStart"/>
      <w:r>
        <w:rPr>
          <w:b/>
          <w:bCs/>
          <w:i/>
          <w:iCs/>
          <w:color w:val="444444"/>
        </w:rPr>
        <w:t>EmpName</w:t>
      </w:r>
      <w:proofErr w:type="spellEnd"/>
      <w:r>
        <w:rPr>
          <w:b/>
          <w:bCs/>
          <w:i/>
          <w:iCs/>
          <w:color w:val="444444"/>
        </w:rPr>
        <w:t>, Project1, Project2, Project3)</w:t>
      </w:r>
    </w:p>
    <w:p w:rsidR="00315811" w:rsidRDefault="00000000">
      <w:pPr>
        <w:pStyle w:val="ListParagraph"/>
        <w:numPr>
          <w:ilvl w:val="0"/>
          <w:numId w:val="1"/>
        </w:numPr>
        <w:spacing w:after="60"/>
      </w:pPr>
      <w:r>
        <w:t>Violation of 1NF: the Project1/Project2/Project3 columns are a repeating group representing a multi-valued attribute (an employee can work on several projects) crammed into fixed columns.</w:t>
      </w:r>
    </w:p>
    <w:p w:rsidR="00315811" w:rsidRDefault="00000000">
      <w:pPr>
        <w:spacing w:before="120" w:after="60"/>
      </w:pPr>
      <w:r>
        <w:rPr>
          <w:b/>
          <w:bCs/>
          <w:color w:val="1F7A3D"/>
          <w:sz w:val="21"/>
          <w:szCs w:val="21"/>
        </w:rPr>
        <w:t>Step 1 — Convert to 1NF:</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 xml:space="preserve">CREATE TABLE </w:t>
            </w:r>
            <w:proofErr w:type="spellStart"/>
            <w:r>
              <w:rPr>
                <w:rFonts w:ascii="Consolas" w:eastAsia="Consolas" w:hAnsi="Consolas" w:cs="Consolas"/>
                <w:color w:val="1A1A1A"/>
                <w:sz w:val="20"/>
                <w:szCs w:val="20"/>
              </w:rPr>
              <w:t>EmpProject</w:t>
            </w:r>
            <w:proofErr w:type="spellEnd"/>
            <w:r>
              <w:rPr>
                <w:rFonts w:ascii="Consolas" w:eastAsia="Consolas" w:hAnsi="Consolas" w:cs="Consolas"/>
                <w:color w:val="1A1A1A"/>
                <w:sz w:val="20"/>
                <w:szCs w:val="20"/>
              </w:rPr>
              <w:t xml:space="preserve">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VARCHAR(50),</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ProjectName</w:t>
            </w:r>
            <w:proofErr w:type="spellEnd"/>
            <w:r>
              <w:rPr>
                <w:rFonts w:ascii="Consolas" w:eastAsia="Consolas" w:hAnsi="Consolas" w:cs="Consolas"/>
                <w:color w:val="1A1A1A"/>
                <w:sz w:val="20"/>
                <w:szCs w:val="20"/>
              </w:rPr>
              <w:t xml:space="preserve"> VARCHAR(50),</w:t>
            </w:r>
          </w:p>
          <w:p w:rsidR="00315811" w:rsidRDefault="00000000">
            <w:pPr>
              <w:spacing w:after="20"/>
            </w:pPr>
            <w:r>
              <w:rPr>
                <w:rFonts w:ascii="Consolas" w:eastAsia="Consolas" w:hAnsi="Consolas" w:cs="Consolas"/>
                <w:color w:val="1A1A1A"/>
                <w:sz w:val="20"/>
                <w:szCs w:val="20"/>
              </w:rPr>
              <w:t xml:space="preserve">  Hours     INT,</w:t>
            </w:r>
          </w:p>
          <w:p w:rsidR="00315811" w:rsidRDefault="00000000">
            <w:pPr>
              <w:spacing w:after="20"/>
            </w:pPr>
            <w:r>
              <w:rPr>
                <w:rFonts w:ascii="Consolas" w:eastAsia="Consolas" w:hAnsi="Consolas" w:cs="Consolas"/>
                <w:color w:val="1A1A1A"/>
                <w:sz w:val="20"/>
                <w:szCs w:val="20"/>
              </w:rPr>
              <w:t xml:space="preserve">  PRIMARY KEY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w:t>
            </w:r>
          </w:p>
        </w:tc>
      </w:tr>
    </w:tbl>
    <w:p w:rsidR="00315811" w:rsidRDefault="00000000">
      <w:pPr>
        <w:spacing w:before="180" w:after="80"/>
      </w:pPr>
      <w:r>
        <w:rPr>
          <w:b/>
          <w:bCs/>
          <w:i/>
          <w:iCs/>
          <w:color w:val="444444"/>
        </w:rPr>
        <w:t>Checking for 2NF</w:t>
      </w:r>
    </w:p>
    <w:p w:rsidR="00315811" w:rsidRDefault="00000000">
      <w:pPr>
        <w:spacing w:after="160" w:line="300" w:lineRule="auto"/>
        <w:jc w:val="both"/>
      </w:pPr>
      <w:r>
        <w:t>With composite key (</w:t>
      </w:r>
      <w:proofErr w:type="spellStart"/>
      <w:r>
        <w:t>EmpID</w:t>
      </w:r>
      <w:proofErr w:type="spellEnd"/>
      <w:r>
        <w:t xml:space="preserve">, </w:t>
      </w:r>
      <w:proofErr w:type="spellStart"/>
      <w:r>
        <w:t>ProjectID</w:t>
      </w:r>
      <w:proofErr w:type="spellEnd"/>
      <w:r>
        <w:t xml:space="preserve">), </w:t>
      </w:r>
      <w:proofErr w:type="spellStart"/>
      <w:r>
        <w:t>EmpName</w:t>
      </w:r>
      <w:proofErr w:type="spellEnd"/>
      <w:r>
        <w:t xml:space="preserve"> depends only on </w:t>
      </w:r>
      <w:proofErr w:type="spellStart"/>
      <w:r>
        <w:t>EmpID</w:t>
      </w:r>
      <w:proofErr w:type="spellEnd"/>
      <w:r>
        <w:t xml:space="preserve"> (not on the full key), and </w:t>
      </w:r>
      <w:proofErr w:type="spellStart"/>
      <w:r>
        <w:t>ProjectName</w:t>
      </w:r>
      <w:proofErr w:type="spellEnd"/>
      <w:r>
        <w:t xml:space="preserve"> depends only on </w:t>
      </w:r>
      <w:proofErr w:type="spellStart"/>
      <w:r>
        <w:t>ProjectID</w:t>
      </w:r>
      <w:proofErr w:type="spellEnd"/>
      <w:r>
        <w:t xml:space="preserve"> (not on the full key). These are partial dependencies, which violate 2NF.</w:t>
      </w:r>
    </w:p>
    <w:p w:rsidR="00315811" w:rsidRDefault="00000000">
      <w:pPr>
        <w:spacing w:before="120" w:after="60"/>
      </w:pPr>
      <w:r>
        <w:rPr>
          <w:b/>
          <w:bCs/>
          <w:color w:val="1F7A3D"/>
          <w:sz w:val="21"/>
          <w:szCs w:val="21"/>
        </w:rPr>
        <w:t>Step 2 — Decompose to 2NF:</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CREATE TABLE Employee2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VARCHAR(50) NOT NULL</w:t>
            </w:r>
          </w:p>
          <w:p w:rsidR="00315811" w:rsidRDefault="00000000">
            <w:pPr>
              <w:spacing w:after="20"/>
            </w:pPr>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w:t>
            </w:r>
          </w:p>
          <w:p w:rsidR="00315811" w:rsidRDefault="00000000">
            <w:pPr>
              <w:spacing w:after="20"/>
            </w:pPr>
            <w:r>
              <w:rPr>
                <w:rFonts w:ascii="Consolas" w:eastAsia="Consolas" w:hAnsi="Consolas" w:cs="Consolas"/>
                <w:color w:val="1A1A1A"/>
                <w:sz w:val="20"/>
                <w:szCs w:val="20"/>
              </w:rPr>
              <w:t>CREATE TABLE Project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ProjectName</w:t>
            </w:r>
            <w:proofErr w:type="spellEnd"/>
            <w:r>
              <w:rPr>
                <w:rFonts w:ascii="Consolas" w:eastAsia="Consolas" w:hAnsi="Consolas" w:cs="Consolas"/>
                <w:color w:val="1A1A1A"/>
                <w:sz w:val="20"/>
                <w:szCs w:val="20"/>
              </w:rPr>
              <w:t xml:space="preserve"> VARCHAR(50) NOT NULL</w:t>
            </w:r>
          </w:p>
          <w:p w:rsidR="00315811" w:rsidRDefault="00000000">
            <w:pPr>
              <w:spacing w:after="20"/>
            </w:pPr>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w:t>
            </w:r>
          </w:p>
          <w:p w:rsidR="00315811" w:rsidRDefault="00000000">
            <w:pPr>
              <w:spacing w:after="20"/>
            </w:pPr>
            <w:r>
              <w:rPr>
                <w:rFonts w:ascii="Consolas" w:eastAsia="Consolas" w:hAnsi="Consolas" w:cs="Consolas"/>
                <w:color w:val="1A1A1A"/>
                <w:sz w:val="20"/>
                <w:szCs w:val="20"/>
              </w:rPr>
              <w:t xml:space="preserve">CREATE TABLE </w:t>
            </w:r>
            <w:proofErr w:type="spellStart"/>
            <w:r>
              <w:rPr>
                <w:rFonts w:ascii="Consolas" w:eastAsia="Consolas" w:hAnsi="Consolas" w:cs="Consolas"/>
                <w:color w:val="1A1A1A"/>
                <w:sz w:val="20"/>
                <w:szCs w:val="20"/>
              </w:rPr>
              <w:t>EmpProjectAssignment</w:t>
            </w:r>
            <w:proofErr w:type="spellEnd"/>
            <w:r>
              <w:rPr>
                <w:rFonts w:ascii="Consolas" w:eastAsia="Consolas" w:hAnsi="Consolas" w:cs="Consolas"/>
                <w:color w:val="1A1A1A"/>
                <w:sz w:val="20"/>
                <w:szCs w:val="20"/>
              </w:rPr>
              <w:t xml:space="preserve"> (</w:t>
            </w:r>
          </w:p>
          <w:p w:rsidR="00315811" w:rsidRDefault="00000000">
            <w:pPr>
              <w:spacing w:after="20"/>
            </w:pPr>
            <w:r>
              <w:rPr>
                <w:rFonts w:ascii="Consolas" w:eastAsia="Consolas" w:hAnsi="Consolas" w:cs="Consolas"/>
                <w:color w:val="1A1A1A"/>
                <w:sz w:val="20"/>
                <w:szCs w:val="20"/>
              </w:rPr>
              <w:lastRenderedPageBreak/>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Hours     INT,</w:t>
            </w:r>
          </w:p>
          <w:p w:rsidR="00315811" w:rsidRDefault="00000000">
            <w:pPr>
              <w:spacing w:after="20"/>
            </w:pPr>
            <w:r>
              <w:rPr>
                <w:rFonts w:ascii="Consolas" w:eastAsia="Consolas" w:hAnsi="Consolas" w:cs="Consolas"/>
                <w:color w:val="1A1A1A"/>
                <w:sz w:val="20"/>
                <w:szCs w:val="20"/>
              </w:rPr>
              <w:t xml:space="preserve">  PRIMARY KEY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FOREIGN KEY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REFERENCES Employee2(</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FOREIGN KEY (</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 REFERENCES Project(</w:t>
            </w:r>
            <w:proofErr w:type="spellStart"/>
            <w:r>
              <w:rPr>
                <w:rFonts w:ascii="Consolas" w:eastAsia="Consolas" w:hAnsi="Consolas" w:cs="Consolas"/>
                <w:color w:val="1A1A1A"/>
                <w:sz w:val="20"/>
                <w:szCs w:val="20"/>
              </w:rPr>
              <w:t>ProjectID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w:t>
            </w:r>
          </w:p>
        </w:tc>
      </w:tr>
    </w:tbl>
    <w:p w:rsidR="00315811" w:rsidRDefault="00000000">
      <w:pPr>
        <w:spacing w:before="180" w:after="80"/>
      </w:pPr>
      <w:r>
        <w:rPr>
          <w:b/>
          <w:bCs/>
          <w:i/>
          <w:iCs/>
          <w:color w:val="444444"/>
        </w:rPr>
        <w:lastRenderedPageBreak/>
        <w:t>Explanation</w:t>
      </w:r>
    </w:p>
    <w:p w:rsidR="00315811" w:rsidRDefault="00000000">
      <w:pPr>
        <w:spacing w:after="160" w:line="300" w:lineRule="auto"/>
        <w:jc w:val="both"/>
      </w:pPr>
      <w:r>
        <w:t xml:space="preserve">The repeating Project1..Project3 columns were first flattened into one row per (employee, project) pair to satisfy 1NF (atomic values, no repeating groups). The resulting composite-key table was then decomposed further so that </w:t>
      </w:r>
      <w:proofErr w:type="spellStart"/>
      <w:r>
        <w:t>EmpName</w:t>
      </w:r>
      <w:proofErr w:type="spellEnd"/>
      <w:r>
        <w:t xml:space="preserve"> depends fully on </w:t>
      </w:r>
      <w:proofErr w:type="spellStart"/>
      <w:r>
        <w:t>EmpID</w:t>
      </w:r>
      <w:proofErr w:type="spellEnd"/>
      <w:r>
        <w:t xml:space="preserve"> and </w:t>
      </w:r>
      <w:proofErr w:type="spellStart"/>
      <w:r>
        <w:t>ProjectName</w:t>
      </w:r>
      <w:proofErr w:type="spellEnd"/>
      <w:r>
        <w:t xml:space="preserve"> depends fully on </w:t>
      </w:r>
      <w:proofErr w:type="spellStart"/>
      <w:r>
        <w:t>ProjectID</w:t>
      </w:r>
      <w:proofErr w:type="spellEnd"/>
      <w:r>
        <w:t>, leaving only the true many-to-many fact (Hours worked) tied to the full composite key — satisfying 2NF.</w:t>
      </w:r>
    </w:p>
    <w:p w:rsidR="00315811" w:rsidRDefault="00000000">
      <w:pPr>
        <w:shd w:val="clear" w:color="auto" w:fill="1F4E79"/>
        <w:spacing w:before="400" w:after="100"/>
      </w:pPr>
      <w:r>
        <w:rPr>
          <w:b/>
          <w:bCs/>
          <w:color w:val="FFFFFF"/>
          <w:sz w:val="24"/>
          <w:szCs w:val="24"/>
        </w:rPr>
        <w:t xml:space="preserve">  Question 10: Removing Redundant Attributes and Normalising to 3NF</w:t>
      </w:r>
    </w:p>
    <w:p w:rsidR="00315811" w:rsidRDefault="00000000">
      <w:pPr>
        <w:spacing w:after="160"/>
      </w:pPr>
      <w:r>
        <w:rPr>
          <w:i/>
          <w:iCs/>
          <w:color w:val="666666"/>
          <w:sz w:val="20"/>
          <w:szCs w:val="20"/>
        </w:rPr>
        <w:t>Bloom's Level: BL3 – Apply</w:t>
      </w:r>
    </w:p>
    <w:p w:rsidR="00315811" w:rsidRDefault="00000000">
      <w:pPr>
        <w:spacing w:before="180" w:after="80"/>
      </w:pPr>
      <w:r>
        <w:rPr>
          <w:b/>
          <w:bCs/>
          <w:i/>
          <w:iCs/>
          <w:color w:val="444444"/>
        </w:rPr>
        <w:t>Problem Statement</w:t>
      </w:r>
    </w:p>
    <w:p w:rsidR="00315811" w:rsidRDefault="00000000">
      <w:pPr>
        <w:spacing w:after="160" w:line="300" w:lineRule="auto"/>
        <w:jc w:val="both"/>
      </w:pPr>
      <w:r>
        <w:t>Identify redundant attributes in a relation and apply basic normalisation (up to 3NF) to improve design.</w:t>
      </w:r>
    </w:p>
    <w:p w:rsidR="00315811" w:rsidRDefault="00000000">
      <w:pPr>
        <w:spacing w:before="180" w:after="80"/>
      </w:pPr>
      <w:r>
        <w:rPr>
          <w:b/>
          <w:bCs/>
          <w:i/>
          <w:iCs/>
          <w:color w:val="444444"/>
        </w:rPr>
        <w:t xml:space="preserve">Relation: </w:t>
      </w:r>
      <w:proofErr w:type="spellStart"/>
      <w:r>
        <w:rPr>
          <w:b/>
          <w:bCs/>
          <w:i/>
          <w:iCs/>
          <w:color w:val="444444"/>
        </w:rPr>
        <w:t>EmployeeDept</w:t>
      </w:r>
      <w:proofErr w:type="spellEnd"/>
      <w:r>
        <w:rPr>
          <w:b/>
          <w:bCs/>
          <w:i/>
          <w:iCs/>
          <w:color w:val="444444"/>
        </w:rPr>
        <w:t>(</w:t>
      </w:r>
      <w:proofErr w:type="spellStart"/>
      <w:r>
        <w:rPr>
          <w:b/>
          <w:bCs/>
          <w:i/>
          <w:iCs/>
          <w:color w:val="444444"/>
        </w:rPr>
        <w:t>EmpID</w:t>
      </w:r>
      <w:proofErr w:type="spellEnd"/>
      <w:r>
        <w:rPr>
          <w:b/>
          <w:bCs/>
          <w:i/>
          <w:iCs/>
          <w:color w:val="444444"/>
        </w:rPr>
        <w:t xml:space="preserve">, </w:t>
      </w:r>
      <w:proofErr w:type="spellStart"/>
      <w:r>
        <w:rPr>
          <w:b/>
          <w:bCs/>
          <w:i/>
          <w:iCs/>
          <w:color w:val="444444"/>
        </w:rPr>
        <w:t>EmpName</w:t>
      </w:r>
      <w:proofErr w:type="spellEnd"/>
      <w:r>
        <w:rPr>
          <w:b/>
          <w:bCs/>
          <w:i/>
          <w:iCs/>
          <w:color w:val="444444"/>
        </w:rPr>
        <w:t xml:space="preserve">, </w:t>
      </w:r>
      <w:proofErr w:type="spellStart"/>
      <w:r>
        <w:rPr>
          <w:b/>
          <w:bCs/>
          <w:i/>
          <w:iCs/>
          <w:color w:val="444444"/>
        </w:rPr>
        <w:t>DeptID</w:t>
      </w:r>
      <w:proofErr w:type="spellEnd"/>
      <w:r>
        <w:rPr>
          <w:b/>
          <w:bCs/>
          <w:i/>
          <w:iCs/>
          <w:color w:val="444444"/>
        </w:rPr>
        <w:t xml:space="preserve">, </w:t>
      </w:r>
      <w:proofErr w:type="spellStart"/>
      <w:r>
        <w:rPr>
          <w:b/>
          <w:bCs/>
          <w:i/>
          <w:iCs/>
          <w:color w:val="444444"/>
        </w:rPr>
        <w:t>DeptName</w:t>
      </w:r>
      <w:proofErr w:type="spellEnd"/>
      <w:r>
        <w:rPr>
          <w:b/>
          <w:bCs/>
          <w:i/>
          <w:iCs/>
          <w:color w:val="444444"/>
        </w:rPr>
        <w:t xml:space="preserve">, </w:t>
      </w:r>
      <w:proofErr w:type="spellStart"/>
      <w:r>
        <w:rPr>
          <w:b/>
          <w:bCs/>
          <w:i/>
          <w:iCs/>
          <w:color w:val="444444"/>
        </w:rPr>
        <w:t>DeptLocation</w:t>
      </w:r>
      <w:proofErr w:type="spellEnd"/>
      <w:r>
        <w:rPr>
          <w:b/>
          <w:bCs/>
          <w:i/>
          <w:iCs/>
          <w:color w:val="444444"/>
        </w:rPr>
        <w:t>)</w:t>
      </w:r>
    </w:p>
    <w:p w:rsidR="00315811" w:rsidRDefault="00000000">
      <w:pPr>
        <w:spacing w:after="160" w:line="300" w:lineRule="auto"/>
        <w:jc w:val="both"/>
      </w:pPr>
      <w:r>
        <w:t>This relation is in 2NF (</w:t>
      </w:r>
      <w:proofErr w:type="spellStart"/>
      <w:r>
        <w:t>EmpID</w:t>
      </w:r>
      <w:proofErr w:type="spellEnd"/>
      <w:r>
        <w:t xml:space="preserve"> is the only candidate key, so no partial dependency is possible), but it contains a transitive dependency: </w:t>
      </w:r>
      <w:proofErr w:type="spellStart"/>
      <w:r>
        <w:t>DeptName</w:t>
      </w:r>
      <w:proofErr w:type="spellEnd"/>
      <w:r>
        <w:t xml:space="preserve"> and </w:t>
      </w:r>
      <w:proofErr w:type="spellStart"/>
      <w:r>
        <w:t>DeptLocation</w:t>
      </w:r>
      <w:proofErr w:type="spellEnd"/>
      <w:r>
        <w:t xml:space="preserve"> depend on </w:t>
      </w:r>
      <w:proofErr w:type="spellStart"/>
      <w:r>
        <w:t>DeptID</w:t>
      </w:r>
      <w:proofErr w:type="spellEnd"/>
      <w:r>
        <w:t xml:space="preserve">, and </w:t>
      </w:r>
      <w:proofErr w:type="spellStart"/>
      <w:r>
        <w:t>DeptID</w:t>
      </w:r>
      <w:proofErr w:type="spellEnd"/>
      <w:r>
        <w:t xml:space="preserve"> depends on </w:t>
      </w:r>
      <w:proofErr w:type="spellStart"/>
      <w:r>
        <w:t>EmpID</w:t>
      </w:r>
      <w:proofErr w:type="spellEnd"/>
      <w:r>
        <w:t xml:space="preserve"> — so </w:t>
      </w:r>
      <w:proofErr w:type="spellStart"/>
      <w:r>
        <w:t>DeptName</w:t>
      </w:r>
      <w:proofErr w:type="spellEnd"/>
      <w:r>
        <w:t xml:space="preserve"> and </w:t>
      </w:r>
      <w:proofErr w:type="spellStart"/>
      <w:r>
        <w:t>DeptLocation</w:t>
      </w:r>
      <w:proofErr w:type="spellEnd"/>
      <w:r>
        <w:t xml:space="preserve"> depend transitively on </w:t>
      </w:r>
      <w:proofErr w:type="spellStart"/>
      <w:r>
        <w:t>EmpID</w:t>
      </w:r>
      <w:proofErr w:type="spellEnd"/>
      <w:r>
        <w:t xml:space="preserve"> rather than directly, violating 3NF. This also causes redundancy: </w:t>
      </w:r>
      <w:proofErr w:type="spellStart"/>
      <w:r>
        <w:t>DeptName</w:t>
      </w:r>
      <w:proofErr w:type="spellEnd"/>
      <w:r>
        <w:t xml:space="preserve"> and </w:t>
      </w:r>
      <w:proofErr w:type="spellStart"/>
      <w:r>
        <w:t>DeptLocation</w:t>
      </w:r>
      <w:proofErr w:type="spellEnd"/>
      <w:r>
        <w:t xml:space="preserve"> are repeated once for every employee in that department, risking update anomalies.</w:t>
      </w:r>
    </w:p>
    <w:p w:rsidR="00315811" w:rsidRDefault="00000000">
      <w:pPr>
        <w:spacing w:before="120" w:after="60"/>
      </w:pPr>
      <w:r>
        <w:rPr>
          <w:b/>
          <w:bCs/>
          <w:color w:val="1F7A3D"/>
          <w:sz w:val="21"/>
          <w:szCs w:val="21"/>
        </w:rPr>
        <w:t>Decomposed to 3NF:</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5811">
        <w:tblPrEx>
          <w:tblCellMar>
            <w:top w:w="0" w:type="dxa"/>
            <w:bottom w:w="0" w:type="dxa"/>
          </w:tblCellMar>
        </w:tblPrEx>
        <w:tc>
          <w:tcPr>
            <w:tcW w:w="9350" w:type="dxa"/>
            <w:shd w:val="clear" w:color="auto" w:fill="F2F2F2"/>
            <w:tcMar>
              <w:top w:w="120" w:type="dxa"/>
              <w:left w:w="160" w:type="dxa"/>
              <w:bottom w:w="120" w:type="dxa"/>
              <w:right w:w="160" w:type="dxa"/>
            </w:tcMar>
          </w:tcPr>
          <w:p w:rsidR="00315811" w:rsidRDefault="00000000">
            <w:pPr>
              <w:spacing w:after="20"/>
            </w:pPr>
            <w:r>
              <w:rPr>
                <w:rFonts w:ascii="Consolas" w:eastAsia="Consolas" w:hAnsi="Consolas" w:cs="Consolas"/>
                <w:color w:val="1A1A1A"/>
                <w:sz w:val="20"/>
                <w:szCs w:val="20"/>
              </w:rPr>
              <w:t>CREATE TABLE Department3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DeptName</w:t>
            </w:r>
            <w:proofErr w:type="spellEnd"/>
            <w:r>
              <w:rPr>
                <w:rFonts w:ascii="Consolas" w:eastAsia="Consolas" w:hAnsi="Consolas" w:cs="Consolas"/>
                <w:color w:val="1A1A1A"/>
                <w:sz w:val="20"/>
                <w:szCs w:val="20"/>
              </w:rPr>
              <w:t xml:space="preserve">     VARCHAR(50) NOT NULL,</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DeptLocation</w:t>
            </w:r>
            <w:proofErr w:type="spellEnd"/>
            <w:r>
              <w:rPr>
                <w:rFonts w:ascii="Consolas" w:eastAsia="Consolas" w:hAnsi="Consolas" w:cs="Consolas"/>
                <w:color w:val="1A1A1A"/>
                <w:sz w:val="20"/>
                <w:szCs w:val="20"/>
              </w:rPr>
              <w:t xml:space="preserve"> VARCHAR(50)</w:t>
            </w:r>
          </w:p>
          <w:p w:rsidR="00315811" w:rsidRDefault="00000000">
            <w:pPr>
              <w:spacing w:after="20"/>
            </w:pPr>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 xml:space="preserve"> </w:t>
            </w:r>
          </w:p>
          <w:p w:rsidR="00315811" w:rsidRDefault="00000000">
            <w:pPr>
              <w:spacing w:after="20"/>
            </w:pPr>
            <w:r>
              <w:rPr>
                <w:rFonts w:ascii="Consolas" w:eastAsia="Consolas" w:hAnsi="Consolas" w:cs="Consolas"/>
                <w:color w:val="1A1A1A"/>
                <w:sz w:val="20"/>
                <w:szCs w:val="20"/>
              </w:rPr>
              <w:t>CREATE TABLE Employee3 (</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EmpID</w:t>
            </w:r>
            <w:proofErr w:type="spellEnd"/>
            <w:r>
              <w:rPr>
                <w:rFonts w:ascii="Consolas" w:eastAsia="Consolas" w:hAnsi="Consolas" w:cs="Consolas"/>
                <w:color w:val="1A1A1A"/>
                <w:sz w:val="20"/>
                <w:szCs w:val="20"/>
              </w:rPr>
              <w:t xml:space="preserve">   INT PRIMARY KEY,</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EmpName</w:t>
            </w:r>
            <w:proofErr w:type="spellEnd"/>
            <w:r>
              <w:rPr>
                <w:rFonts w:ascii="Consolas" w:eastAsia="Consolas" w:hAnsi="Consolas" w:cs="Consolas"/>
                <w:color w:val="1A1A1A"/>
                <w:sz w:val="20"/>
                <w:szCs w:val="20"/>
              </w:rPr>
              <w:t xml:space="preserve"> VARCHAR(50) NOT NULL,</w:t>
            </w:r>
          </w:p>
          <w:p w:rsidR="00315811" w:rsidRDefault="00000000">
            <w:pPr>
              <w:spacing w:after="20"/>
            </w:pPr>
            <w:r>
              <w:rPr>
                <w:rFonts w:ascii="Consolas" w:eastAsia="Consolas" w:hAnsi="Consolas" w:cs="Consolas"/>
                <w:color w:val="1A1A1A"/>
                <w:sz w:val="20"/>
                <w:szCs w:val="20"/>
              </w:rPr>
              <w:t xml:space="preserve">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xml:space="preserve">  INT,</w:t>
            </w:r>
          </w:p>
          <w:p w:rsidR="00315811" w:rsidRDefault="00000000">
            <w:pPr>
              <w:spacing w:after="20"/>
            </w:pPr>
            <w:r>
              <w:rPr>
                <w:rFonts w:ascii="Consolas" w:eastAsia="Consolas" w:hAnsi="Consolas" w:cs="Consolas"/>
                <w:color w:val="1A1A1A"/>
                <w:sz w:val="20"/>
                <w:szCs w:val="20"/>
              </w:rPr>
              <w:t xml:space="preserve">  FOREIGN KEY (</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 REFERENCES Department3(</w:t>
            </w:r>
            <w:proofErr w:type="spellStart"/>
            <w:r>
              <w:rPr>
                <w:rFonts w:ascii="Consolas" w:eastAsia="Consolas" w:hAnsi="Consolas" w:cs="Consolas"/>
                <w:color w:val="1A1A1A"/>
                <w:sz w:val="20"/>
                <w:szCs w:val="20"/>
              </w:rPr>
              <w:t>DeptID</w:t>
            </w:r>
            <w:proofErr w:type="spellEnd"/>
            <w:r>
              <w:rPr>
                <w:rFonts w:ascii="Consolas" w:eastAsia="Consolas" w:hAnsi="Consolas" w:cs="Consolas"/>
                <w:color w:val="1A1A1A"/>
                <w:sz w:val="20"/>
                <w:szCs w:val="20"/>
              </w:rPr>
              <w:t>)</w:t>
            </w:r>
          </w:p>
          <w:p w:rsidR="00315811" w:rsidRDefault="00000000">
            <w:pPr>
              <w:spacing w:after="20"/>
            </w:pPr>
            <w:r>
              <w:rPr>
                <w:rFonts w:ascii="Consolas" w:eastAsia="Consolas" w:hAnsi="Consolas" w:cs="Consolas"/>
                <w:color w:val="1A1A1A"/>
                <w:sz w:val="20"/>
                <w:szCs w:val="20"/>
              </w:rPr>
              <w:t>);</w:t>
            </w:r>
          </w:p>
        </w:tc>
      </w:tr>
    </w:tbl>
    <w:p w:rsidR="00315811" w:rsidRDefault="00000000">
      <w:pPr>
        <w:spacing w:before="180" w:after="80"/>
      </w:pPr>
      <w:r>
        <w:rPr>
          <w:b/>
          <w:bCs/>
          <w:i/>
          <w:iCs/>
          <w:color w:val="444444"/>
        </w:rPr>
        <w:t>Explanation</w:t>
      </w:r>
    </w:p>
    <w:p w:rsidR="00315811" w:rsidRDefault="00000000">
      <w:pPr>
        <w:spacing w:after="160" w:line="300" w:lineRule="auto"/>
        <w:jc w:val="both"/>
      </w:pPr>
      <w:r>
        <w:t xml:space="preserve">Splitting the relation removes the transitive dependency: </w:t>
      </w:r>
      <w:proofErr w:type="spellStart"/>
      <w:r>
        <w:t>DeptName</w:t>
      </w:r>
      <w:proofErr w:type="spellEnd"/>
      <w:r>
        <w:t xml:space="preserve"> and </w:t>
      </w:r>
      <w:proofErr w:type="spellStart"/>
      <w:r>
        <w:t>DeptLocation</w:t>
      </w:r>
      <w:proofErr w:type="spellEnd"/>
      <w:r>
        <w:t xml:space="preserve"> are now stored exactly once per department in Department3, and Employee3 links to it via the </w:t>
      </w:r>
      <w:proofErr w:type="spellStart"/>
      <w:r>
        <w:t>DeptID</w:t>
      </w:r>
      <w:proofErr w:type="spellEnd"/>
      <w:r>
        <w:t xml:space="preserve"> foreign key. This eliminates the redundancy — updating a department's location now requires a single row change instead of updating every employee row in that department — which is the core benefit of 3NF.</w:t>
      </w:r>
    </w:p>
    <w:p w:rsidR="00315811" w:rsidRDefault="00000000">
      <w:pPr>
        <w:pStyle w:val="Heading1"/>
        <w:pBdr>
          <w:bottom w:val="single" w:sz="6" w:space="0" w:color="1F4E79"/>
        </w:pBdr>
        <w:spacing w:before="320" w:after="160"/>
      </w:pPr>
      <w:r>
        <w:rPr>
          <w:b/>
          <w:bCs/>
          <w:color w:val="1F4E79"/>
          <w:sz w:val="30"/>
          <w:szCs w:val="30"/>
        </w:rPr>
        <w:lastRenderedPageBreak/>
        <w:t>5. Consolidated Debugging Workflow</w:t>
      </w:r>
    </w:p>
    <w:p w:rsidR="00315811" w:rsidRDefault="00000000">
      <w:pPr>
        <w:spacing w:after="160" w:line="300" w:lineRule="auto"/>
        <w:jc w:val="both"/>
      </w:pPr>
      <w:r>
        <w:t>Across all ten problems, the same five-stage workflow (introduced in Section 2.1) was applied consistently:</w:t>
      </w:r>
    </w:p>
    <w:p w:rsidR="00315811" w:rsidRDefault="00000000">
      <w:pPr>
        <w:pStyle w:val="ListParagraph"/>
        <w:numPr>
          <w:ilvl w:val="0"/>
          <w:numId w:val="1"/>
        </w:numPr>
        <w:spacing w:after="60"/>
      </w:pPr>
      <w:r>
        <w:t>Identify the SQL error — locate the exact syntax or logic failure, using the DBMS error message or expected-vs-actual output as a guide.</w:t>
      </w:r>
    </w:p>
    <w:p w:rsidR="00315811" w:rsidRDefault="00000000">
      <w:pPr>
        <w:pStyle w:val="ListParagraph"/>
        <w:numPr>
          <w:ilvl w:val="0"/>
          <w:numId w:val="1"/>
        </w:numPr>
        <w:spacing w:after="60"/>
      </w:pPr>
      <w:proofErr w:type="spellStart"/>
      <w:r>
        <w:t>Analyze</w:t>
      </w:r>
      <w:proofErr w:type="spellEnd"/>
      <w:r>
        <w:t xml:space="preserve"> the root cause — trace the error back to a missing keyword, incorrect reference, missing constraint, or a violated normal form.</w:t>
      </w:r>
    </w:p>
    <w:p w:rsidR="00315811" w:rsidRDefault="00000000">
      <w:pPr>
        <w:pStyle w:val="ListParagraph"/>
        <w:numPr>
          <w:ilvl w:val="0"/>
          <w:numId w:val="1"/>
        </w:numPr>
        <w:spacing w:after="60"/>
      </w:pPr>
      <w:r>
        <w:t>Apply the correction — rewrite the minimal necessary part of the statement, keeping the original intent intact.</w:t>
      </w:r>
    </w:p>
    <w:p w:rsidR="00315811" w:rsidRDefault="00000000">
      <w:pPr>
        <w:pStyle w:val="ListParagraph"/>
        <w:numPr>
          <w:ilvl w:val="0"/>
          <w:numId w:val="1"/>
        </w:numPr>
        <w:spacing w:after="60"/>
      </w:pPr>
      <w:r>
        <w:t>Test the query — re-run the corrected statement (or a representative sample) to confirm the error is resolved and the output is correct.</w:t>
      </w:r>
    </w:p>
    <w:p w:rsidR="00315811" w:rsidRDefault="00000000">
      <w:pPr>
        <w:pStyle w:val="ListParagraph"/>
        <w:numPr>
          <w:ilvl w:val="0"/>
          <w:numId w:val="1"/>
        </w:numPr>
        <w:spacing w:after="60"/>
      </w:pPr>
      <w:r>
        <w:t>Optimize for efficiency — once correct, simplify redundant predicates, add appropriate indexes/constraints, or restructure the schema to reduce cost and prevent future anomalies.</w:t>
      </w:r>
    </w:p>
    <w:p w:rsidR="00315811" w:rsidRDefault="00000000">
      <w:pPr>
        <w:pStyle w:val="Heading1"/>
        <w:pBdr>
          <w:bottom w:val="single" w:sz="6" w:space="0" w:color="1F4E79"/>
        </w:pBdr>
        <w:spacing w:before="320" w:after="160"/>
      </w:pPr>
      <w:r>
        <w:rPr>
          <w:b/>
          <w:bCs/>
          <w:color w:val="1F4E79"/>
          <w:sz w:val="30"/>
          <w:szCs w:val="30"/>
        </w:rPr>
        <w:t>6. Conclusion</w:t>
      </w:r>
    </w:p>
    <w:p w:rsidR="00315811" w:rsidRDefault="00000000">
      <w:pPr>
        <w:spacing w:after="160" w:line="300" w:lineRule="auto"/>
        <w:jc w:val="both"/>
      </w:pPr>
      <w:r>
        <w:t xml:space="preserve">This case study demonstrates that most SQL errors fall into a small number of recurring categories — malformed DDL, aggregate/GROUP BY mismatches, identifier typos, missing join predicates, subquery cardinality mismatches, invalid view definitions, redundant predicates, constraint violations, and normalisation gaps. A systematic debugging workflow of identify -&gt; </w:t>
      </w:r>
      <w:proofErr w:type="spellStart"/>
      <w:r>
        <w:t>analyze</w:t>
      </w:r>
      <w:proofErr w:type="spellEnd"/>
      <w:r>
        <w:t xml:space="preserve"> -&gt; correct -&gt; test -&gt; optimize resolves each category reliably and, when applied at design time rather than after deployment, prevents most of these issues from occurring in production databases. Beyond fixing individual statements, the exercise reinforces a broader principle of relational database design: correctness (accurate constraints and results) and efficiency (minimal, well-structured queries and normalised schemas) are complementary goals that should be pursued together.</w:t>
      </w:r>
    </w:p>
    <w:sectPr w:rsidR="0031581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160D0" w:rsidRDefault="00A160D0">
      <w:r>
        <w:separator/>
      </w:r>
    </w:p>
  </w:endnote>
  <w:endnote w:type="continuationSeparator" w:id="0">
    <w:p w:rsidR="00A160D0" w:rsidRDefault="00A1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581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B69E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160D0" w:rsidRDefault="00A160D0">
      <w:r>
        <w:separator/>
      </w:r>
    </w:p>
  </w:footnote>
  <w:footnote w:type="continuationSeparator" w:id="0">
    <w:p w:rsidR="00A160D0" w:rsidRDefault="00A1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5811" w:rsidRDefault="00000000">
    <w:pPr>
      <w:jc w:val="right"/>
    </w:pPr>
    <w:r>
      <w:rPr>
        <w:color w:val="888888"/>
        <w:sz w:val="16"/>
        <w:szCs w:val="16"/>
      </w:rPr>
      <w:t>CSA05 — Database Management Systems | AT3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E6271"/>
    <w:multiLevelType w:val="hybridMultilevel"/>
    <w:tmpl w:val="BC824E2C"/>
    <w:lvl w:ilvl="0" w:tplc="79C2874E">
      <w:start w:val="1"/>
      <w:numFmt w:val="bullet"/>
      <w:lvlText w:val="•"/>
      <w:lvlJc w:val="left"/>
      <w:pPr>
        <w:ind w:left="480" w:hanging="260"/>
      </w:pPr>
    </w:lvl>
    <w:lvl w:ilvl="1" w:tplc="265873BC">
      <w:numFmt w:val="decimal"/>
      <w:lvlText w:val=""/>
      <w:lvlJc w:val="left"/>
    </w:lvl>
    <w:lvl w:ilvl="2" w:tplc="4F04CFB4">
      <w:numFmt w:val="decimal"/>
      <w:lvlText w:val=""/>
      <w:lvlJc w:val="left"/>
    </w:lvl>
    <w:lvl w:ilvl="3" w:tplc="E5A80D9C">
      <w:numFmt w:val="decimal"/>
      <w:lvlText w:val=""/>
      <w:lvlJc w:val="left"/>
    </w:lvl>
    <w:lvl w:ilvl="4" w:tplc="6E0EA954">
      <w:numFmt w:val="decimal"/>
      <w:lvlText w:val=""/>
      <w:lvlJc w:val="left"/>
    </w:lvl>
    <w:lvl w:ilvl="5" w:tplc="9D30BE04">
      <w:numFmt w:val="decimal"/>
      <w:lvlText w:val=""/>
      <w:lvlJc w:val="left"/>
    </w:lvl>
    <w:lvl w:ilvl="6" w:tplc="40381EF0">
      <w:numFmt w:val="decimal"/>
      <w:lvlText w:val=""/>
      <w:lvlJc w:val="left"/>
    </w:lvl>
    <w:lvl w:ilvl="7" w:tplc="3E189F88">
      <w:numFmt w:val="decimal"/>
      <w:lvlText w:val=""/>
      <w:lvlJc w:val="left"/>
    </w:lvl>
    <w:lvl w:ilvl="8" w:tplc="CA082DA6">
      <w:numFmt w:val="decimal"/>
      <w:lvlText w:val=""/>
      <w:lvlJc w:val="left"/>
    </w:lvl>
  </w:abstractNum>
  <w:abstractNum w:abstractNumId="1" w15:restartNumberingAfterBreak="0">
    <w:nsid w:val="34B42425"/>
    <w:multiLevelType w:val="hybridMultilevel"/>
    <w:tmpl w:val="932ED7F4"/>
    <w:lvl w:ilvl="0" w:tplc="513839C0">
      <w:start w:val="1"/>
      <w:numFmt w:val="bullet"/>
      <w:lvlText w:val="●"/>
      <w:lvlJc w:val="left"/>
      <w:pPr>
        <w:ind w:left="720" w:hanging="360"/>
      </w:pPr>
    </w:lvl>
    <w:lvl w:ilvl="1" w:tplc="EAB6FB0E">
      <w:start w:val="1"/>
      <w:numFmt w:val="bullet"/>
      <w:lvlText w:val="○"/>
      <w:lvlJc w:val="left"/>
      <w:pPr>
        <w:ind w:left="1440" w:hanging="360"/>
      </w:pPr>
    </w:lvl>
    <w:lvl w:ilvl="2" w:tplc="013CC95A">
      <w:start w:val="1"/>
      <w:numFmt w:val="bullet"/>
      <w:lvlText w:val="■"/>
      <w:lvlJc w:val="left"/>
      <w:pPr>
        <w:ind w:left="2160" w:hanging="360"/>
      </w:pPr>
    </w:lvl>
    <w:lvl w:ilvl="3" w:tplc="3DE007D6">
      <w:start w:val="1"/>
      <w:numFmt w:val="bullet"/>
      <w:lvlText w:val="●"/>
      <w:lvlJc w:val="left"/>
      <w:pPr>
        <w:ind w:left="2880" w:hanging="360"/>
      </w:pPr>
    </w:lvl>
    <w:lvl w:ilvl="4" w:tplc="1DAEFEAC">
      <w:start w:val="1"/>
      <w:numFmt w:val="bullet"/>
      <w:lvlText w:val="○"/>
      <w:lvlJc w:val="left"/>
      <w:pPr>
        <w:ind w:left="3600" w:hanging="360"/>
      </w:pPr>
    </w:lvl>
    <w:lvl w:ilvl="5" w:tplc="CD1C4E3A">
      <w:start w:val="1"/>
      <w:numFmt w:val="bullet"/>
      <w:lvlText w:val="■"/>
      <w:lvlJc w:val="left"/>
      <w:pPr>
        <w:ind w:left="4320" w:hanging="360"/>
      </w:pPr>
    </w:lvl>
    <w:lvl w:ilvl="6" w:tplc="79B6D2AA">
      <w:start w:val="1"/>
      <w:numFmt w:val="bullet"/>
      <w:lvlText w:val="●"/>
      <w:lvlJc w:val="left"/>
      <w:pPr>
        <w:ind w:left="5040" w:hanging="360"/>
      </w:pPr>
    </w:lvl>
    <w:lvl w:ilvl="7" w:tplc="4B06A3F6">
      <w:start w:val="1"/>
      <w:numFmt w:val="bullet"/>
      <w:lvlText w:val="●"/>
      <w:lvlJc w:val="left"/>
      <w:pPr>
        <w:ind w:left="5760" w:hanging="360"/>
      </w:pPr>
    </w:lvl>
    <w:lvl w:ilvl="8" w:tplc="830CCBC0">
      <w:start w:val="1"/>
      <w:numFmt w:val="bullet"/>
      <w:lvlText w:val="●"/>
      <w:lvlJc w:val="left"/>
      <w:pPr>
        <w:ind w:left="6480" w:hanging="360"/>
      </w:pPr>
    </w:lvl>
  </w:abstractNum>
  <w:num w:numId="1" w16cid:durableId="927233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811"/>
    <w:rsid w:val="00315811"/>
    <w:rsid w:val="00785D63"/>
    <w:rsid w:val="008F1DE9"/>
    <w:rsid w:val="00A160D0"/>
    <w:rsid w:val="00DB6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1666EE"/>
  <w15:docId w15:val="{CDE769C5-86A5-424B-B6D5-2657F071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2703</Words>
  <Characters>15413</Characters>
  <Application>Microsoft Office Word</Application>
  <DocSecurity>0</DocSecurity>
  <Lines>128</Lines>
  <Paragraphs>36</Paragraphs>
  <ScaleCrop>false</ScaleCrop>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cp:lastModifiedBy>
  <cp:revision>4</cp:revision>
  <dcterms:created xsi:type="dcterms:W3CDTF">2026-08-04T09:19:00Z</dcterms:created>
  <dcterms:modified xsi:type="dcterms:W3CDTF">2026-08-04T09:26:00Z</dcterms:modified>
</cp:coreProperties>
</file>