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DD74C11" w14:paraId="19209046" wp14:textId="0739007B">
      <w:pPr>
        <w:spacing w:line="257" w:lineRule="auto"/>
      </w:pPr>
      <w:r w:rsidRPr="1DD74C11" w:rsidR="78136F9A">
        <w:rPr>
          <w:rFonts w:ascii="Calibri" w:hAnsi="Calibri" w:eastAsia="Calibri" w:cs="Calibri"/>
          <w:noProof w:val="0"/>
          <w:sz w:val="22"/>
          <w:szCs w:val="22"/>
          <w:lang w:val="en-US"/>
        </w:rPr>
        <w:t>1-1-3 Activity</w:t>
      </w:r>
    </w:p>
    <w:p xmlns:wp14="http://schemas.microsoft.com/office/word/2010/wordml" w:rsidP="1DD74C11" w14:paraId="468166E1" wp14:textId="3E04B596">
      <w:pPr>
        <w:spacing w:line="257" w:lineRule="auto"/>
      </w:pPr>
      <w:r w:rsidRPr="1DD74C11" w:rsidR="78136F9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1DD74C11" w14:paraId="584E1BE6" wp14:textId="6BDAB0EF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DD74C11" w:rsidR="78136F9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 watch’s wholesale price was $440.00. The retailer marked up the price by 35%. What’s the watch’s new price (markup price)? </w:t>
      </w:r>
    </w:p>
    <w:p xmlns:wp14="http://schemas.microsoft.com/office/word/2010/wordml" w:rsidP="1DD74C11" w14:paraId="79A2F7B2" wp14:textId="26F14576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DD74C11" w:rsidR="78136F9A">
        <w:rPr>
          <w:rFonts w:ascii="Calibri" w:hAnsi="Calibri" w:eastAsia="Calibri" w:cs="Calibri"/>
          <w:noProof w:val="0"/>
          <w:sz w:val="22"/>
          <w:szCs w:val="22"/>
          <w:lang w:val="en-US"/>
        </w:rPr>
        <w:t>In the past few seasons’ basketball games, Lindsay attempted 110 free throws, and made 22 of them. What percent of free throws did Lindsay make?</w:t>
      </w:r>
    </w:p>
    <w:p xmlns:wp14="http://schemas.microsoft.com/office/word/2010/wordml" w:rsidP="1DD74C11" w14:paraId="3FF713D1" wp14:textId="578506EC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DD74C11" w:rsidR="78136F9A">
        <w:rPr>
          <w:rFonts w:ascii="Calibri" w:hAnsi="Calibri" w:eastAsia="Calibri" w:cs="Calibri"/>
          <w:noProof w:val="0"/>
          <w:sz w:val="22"/>
          <w:szCs w:val="22"/>
          <w:lang w:val="en-US"/>
        </w:rPr>
        <w:t>A painting is on sale at $425.00. Its original price was $500.00. What percentage is this off its original price?</w:t>
      </w:r>
    </w:p>
    <w:p xmlns:wp14="http://schemas.microsoft.com/office/word/2010/wordml" w:rsidP="1DD74C11" w14:paraId="15CD8DE3" wp14:textId="53FEED3B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DD74C11" w:rsidR="78136F9A">
        <w:rPr>
          <w:rFonts w:ascii="Calibri" w:hAnsi="Calibri" w:eastAsia="Calibri" w:cs="Calibri"/>
          <w:noProof w:val="0"/>
          <w:sz w:val="22"/>
          <w:szCs w:val="22"/>
          <w:lang w:val="en-US"/>
        </w:rPr>
        <w:t>57.4 grams of pure alcohol was used to produce a bottle of 28.7% alcohol solution. What is the weight of the solution in grams?</w:t>
      </w:r>
    </w:p>
    <w:p xmlns:wp14="http://schemas.microsoft.com/office/word/2010/wordml" w:rsidP="1DD74C11" w14:paraId="123DBEDD" wp14:textId="6154909A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DD74C11" w:rsidR="78136F9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 town has 1900 registered residents. Among them, there are 513 Democrats and 589 Republicans. The rest are Independents. What percentage of registered voters in this town are Independents? </w:t>
      </w:r>
    </w:p>
    <w:p xmlns:wp14="http://schemas.microsoft.com/office/word/2010/wordml" w:rsidP="1DD74C11" w14:paraId="3CBCEF92" wp14:textId="64BB104E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DD74C11" w:rsidR="78136F9A">
        <w:rPr>
          <w:rFonts w:ascii="Calibri" w:hAnsi="Calibri" w:eastAsia="Calibri" w:cs="Calibri"/>
          <w:noProof w:val="0"/>
          <w:sz w:val="22"/>
          <w:szCs w:val="22"/>
          <w:lang w:val="en-US"/>
        </w:rPr>
        <w:t>Answer the following for population in 2021 of 100 people.  Then answer for a 2021 population of 384569.  Then answer for a 2021 population of x people:</w:t>
      </w:r>
    </w:p>
    <w:p xmlns:wp14="http://schemas.microsoft.com/office/word/2010/wordml" w:rsidP="1DD74C11" w14:paraId="4E529C81" wp14:textId="76AEB4F5">
      <w:pPr>
        <w:spacing w:line="257" w:lineRule="auto"/>
      </w:pPr>
      <w:r w:rsidRPr="1DD74C11" w:rsidR="78136F9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If the population of a town goes down by 13.2% in the next year, what percentage of 2021’s population is 2022’s population?  If the population continues to decrease by 13.2% each year, what percentage of 2021’s population will 2023’s population be?  If the population has been decreasing by 13.2% for quite some time, what percentage of 2021’s population was 2020’s population?</w:t>
      </w:r>
    </w:p>
    <w:p xmlns:wp14="http://schemas.microsoft.com/office/word/2010/wordml" w:rsidP="1DD74C11" w14:paraId="04488157" wp14:textId="3B2117D7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DD74C11" w:rsidR="78136F9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Answer the following for population in 2021 of 100 people.  Then answer for a 2021 population of 384569.  Then answer for a 2021 population of x people.   </w:t>
      </w:r>
    </w:p>
    <w:p xmlns:wp14="http://schemas.microsoft.com/office/word/2010/wordml" w:rsidP="1DD74C11" w14:paraId="6814DC9F" wp14:textId="757E5829">
      <w:pPr>
        <w:spacing w:line="257" w:lineRule="auto"/>
      </w:pPr>
      <w:r w:rsidRPr="1DD74C11" w:rsidR="78136F9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If the population of a town goes up by 13.2% in the next year, what percentage of 2021’s population is 2022’s population?  If the population continues to grow by 13.2% each year, what percentage of 2021’s population will 2023’s population be?  If the population has been increasing by 13.2% for quite some time, what percentage of 2021’s population was 2020’s population?</w:t>
      </w:r>
    </w:p>
    <w:p xmlns:wp14="http://schemas.microsoft.com/office/word/2010/wordml" w:rsidP="1DD74C11" w14:paraId="22A3B5E8" wp14:textId="5A2E6382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DD74C11" w:rsidR="78136F9A">
        <w:rPr>
          <w:rFonts w:ascii="Calibri" w:hAnsi="Calibri" w:eastAsia="Calibri" w:cs="Calibri"/>
          <w:noProof w:val="0"/>
          <w:sz w:val="22"/>
          <w:szCs w:val="22"/>
          <w:lang w:val="en-US"/>
        </w:rPr>
        <w:t>If Minnie raises prices of a bow by 23% this week and then lowers the prices of the same bow by 23% next week, argue why the price of the bow after the 23% decrease will be lower than the price of the bow before the 23% increase.  What percentage of the original price will the final price be?  Do the same, except Minnie lowers the price and then raises the price.</w:t>
      </w:r>
    </w:p>
    <w:p xmlns:wp14="http://schemas.microsoft.com/office/word/2010/wordml" w:rsidP="1DD74C11" w14:paraId="6A334DF2" wp14:textId="477B7547">
      <w:pPr>
        <w:spacing w:line="257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:rsidP="1DD74C11" w14:paraId="2C078E63" wp14:textId="0C09BC5B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3013508"/>
    <w:rsid w:val="1DD74C11"/>
    <w:rsid w:val="63013508"/>
    <w:rsid w:val="78136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13508"/>
  <w15:chartTrackingRefBased/>
  <w15:docId w15:val="{B2BEC47A-C2DB-4F04-AD90-95BD53369A5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6c04d4328a104230" Type="http://schemas.openxmlformats.org/officeDocument/2006/relationships/numbering" Target="/word/numbering.xml"/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597127521B2754E93DDC54189FAF198" ma:contentTypeVersion="12" ma:contentTypeDescription="Create a new document." ma:contentTypeScope="" ma:versionID="eff6639d99dd766315ea2dc25f541a77">
  <xsd:schema xmlns:xsd="http://www.w3.org/2001/XMLSchema" xmlns:xs="http://www.w3.org/2001/XMLSchema" xmlns:p="http://schemas.microsoft.com/office/2006/metadata/properties" xmlns:ns2="77d9c79a-362f-4457-9bc1-d17c6c58ee05" xmlns:ns3="d12251a8-b5d9-4a9c-9b26-54187a2b41d5" targetNamespace="http://schemas.microsoft.com/office/2006/metadata/properties" ma:root="true" ma:fieldsID="6e53efa794f6e4ef0bba5d6dc57ea041" ns2:_="" ns3:_="">
    <xsd:import namespace="77d9c79a-362f-4457-9bc1-d17c6c58ee05"/>
    <xsd:import namespace="d12251a8-b5d9-4a9c-9b26-54187a2b41d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d9c79a-362f-4457-9bc1-d17c6c58ee0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2251a8-b5d9-4a9c-9b26-54187a2b41d5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5CFA51F-ADB0-49B4-B5EA-8F596CDBF470}"/>
</file>

<file path=customXml/itemProps2.xml><?xml version="1.0" encoding="utf-8"?>
<ds:datastoreItem xmlns:ds="http://schemas.openxmlformats.org/officeDocument/2006/customXml" ds:itemID="{E1C13796-E73B-4B23-88EB-E11D57E495E4}"/>
</file>

<file path=customXml/itemProps3.xml><?xml version="1.0" encoding="utf-8"?>
<ds:datastoreItem xmlns:ds="http://schemas.openxmlformats.org/officeDocument/2006/customXml" ds:itemID="{F8F8B2A4-6A50-44FC-887E-944D827CC43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Ferdinand, Victor</dc:creator>
  <cp:keywords/>
  <dc:description/>
  <cp:lastModifiedBy>Ferdinand, Victor</cp:lastModifiedBy>
  <dcterms:created xsi:type="dcterms:W3CDTF">2021-07-05T20:20:35Z</dcterms:created>
  <dcterms:modified xsi:type="dcterms:W3CDTF">2021-07-05T20:20:57Z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0x0101009597127521B2754E93DDC54189FAF198</vt:lpwstr>
  </property>
</Properties>
</file>