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A5" w:rsidRDefault="008D5ED8">
      <w:r>
        <w:rPr>
          <w:noProof/>
        </w:rPr>
        <w:drawing>
          <wp:inline distT="0" distB="0" distL="0" distR="0" wp14:anchorId="291592B9" wp14:editId="7F5F7AD8">
            <wp:extent cx="5943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0" w:rsidRDefault="00F10A30">
      <w:pPr>
        <w:rPr>
          <w:b/>
        </w:rPr>
      </w:pPr>
      <w:proofErr w:type="spellStart"/>
      <w:r w:rsidRPr="00F10A30">
        <w:rPr>
          <w:b/>
        </w:rPr>
        <w:t>Ans</w:t>
      </w:r>
      <w:proofErr w:type="spellEnd"/>
      <w:r w:rsidRPr="00F10A30">
        <w:rPr>
          <w:b/>
        </w:rPr>
        <w:t>:</w:t>
      </w:r>
      <w:r>
        <w:rPr>
          <w:b/>
        </w:rPr>
        <w:t xml:space="preserve"> </w:t>
      </w:r>
    </w:p>
    <w:p w:rsidR="00F10A30" w:rsidRPr="00657C98" w:rsidRDefault="00F10A30" w:rsidP="00F10A30">
      <w:pPr>
        <w:pStyle w:val="ListParagraph"/>
        <w:numPr>
          <w:ilvl w:val="0"/>
          <w:numId w:val="1"/>
        </w:numPr>
      </w:pPr>
      <w:r w:rsidRPr="00657C98">
        <w:t>Each row of the data matrix represents a UK resident.</w:t>
      </w:r>
    </w:p>
    <w:p w:rsidR="00F10A30" w:rsidRPr="00657C98" w:rsidRDefault="00F10A30" w:rsidP="00F10A30">
      <w:pPr>
        <w:pStyle w:val="ListParagraph"/>
        <w:numPr>
          <w:ilvl w:val="0"/>
          <w:numId w:val="1"/>
        </w:numPr>
      </w:pPr>
      <w:r w:rsidRPr="00657C98">
        <w:t>1691 participants were included in the survey</w:t>
      </w:r>
    </w:p>
    <w:p w:rsidR="00F10A30" w:rsidRPr="00657C98" w:rsidRDefault="00F10A30" w:rsidP="00F10A30">
      <w:pPr>
        <w:pStyle w:val="ListParagraph"/>
        <w:numPr>
          <w:ilvl w:val="0"/>
          <w:numId w:val="1"/>
        </w:numPr>
      </w:pPr>
      <w:r w:rsidRPr="00657C98">
        <w:t>Variables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>Sex – Categorical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>Age – Numeric, Discrete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>Marital – Categorical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 xml:space="preserve">Gross Income – </w:t>
      </w:r>
      <w:r w:rsidR="00657C98" w:rsidRPr="00657C98">
        <w:t>Categorical, Ordinal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 xml:space="preserve">Smoke – </w:t>
      </w:r>
      <w:r w:rsidR="00657C98" w:rsidRPr="00657C98">
        <w:t>Categorical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>Amount Weekends –</w:t>
      </w:r>
      <w:r w:rsidR="00657C98" w:rsidRPr="00657C98">
        <w:t xml:space="preserve"> Categorical, Ordinal</w:t>
      </w:r>
      <w:r w:rsidRPr="00657C98">
        <w:t xml:space="preserve"> </w:t>
      </w:r>
    </w:p>
    <w:p w:rsidR="00F10A30" w:rsidRPr="00657C98" w:rsidRDefault="00F10A30" w:rsidP="00F10A30">
      <w:pPr>
        <w:pStyle w:val="ListParagraph"/>
        <w:numPr>
          <w:ilvl w:val="1"/>
          <w:numId w:val="1"/>
        </w:numPr>
      </w:pPr>
      <w:r w:rsidRPr="00657C98">
        <w:t xml:space="preserve">Amount Weekdays – </w:t>
      </w:r>
      <w:r w:rsidR="00657C98" w:rsidRPr="00657C98">
        <w:t>Categorical, Ordinal</w:t>
      </w:r>
    </w:p>
    <w:p w:rsidR="00F10A30" w:rsidRPr="00F10A30" w:rsidRDefault="00F10A30" w:rsidP="00F10A30">
      <w:pPr>
        <w:pStyle w:val="ListParagraph"/>
        <w:ind w:left="1440"/>
        <w:rPr>
          <w:b/>
        </w:rPr>
      </w:pPr>
    </w:p>
    <w:p w:rsidR="008D5ED8" w:rsidRDefault="008D5ED8">
      <w:r>
        <w:rPr>
          <w:noProof/>
        </w:rPr>
        <w:drawing>
          <wp:inline distT="0" distB="0" distL="0" distR="0" wp14:anchorId="7419459F" wp14:editId="3A69EADA">
            <wp:extent cx="5943600" cy="165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98" w:rsidRDefault="00657C98">
      <w:proofErr w:type="spellStart"/>
      <w:r w:rsidRPr="00657C98">
        <w:rPr>
          <w:b/>
        </w:rPr>
        <w:t>Ans</w:t>
      </w:r>
      <w:proofErr w:type="spellEnd"/>
      <w:r w:rsidRPr="00657C98">
        <w:rPr>
          <w:b/>
        </w:rPr>
        <w:t>:</w:t>
      </w:r>
      <w:r>
        <w:rPr>
          <w:b/>
        </w:rPr>
        <w:t xml:space="preserve"> </w:t>
      </w:r>
    </w:p>
    <w:p w:rsidR="00657C98" w:rsidRDefault="00657C98" w:rsidP="00657C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Population of interest:  </w:t>
      </w:r>
      <w:r w:rsidRPr="00657C98">
        <w:t>All children</w:t>
      </w:r>
      <w:r>
        <w:t xml:space="preserve"> between ages 5 and 15. </w:t>
      </w:r>
      <w:r w:rsidRPr="00657C98">
        <w:rPr>
          <w:b/>
        </w:rPr>
        <w:t>Sample</w:t>
      </w:r>
      <w:r>
        <w:t xml:space="preserve">: 160 children  </w:t>
      </w:r>
    </w:p>
    <w:p w:rsidR="008D5ED8" w:rsidRPr="00657C98" w:rsidRDefault="00657C98" w:rsidP="00657C98">
      <w:pPr>
        <w:pStyle w:val="ListParagraph"/>
        <w:numPr>
          <w:ilvl w:val="0"/>
          <w:numId w:val="2"/>
        </w:numPr>
      </w:pPr>
      <w:r w:rsidRPr="00657C98">
        <w:t>The results of the study can be generalized to the population</w:t>
      </w:r>
      <w:r>
        <w:t xml:space="preserve"> and the findings can be used to establish causal relationships since this is an experiment that was conducted and it was randomized.</w:t>
      </w:r>
      <w:r w:rsidRPr="00657C98">
        <w:t xml:space="preserve"> </w:t>
      </w:r>
    </w:p>
    <w:p w:rsidR="00657C98" w:rsidRDefault="00657C98"/>
    <w:p w:rsidR="008D5ED8" w:rsidRDefault="008D5ED8">
      <w:r>
        <w:rPr>
          <w:noProof/>
        </w:rPr>
        <w:drawing>
          <wp:inline distT="0" distB="0" distL="0" distR="0" wp14:anchorId="552C22C2" wp14:editId="04E8A56E">
            <wp:extent cx="5943600" cy="360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D8" w:rsidRDefault="00657C98">
      <w:proofErr w:type="spellStart"/>
      <w:r w:rsidRPr="00657C98">
        <w:rPr>
          <w:b/>
        </w:rPr>
        <w:t>Ans</w:t>
      </w:r>
      <w:proofErr w:type="spellEnd"/>
      <w:r w:rsidRPr="00657C98">
        <w:rPr>
          <w:b/>
        </w:rPr>
        <w:t xml:space="preserve">: </w:t>
      </w:r>
      <w:r>
        <w:rPr>
          <w:b/>
        </w:rPr>
        <w:t xml:space="preserve"> </w:t>
      </w:r>
    </w:p>
    <w:p w:rsidR="00657C98" w:rsidRDefault="00E17B44" w:rsidP="00E17B44">
      <w:pPr>
        <w:pStyle w:val="ListParagraph"/>
        <w:numPr>
          <w:ilvl w:val="0"/>
          <w:numId w:val="3"/>
        </w:numPr>
      </w:pPr>
      <w:r w:rsidRPr="00E17B44">
        <w:t>This is not an experimental design. It is just an observational study. Hence the findings of this study cannot be used for any causal conclusions.</w:t>
      </w:r>
    </w:p>
    <w:p w:rsidR="00E17B44" w:rsidRPr="00E17B44" w:rsidRDefault="00E17B44" w:rsidP="00E17B44">
      <w:pPr>
        <w:pStyle w:val="ListParagraph"/>
        <w:numPr>
          <w:ilvl w:val="0"/>
          <w:numId w:val="3"/>
        </w:numPr>
      </w:pPr>
      <w:r>
        <w:t xml:space="preserve">Again this is an observational study and hence we cannot make any causal connections. </w:t>
      </w:r>
    </w:p>
    <w:p w:rsidR="00657C98" w:rsidRDefault="00657C98"/>
    <w:p w:rsidR="008D5ED8" w:rsidRDefault="008D5ED8"/>
    <w:p w:rsidR="008D5ED8" w:rsidRDefault="008D5ED8">
      <w:r>
        <w:rPr>
          <w:noProof/>
        </w:rPr>
        <w:lastRenderedPageBreak/>
        <w:drawing>
          <wp:inline distT="0" distB="0" distL="0" distR="0" wp14:anchorId="3C89956C" wp14:editId="59812503">
            <wp:extent cx="5943600" cy="2810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D8" w:rsidRPr="00E17B44" w:rsidRDefault="00E17B44">
      <w:pPr>
        <w:rPr>
          <w:b/>
        </w:rPr>
      </w:pPr>
      <w:proofErr w:type="spellStart"/>
      <w:r w:rsidRPr="00E17B44">
        <w:rPr>
          <w:b/>
        </w:rPr>
        <w:t>Ans</w:t>
      </w:r>
      <w:proofErr w:type="spellEnd"/>
      <w:r w:rsidRPr="00E17B44">
        <w:rPr>
          <w:b/>
        </w:rPr>
        <w:t xml:space="preserve">: </w:t>
      </w:r>
    </w:p>
    <w:p w:rsidR="008D5ED8" w:rsidRPr="00E17B44" w:rsidRDefault="00E17B44" w:rsidP="00E17B44">
      <w:pPr>
        <w:pStyle w:val="ListParagraph"/>
        <w:numPr>
          <w:ilvl w:val="0"/>
          <w:numId w:val="4"/>
        </w:numPr>
      </w:pPr>
      <w:r w:rsidRPr="00E17B44">
        <w:t xml:space="preserve">This is an </w:t>
      </w:r>
      <w:r w:rsidRPr="00E17B44">
        <w:rPr>
          <w:b/>
        </w:rPr>
        <w:t>Experiment</w:t>
      </w:r>
    </w:p>
    <w:p w:rsidR="00E17B44" w:rsidRDefault="00E17B44" w:rsidP="00E17B44">
      <w:pPr>
        <w:pStyle w:val="ListParagraph"/>
        <w:numPr>
          <w:ilvl w:val="0"/>
          <w:numId w:val="4"/>
        </w:numPr>
      </w:pPr>
      <w:r w:rsidRPr="00E17B44">
        <w:rPr>
          <w:b/>
        </w:rPr>
        <w:t>Treatment group:</w:t>
      </w:r>
      <w:r w:rsidRPr="00E17B44">
        <w:t xml:space="preserve"> Asked to exercise twice a week, </w:t>
      </w:r>
      <w:r w:rsidRPr="00E17B44">
        <w:rPr>
          <w:b/>
        </w:rPr>
        <w:t xml:space="preserve">Control group: </w:t>
      </w:r>
      <w:r>
        <w:t>No Exercise.</w:t>
      </w:r>
    </w:p>
    <w:p w:rsidR="00E17B44" w:rsidRDefault="008A0AC6" w:rsidP="00E17B44">
      <w:pPr>
        <w:pStyle w:val="ListParagraph"/>
        <w:numPr>
          <w:ilvl w:val="0"/>
          <w:numId w:val="4"/>
        </w:numPr>
      </w:pPr>
      <w:r w:rsidRPr="008A0AC6">
        <w:t xml:space="preserve">The </w:t>
      </w:r>
      <w:r w:rsidRPr="008A0AC6">
        <w:rPr>
          <w:b/>
        </w:rPr>
        <w:t>a</w:t>
      </w:r>
      <w:r w:rsidR="00E17B44" w:rsidRPr="008A0AC6">
        <w:rPr>
          <w:b/>
        </w:rPr>
        <w:t xml:space="preserve">ge </w:t>
      </w:r>
      <w:r w:rsidRPr="008A0AC6">
        <w:rPr>
          <w:b/>
        </w:rPr>
        <w:t>group</w:t>
      </w:r>
      <w:r w:rsidRPr="008A0AC6">
        <w:t xml:space="preserve"> is the </w:t>
      </w:r>
      <w:r w:rsidR="00E17B44" w:rsidRPr="008A0AC6">
        <w:t xml:space="preserve">blocking variable. </w:t>
      </w:r>
    </w:p>
    <w:p w:rsidR="008A0AC6" w:rsidRDefault="008A0AC6" w:rsidP="00E17B44">
      <w:pPr>
        <w:pStyle w:val="ListParagraph"/>
        <w:numPr>
          <w:ilvl w:val="0"/>
          <w:numId w:val="4"/>
        </w:numPr>
      </w:pPr>
      <w:r>
        <w:t>There is no indication of the use of Blinding in the above explanation.</w:t>
      </w:r>
    </w:p>
    <w:p w:rsidR="008A0AC6" w:rsidRDefault="008A0AC6" w:rsidP="00E17B44">
      <w:pPr>
        <w:pStyle w:val="ListParagraph"/>
        <w:numPr>
          <w:ilvl w:val="0"/>
          <w:numId w:val="4"/>
        </w:numPr>
      </w:pPr>
      <w:r>
        <w:t>Since this is an experiment, we can make causal observations. However, we can only generalize for the population between 18 – 55 years. The experiment does not deal with other age groups above 55 and below 18.</w:t>
      </w:r>
    </w:p>
    <w:p w:rsidR="008A0AC6" w:rsidRDefault="008A0AC6" w:rsidP="00E17B44">
      <w:pPr>
        <w:pStyle w:val="ListParagraph"/>
        <w:numPr>
          <w:ilvl w:val="0"/>
          <w:numId w:val="4"/>
        </w:numPr>
      </w:pPr>
      <w:r>
        <w:t xml:space="preserve">As mentioned above the sampling strategy does not cover all age groups and hence the study would not be conclusive. </w:t>
      </w:r>
    </w:p>
    <w:p w:rsidR="008A0AC6" w:rsidRDefault="008A0AC6" w:rsidP="008A0AC6"/>
    <w:p w:rsidR="008A0AC6" w:rsidRDefault="008A0AC6" w:rsidP="008A0AC6"/>
    <w:p w:rsidR="008A0AC6" w:rsidRDefault="008A0AC6" w:rsidP="008A0AC6"/>
    <w:p w:rsidR="008A0AC6" w:rsidRDefault="008A0AC6" w:rsidP="008A0AC6"/>
    <w:p w:rsidR="008A0AC6" w:rsidRDefault="008A0AC6" w:rsidP="008A0AC6"/>
    <w:p w:rsidR="008D5ED8" w:rsidRDefault="008D5ED8">
      <w:r>
        <w:rPr>
          <w:noProof/>
        </w:rPr>
        <w:lastRenderedPageBreak/>
        <w:drawing>
          <wp:inline distT="0" distB="0" distL="0" distR="0" wp14:anchorId="61504986" wp14:editId="6021735E">
            <wp:extent cx="5943600" cy="158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C6" w:rsidRPr="001F0131" w:rsidRDefault="001F0131">
      <w:pPr>
        <w:rPr>
          <w:b/>
        </w:rPr>
      </w:pPr>
      <w:r w:rsidRPr="001F0131"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387FD09" wp14:editId="43034924">
                <wp:simplePos x="0" y="0"/>
                <wp:positionH relativeFrom="column">
                  <wp:posOffset>2028825</wp:posOffset>
                </wp:positionH>
                <wp:positionV relativeFrom="paragraph">
                  <wp:posOffset>145415</wp:posOffset>
                </wp:positionV>
                <wp:extent cx="1428750" cy="28860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2886075"/>
                          <a:chOff x="0" y="0"/>
                          <a:chExt cx="1428750" cy="288607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123825"/>
                            <a:ext cx="742950" cy="2686050"/>
                            <a:chOff x="0" y="0"/>
                            <a:chExt cx="742950" cy="268605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352425" y="0"/>
                              <a:ext cx="0" cy="2686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495300"/>
                              <a:ext cx="742950" cy="1514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1133475"/>
                              <a:ext cx="742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14300" y="0"/>
                              <a:ext cx="466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14300" y="2686050"/>
                              <a:ext cx="466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876300" y="0"/>
                            <a:ext cx="5524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131" w:rsidRDefault="001F0131">
                              <w:r>
                                <w:t>94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76300" y="514350"/>
                            <a:ext cx="5524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131" w:rsidRDefault="001F0131" w:rsidP="001F0131">
                              <w:r>
                                <w:t>82.5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876300" y="1143000"/>
                            <a:ext cx="5524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131" w:rsidRDefault="001F0131" w:rsidP="001F0131">
                              <w:r>
                                <w:t>78.5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76300" y="1981200"/>
                            <a:ext cx="5524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131" w:rsidRDefault="001F0131" w:rsidP="001F0131">
                              <w:r>
                                <w:t>72.5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76300" y="2657475"/>
                            <a:ext cx="5524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131" w:rsidRDefault="001F0131" w:rsidP="001F0131">
                              <w:r>
                                <w:t>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159.75pt;margin-top:11.45pt;width:112.5pt;height:227.25pt;z-index:251673600" coordsize="14287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">
                <v:group id="Group 18" o:spid="_x0000_s1027" style="position:absolute;top:1238;width:7429;height:26860" coordsize="7429,26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Straight Connector 14" o:spid="_x0000_s1028" style="position:absolute;visibility:visible;mso-wrap-style:square" from="3524,0" to="3524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rect id="Rectangle 11" o:spid="_x0000_s1029" style="position:absolute;top:4953;width:7429;height:1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/>
                  <v:line id="Straight Connector 13" o:spid="_x0000_s1030" style="position:absolute;visibility:visible;mso-wrap-style:square" from="0,11334" to="7429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Straight Connector 16" o:spid="_x0000_s1031" style="position:absolute;visibility:visible;mso-wrap-style:square" from="1143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Straight Connector 17" o:spid="_x0000_s1032" style="position:absolute;visibility:visible;mso-wrap-style:square" from="1143,26860" to="5810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3" type="#_x0000_t202" style="position:absolute;left:8763;width:55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1F0131" w:rsidRDefault="001F0131">
                        <w:r>
                          <w:t>94</w:t>
                        </w:r>
                      </w:p>
                    </w:txbxContent>
                  </v:textbox>
                </v:shape>
                <v:shape id="Text Box 20" o:spid="_x0000_s1034" type="#_x0000_t202" style="position:absolute;left:8763;top:5143;width:55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1F0131" w:rsidRDefault="001F0131" w:rsidP="001F0131">
                        <w:r>
                          <w:t>82.5</w:t>
                        </w:r>
                      </w:p>
                    </w:txbxContent>
                  </v:textbox>
                </v:shape>
                <v:shape id="Text Box 21" o:spid="_x0000_s1035" type="#_x0000_t202" style="position:absolute;left:8763;top:11430;width:55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1F0131" w:rsidRDefault="001F0131" w:rsidP="001F0131">
                        <w:r>
                          <w:t>78.5</w:t>
                        </w:r>
                      </w:p>
                    </w:txbxContent>
                  </v:textbox>
                </v:shape>
                <v:shape id="Text Box 22" o:spid="_x0000_s1036" type="#_x0000_t202" style="position:absolute;left:8763;top:19812;width:55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1F0131" w:rsidRDefault="001F0131" w:rsidP="001F0131">
                        <w:r>
                          <w:t>72.5</w:t>
                        </w:r>
                      </w:p>
                    </w:txbxContent>
                  </v:textbox>
                </v:shape>
                <v:shape id="Text Box 23" o:spid="_x0000_s1037" type="#_x0000_t202" style="position:absolute;left:8763;top:26574;width:55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1F0131" w:rsidRDefault="001F0131" w:rsidP="001F0131">
                        <w: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1F0131">
        <w:rPr>
          <w:b/>
        </w:rPr>
        <w:t>Ans</w:t>
      </w:r>
      <w:proofErr w:type="spellEnd"/>
      <w:r w:rsidRPr="001F0131">
        <w:rPr>
          <w:b/>
        </w:rPr>
        <w:t xml:space="preserve">: </w:t>
      </w:r>
    </w:p>
    <w:p w:rsidR="008A0AC6" w:rsidRDefault="008A0AC6"/>
    <w:p w:rsidR="008A0AC6" w:rsidRDefault="008A0AC6"/>
    <w:p w:rsidR="008A0AC6" w:rsidRDefault="008A0AC6"/>
    <w:p w:rsidR="008D5ED8" w:rsidRDefault="008D5ED8"/>
    <w:p w:rsidR="008A0AC6" w:rsidRDefault="008A0AC6"/>
    <w:p w:rsidR="008A0AC6" w:rsidRDefault="008A0AC6"/>
    <w:p w:rsidR="008A0AC6" w:rsidRDefault="008A0AC6"/>
    <w:p w:rsidR="008A0AC6" w:rsidRDefault="008A0AC6"/>
    <w:p w:rsidR="008A0AC6" w:rsidRDefault="008A0AC6"/>
    <w:p w:rsidR="008A0AC6" w:rsidRDefault="008A0AC6"/>
    <w:p w:rsidR="008D5ED8" w:rsidRDefault="008D5ED8">
      <w:r>
        <w:rPr>
          <w:noProof/>
        </w:rPr>
        <w:drawing>
          <wp:inline distT="0" distB="0" distL="0" distR="0" wp14:anchorId="7DB95DD1" wp14:editId="031740E4">
            <wp:extent cx="5943600" cy="2670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31" w:rsidRDefault="001F0131">
      <w:pPr>
        <w:rPr>
          <w:b/>
        </w:rPr>
      </w:pPr>
      <w:proofErr w:type="spellStart"/>
      <w:r w:rsidRPr="001F0131">
        <w:rPr>
          <w:b/>
        </w:rPr>
        <w:lastRenderedPageBreak/>
        <w:t>Ans</w:t>
      </w:r>
      <w:proofErr w:type="spellEnd"/>
      <w:r w:rsidRPr="001F0131">
        <w:rPr>
          <w:b/>
        </w:rPr>
        <w:t>:</w:t>
      </w:r>
    </w:p>
    <w:p w:rsidR="001F0131" w:rsidRPr="001F0131" w:rsidRDefault="001F0131" w:rsidP="001F0131">
      <w:pPr>
        <w:pStyle w:val="ListParagraph"/>
        <w:numPr>
          <w:ilvl w:val="0"/>
          <w:numId w:val="6"/>
        </w:numPr>
      </w:pPr>
      <w:r w:rsidRPr="001F0131">
        <w:t>This looks like a normal unimodal distribution. It matches with (2)</w:t>
      </w:r>
    </w:p>
    <w:p w:rsidR="001F0131" w:rsidRPr="001F0131" w:rsidRDefault="001F0131" w:rsidP="001F0131">
      <w:pPr>
        <w:pStyle w:val="ListParagraph"/>
        <w:numPr>
          <w:ilvl w:val="0"/>
          <w:numId w:val="6"/>
        </w:numPr>
      </w:pPr>
      <w:r w:rsidRPr="001F0131">
        <w:t>This looks like a multimodal distribution. It matches with (3)</w:t>
      </w:r>
    </w:p>
    <w:p w:rsidR="001F0131" w:rsidRPr="001F0131" w:rsidRDefault="001F0131" w:rsidP="001F0131">
      <w:pPr>
        <w:pStyle w:val="ListParagraph"/>
        <w:numPr>
          <w:ilvl w:val="0"/>
          <w:numId w:val="6"/>
        </w:numPr>
      </w:pPr>
      <w:r w:rsidRPr="001F0131">
        <w:t>This looks like a bi-modal right skewed distribution and it matches with (1)</w:t>
      </w:r>
    </w:p>
    <w:p w:rsidR="008D5ED8" w:rsidRPr="001F0131" w:rsidRDefault="001F0131">
      <w:pPr>
        <w:rPr>
          <w:b/>
        </w:rPr>
      </w:pPr>
      <w:r w:rsidRPr="001F0131">
        <w:rPr>
          <w:b/>
        </w:rPr>
        <w:t xml:space="preserve"> </w:t>
      </w:r>
    </w:p>
    <w:p w:rsidR="008D5ED8" w:rsidRDefault="008D5ED8">
      <w:r>
        <w:rPr>
          <w:noProof/>
        </w:rPr>
        <w:drawing>
          <wp:inline distT="0" distB="0" distL="0" distR="0" wp14:anchorId="09FFAF50" wp14:editId="086F7F7D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D8" w:rsidRPr="009D12C1" w:rsidRDefault="009D12C1">
      <w:pPr>
        <w:rPr>
          <w:b/>
        </w:rPr>
      </w:pPr>
      <w:proofErr w:type="spellStart"/>
      <w:r w:rsidRPr="009D12C1">
        <w:rPr>
          <w:b/>
        </w:rPr>
        <w:t>Ans</w:t>
      </w:r>
      <w:proofErr w:type="spellEnd"/>
      <w:r w:rsidRPr="009D12C1">
        <w:rPr>
          <w:b/>
        </w:rPr>
        <w:t xml:space="preserve">: </w:t>
      </w:r>
    </w:p>
    <w:p w:rsidR="009D12C1" w:rsidRDefault="00B47FBA" w:rsidP="009D12C1">
      <w:pPr>
        <w:pStyle w:val="ListParagraph"/>
        <w:numPr>
          <w:ilvl w:val="0"/>
          <w:numId w:val="7"/>
        </w:numPr>
      </w:pPr>
      <w:r>
        <w:t xml:space="preserve">This is a Left Skewed distribution. </w:t>
      </w:r>
      <w:r w:rsidR="006120C5">
        <w:t xml:space="preserve">The Median would better represent an observation. The Variability would be better represented by the </w:t>
      </w:r>
      <w:proofErr w:type="spellStart"/>
      <w:r w:rsidR="006120C5">
        <w:t>IQR</w:t>
      </w:r>
      <w:proofErr w:type="spellEnd"/>
      <w:r w:rsidR="006120C5">
        <w:t xml:space="preserve"> as there are outliers. </w:t>
      </w:r>
    </w:p>
    <w:p w:rsidR="00B47FBA" w:rsidRDefault="006120C5" w:rsidP="009D12C1">
      <w:pPr>
        <w:pStyle w:val="ListParagraph"/>
        <w:numPr>
          <w:ilvl w:val="0"/>
          <w:numId w:val="7"/>
        </w:numPr>
      </w:pPr>
      <w:r>
        <w:t xml:space="preserve">This is </w:t>
      </w:r>
      <w:r>
        <w:t xml:space="preserve">again </w:t>
      </w:r>
      <w:r>
        <w:t xml:space="preserve">a Left Skewed distribution. The Median would better represent an observation. The Variability would be better represented by the </w:t>
      </w:r>
      <w:proofErr w:type="spellStart"/>
      <w:r>
        <w:t>IQR</w:t>
      </w:r>
      <w:proofErr w:type="spellEnd"/>
      <w:r>
        <w:t xml:space="preserve"> as there are outliers.</w:t>
      </w:r>
    </w:p>
    <w:p w:rsidR="006120C5" w:rsidRDefault="006120C5" w:rsidP="009D12C1">
      <w:pPr>
        <w:pStyle w:val="ListParagraph"/>
        <w:numPr>
          <w:ilvl w:val="0"/>
          <w:numId w:val="7"/>
        </w:numPr>
      </w:pPr>
      <w:r>
        <w:t xml:space="preserve">This is a right skewed </w:t>
      </w:r>
      <w:r>
        <w:t xml:space="preserve">distribution. The Median would better represent an observation. The Variability would be better represented by the </w:t>
      </w:r>
      <w:proofErr w:type="spellStart"/>
      <w:r>
        <w:t>IQR</w:t>
      </w:r>
      <w:proofErr w:type="spellEnd"/>
      <w:r>
        <w:t xml:space="preserve"> as there are outliers.</w:t>
      </w:r>
    </w:p>
    <w:p w:rsidR="006120C5" w:rsidRDefault="006120C5" w:rsidP="009D12C1">
      <w:pPr>
        <w:pStyle w:val="ListParagraph"/>
        <w:numPr>
          <w:ilvl w:val="0"/>
          <w:numId w:val="7"/>
        </w:numPr>
      </w:pPr>
      <w:r>
        <w:t xml:space="preserve">This would tend to be a normal distribution with a slightly right skew because of the high executive salaries. Since we have outliers, again here the Median and </w:t>
      </w:r>
      <w:proofErr w:type="spellStart"/>
      <w:r>
        <w:t>IQR</w:t>
      </w:r>
      <w:proofErr w:type="spellEnd"/>
      <w:r>
        <w:t xml:space="preserve"> would be better statistic.</w:t>
      </w:r>
    </w:p>
    <w:p w:rsidR="009D12C1" w:rsidRDefault="009D12C1"/>
    <w:p w:rsidR="008D5ED8" w:rsidRDefault="008D5ED8">
      <w:r>
        <w:rPr>
          <w:noProof/>
        </w:rPr>
        <w:lastRenderedPageBreak/>
        <w:drawing>
          <wp:inline distT="0" distB="0" distL="0" distR="0" wp14:anchorId="4A34E0D9" wp14:editId="20FE61F2">
            <wp:extent cx="5943600" cy="3847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D8" w:rsidRDefault="008D5ED8">
      <w:r>
        <w:rPr>
          <w:noProof/>
        </w:rPr>
        <w:drawing>
          <wp:inline distT="0" distB="0" distL="0" distR="0" wp14:anchorId="7A4A4616" wp14:editId="09C5FA18">
            <wp:extent cx="5943600" cy="397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D8" w:rsidRDefault="008D5ED8">
      <w:r>
        <w:rPr>
          <w:noProof/>
        </w:rPr>
        <w:lastRenderedPageBreak/>
        <w:drawing>
          <wp:inline distT="0" distB="0" distL="0" distR="0" wp14:anchorId="1A057AD6" wp14:editId="228D67A2">
            <wp:extent cx="5943600" cy="186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15" w:rsidRDefault="00AE6015"/>
    <w:p w:rsidR="00AE6015" w:rsidRPr="00AE6015" w:rsidRDefault="00AE6015">
      <w:pPr>
        <w:rPr>
          <w:b/>
        </w:rPr>
      </w:pPr>
      <w:proofErr w:type="spellStart"/>
      <w:r w:rsidRPr="00AE6015">
        <w:rPr>
          <w:b/>
        </w:rPr>
        <w:t>Ans</w:t>
      </w:r>
      <w:proofErr w:type="spellEnd"/>
      <w:r w:rsidRPr="00AE6015">
        <w:rPr>
          <w:b/>
        </w:rPr>
        <w:t xml:space="preserve">: </w:t>
      </w:r>
    </w:p>
    <w:p w:rsidR="00AE6015" w:rsidRDefault="00AE6015" w:rsidP="00AE6015">
      <w:pPr>
        <w:pStyle w:val="ListParagraph"/>
        <w:numPr>
          <w:ilvl w:val="0"/>
          <w:numId w:val="8"/>
        </w:numPr>
      </w:pPr>
      <w:r>
        <w:t xml:space="preserve">Since the treatment group has a better survival rate, </w:t>
      </w:r>
      <w:proofErr w:type="gramStart"/>
      <w:r>
        <w:t>It</w:t>
      </w:r>
      <w:proofErr w:type="gramEnd"/>
      <w:r>
        <w:t xml:space="preserve"> would mean that the transplant was a causal factor for survival.</w:t>
      </w:r>
    </w:p>
    <w:p w:rsidR="00AE6015" w:rsidRDefault="00AE6015" w:rsidP="00AE6015">
      <w:pPr>
        <w:pStyle w:val="ListParagraph"/>
        <w:numPr>
          <w:ilvl w:val="0"/>
          <w:numId w:val="8"/>
        </w:numPr>
      </w:pPr>
      <w:r>
        <w:t xml:space="preserve">Those patients who received the treatment have a better number of survival days as compared to the control group. </w:t>
      </w:r>
    </w:p>
    <w:p w:rsidR="00AE6015" w:rsidRDefault="00AE6015" w:rsidP="00AE6015">
      <w:pPr>
        <w:pStyle w:val="ListParagraph"/>
        <w:numPr>
          <w:ilvl w:val="0"/>
          <w:numId w:val="8"/>
        </w:numPr>
      </w:pPr>
      <w:r>
        <w:t>88.23% of the control group and 65.22% of the treatment group died.</w:t>
      </w:r>
    </w:p>
    <w:p w:rsidR="00AE6015" w:rsidRDefault="00AE6015" w:rsidP="00AE6015">
      <w:pPr>
        <w:pStyle w:val="ListParagraph"/>
        <w:numPr>
          <w:ilvl w:val="0"/>
          <w:numId w:val="8"/>
        </w:numPr>
      </w:pPr>
    </w:p>
    <w:p w:rsidR="00AE6015" w:rsidRDefault="00AE6015" w:rsidP="00AE6015">
      <w:pPr>
        <w:pStyle w:val="ListParagraph"/>
        <w:numPr>
          <w:ilvl w:val="1"/>
          <w:numId w:val="8"/>
        </w:numPr>
      </w:pPr>
      <w:r>
        <w:t>The claim being tested is that the new heart transplant would lead to better survival days.</w:t>
      </w:r>
    </w:p>
    <w:p w:rsidR="00AE6015" w:rsidRDefault="00AE6015" w:rsidP="00AE6015">
      <w:pPr>
        <w:pStyle w:val="ListParagraph"/>
        <w:numPr>
          <w:ilvl w:val="1"/>
          <w:numId w:val="8"/>
        </w:numPr>
      </w:pPr>
      <w:r>
        <w:t xml:space="preserve">We write alive on </w:t>
      </w:r>
      <w:r w:rsidR="00A865B1" w:rsidRPr="00A865B1">
        <w:rPr>
          <w:b/>
          <w:u w:val="single"/>
        </w:rPr>
        <w:t>28</w:t>
      </w:r>
      <w:r w:rsidR="00A865B1">
        <w:t xml:space="preserve"> </w:t>
      </w:r>
      <w:r>
        <w:t>cards representing patients who were alive at</w:t>
      </w:r>
      <w:r w:rsidR="00A865B1">
        <w:t xml:space="preserve"> </w:t>
      </w:r>
      <w:r>
        <w:t xml:space="preserve">the end of the study, and dead on </w:t>
      </w:r>
      <w:r w:rsidR="00A865B1" w:rsidRPr="00A865B1">
        <w:rPr>
          <w:b/>
          <w:u w:val="single"/>
        </w:rPr>
        <w:t>75</w:t>
      </w:r>
      <w:r w:rsidR="00A865B1">
        <w:t xml:space="preserve"> </w:t>
      </w:r>
      <w:r>
        <w:t>cards representing patients</w:t>
      </w:r>
      <w:r w:rsidR="00A865B1">
        <w:t xml:space="preserve"> who were not. Then, we shuffle</w:t>
      </w:r>
      <w:r>
        <w:t xml:space="preserve"> these cards and split them into two groups:</w:t>
      </w:r>
      <w:r w:rsidR="00A865B1">
        <w:t xml:space="preserve"> </w:t>
      </w:r>
      <w:r>
        <w:t xml:space="preserve">one group of size </w:t>
      </w:r>
      <w:r w:rsidR="00A865B1" w:rsidRPr="00A865B1">
        <w:rPr>
          <w:b/>
          <w:u w:val="single"/>
        </w:rPr>
        <w:t>69</w:t>
      </w:r>
      <w:r w:rsidR="00A865B1">
        <w:t xml:space="preserve"> </w:t>
      </w:r>
      <w:r>
        <w:t>representing treatment, and another group of</w:t>
      </w:r>
      <w:r w:rsidR="00A865B1">
        <w:t xml:space="preserve"> </w:t>
      </w:r>
      <w:r>
        <w:t xml:space="preserve">size </w:t>
      </w:r>
      <w:r w:rsidR="00A865B1" w:rsidRPr="00A865B1">
        <w:rPr>
          <w:b/>
          <w:u w:val="single"/>
        </w:rPr>
        <w:t>34</w:t>
      </w:r>
      <w:r w:rsidR="00A865B1">
        <w:t xml:space="preserve"> </w:t>
      </w:r>
      <w:r>
        <w:t>representing control. We calculate the di</w:t>
      </w:r>
      <w:r w:rsidR="00A865B1">
        <w:t>ff</w:t>
      </w:r>
      <w:r>
        <w:t>erence between</w:t>
      </w:r>
      <w:r w:rsidR="00A865B1">
        <w:t xml:space="preserve"> </w:t>
      </w:r>
      <w:r>
        <w:t>the proportion of dead cards in the treatment and control groups (treatment -</w:t>
      </w:r>
      <w:r w:rsidR="00A865B1">
        <w:t xml:space="preserve"> </w:t>
      </w:r>
      <w:r>
        <w:t xml:space="preserve">control) and record this value. We repeat </w:t>
      </w:r>
      <w:proofErr w:type="gramStart"/>
      <w:r>
        <w:t>this</w:t>
      </w:r>
      <w:proofErr w:type="gramEnd"/>
      <w:r>
        <w:t xml:space="preserve"> 100 times to build a distribution</w:t>
      </w:r>
      <w:r w:rsidR="00A865B1">
        <w:t xml:space="preserve"> centered at </w:t>
      </w:r>
      <w:r w:rsidR="00A865B1" w:rsidRPr="00A865B1">
        <w:rPr>
          <w:b/>
          <w:u w:val="single"/>
        </w:rPr>
        <w:t>0</w:t>
      </w:r>
      <w:r w:rsidR="00A865B1">
        <w:t xml:space="preserve">. </w:t>
      </w:r>
      <w:r>
        <w:t>Lastly, we calculate the fraction of simulations where</w:t>
      </w:r>
      <w:r w:rsidR="00A865B1">
        <w:t xml:space="preserve"> </w:t>
      </w:r>
      <w:r>
        <w:t>the simulated di</w:t>
      </w:r>
      <w:r w:rsidR="00A865B1">
        <w:t>ff</w:t>
      </w:r>
      <w:r>
        <w:t xml:space="preserve">erences in proportions are </w:t>
      </w:r>
      <w:r w:rsidR="00A865B1">
        <w:t>above 83.3%</w:t>
      </w:r>
      <w:r>
        <w:t>. If this fraction is low,</w:t>
      </w:r>
      <w:r w:rsidR="00A865B1">
        <w:t xml:space="preserve"> </w:t>
      </w:r>
      <w:r>
        <w:t>we conclude that it is unlikely to have observed such an outcome by chance and</w:t>
      </w:r>
      <w:r w:rsidR="00A865B1">
        <w:t xml:space="preserve"> </w:t>
      </w:r>
      <w:r>
        <w:t>that the null hypothesis should be rejected in favor of the alternative</w:t>
      </w:r>
      <w:bookmarkStart w:id="0" w:name="_GoBack"/>
      <w:bookmarkEnd w:id="0"/>
      <w:r>
        <w:t>.</w:t>
      </w:r>
    </w:p>
    <w:sectPr w:rsidR="00AE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50D"/>
    <w:multiLevelType w:val="hybridMultilevel"/>
    <w:tmpl w:val="060C7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D4828"/>
    <w:multiLevelType w:val="hybridMultilevel"/>
    <w:tmpl w:val="42FAD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04D7"/>
    <w:multiLevelType w:val="hybridMultilevel"/>
    <w:tmpl w:val="AFCCC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84C6E"/>
    <w:multiLevelType w:val="hybridMultilevel"/>
    <w:tmpl w:val="45A43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625DD"/>
    <w:multiLevelType w:val="hybridMultilevel"/>
    <w:tmpl w:val="06A42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040A16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77055"/>
    <w:multiLevelType w:val="hybridMultilevel"/>
    <w:tmpl w:val="5748D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F1490"/>
    <w:multiLevelType w:val="hybridMultilevel"/>
    <w:tmpl w:val="AA74A924"/>
    <w:lvl w:ilvl="0" w:tplc="B672C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6A695E"/>
    <w:multiLevelType w:val="hybridMultilevel"/>
    <w:tmpl w:val="93DA8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D8"/>
    <w:rsid w:val="001F0131"/>
    <w:rsid w:val="006120C5"/>
    <w:rsid w:val="00657C98"/>
    <w:rsid w:val="007F0DA5"/>
    <w:rsid w:val="008A0AC6"/>
    <w:rsid w:val="008D5ED8"/>
    <w:rsid w:val="009D12C1"/>
    <w:rsid w:val="00A865B1"/>
    <w:rsid w:val="00AE6015"/>
    <w:rsid w:val="00B47FBA"/>
    <w:rsid w:val="00BC5359"/>
    <w:rsid w:val="00E17B44"/>
    <w:rsid w:val="00F1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GBMUSER</dc:creator>
  <cp:lastModifiedBy>GBMUSER</cp:lastModifiedBy>
  <cp:revision>4</cp:revision>
  <cp:lastPrinted>2016-02-07T18:01:00Z</cp:lastPrinted>
  <dcterms:created xsi:type="dcterms:W3CDTF">2016-02-07T16:06:00Z</dcterms:created>
  <dcterms:modified xsi:type="dcterms:W3CDTF">2016-02-07T18:01:00Z</dcterms:modified>
</cp:coreProperties>
</file>