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3D7F" w14:textId="706EE511" w:rsidR="00AC14D2" w:rsidRPr="00AC14D2" w:rsidRDefault="00AC14D2" w:rsidP="00AC14D2">
      <w:pPr>
        <w:pStyle w:val="Heading1"/>
        <w:jc w:val="center"/>
        <w:rPr>
          <w:rFonts w:ascii="Arial" w:hAnsi="Arial" w:cs="Arial"/>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and Analysis – “The Computer for the 21</w:t>
      </w:r>
      <w:r w:rsidRPr="00AC14D2">
        <w:rPr>
          <w:rFonts w:ascii="Arial" w:hAnsi="Arial" w:cs="Arial"/>
          <w:b/>
          <w:bCs/>
          <w:color w:val="000000" w:themeColor="text1"/>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Pr>
          <w:rFonts w:ascii="Arial" w:hAnsi="Arial" w:cs="Arial"/>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Century</w:t>
      </w:r>
      <w:r w:rsidR="00AF1419">
        <w:rPr>
          <w:rFonts w:ascii="Arial" w:hAnsi="Arial" w:cs="Arial"/>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3EC8E6" w14:textId="77777777" w:rsidR="00AF1419" w:rsidRDefault="00AF1419">
      <w:pPr>
        <w:rPr>
          <w:lang w:val="en-US"/>
        </w:rPr>
      </w:pPr>
    </w:p>
    <w:p w14:paraId="66E92FAD" w14:textId="588F83D7" w:rsidR="001C5018" w:rsidRDefault="00DD74BC" w:rsidP="00DF7832">
      <w:pPr>
        <w:jc w:val="both"/>
        <w:rPr>
          <w:lang w:val="en-US"/>
        </w:rPr>
      </w:pPr>
      <w:r>
        <w:rPr>
          <w:lang w:val="en-US"/>
        </w:rPr>
        <w:t>Computers – the “Steam Engines” of the 3</w:t>
      </w:r>
      <w:r w:rsidRPr="00DD74BC">
        <w:rPr>
          <w:vertAlign w:val="superscript"/>
          <w:lang w:val="en-US"/>
        </w:rPr>
        <w:t>rd</w:t>
      </w:r>
      <w:r>
        <w:rPr>
          <w:lang w:val="en-US"/>
        </w:rPr>
        <w:t xml:space="preserve"> Industrial Revolution</w:t>
      </w:r>
      <w:r w:rsidR="00DF7832">
        <w:rPr>
          <w:lang w:val="en-US"/>
        </w:rPr>
        <w:t xml:space="preserve"> had </w:t>
      </w:r>
      <w:r>
        <w:rPr>
          <w:lang w:val="en-US"/>
        </w:rPr>
        <w:t>gained enough popularity by the end of the 20</w:t>
      </w:r>
      <w:r w:rsidRPr="00DD74BC">
        <w:rPr>
          <w:vertAlign w:val="superscript"/>
          <w:lang w:val="en-US"/>
        </w:rPr>
        <w:t>th</w:t>
      </w:r>
      <w:r>
        <w:rPr>
          <w:lang w:val="en-US"/>
        </w:rPr>
        <w:t xml:space="preserve"> century, making it evident that they were</w:t>
      </w:r>
      <w:r w:rsidR="00DF7832">
        <w:rPr>
          <w:lang w:val="en-US"/>
        </w:rPr>
        <w:t xml:space="preserve"> </w:t>
      </w:r>
      <w:r w:rsidR="00640859">
        <w:rPr>
          <w:lang w:val="en-US"/>
        </w:rPr>
        <w:t>bound to play a pivotal role in the technological innovations of the future</w:t>
      </w:r>
      <w:r w:rsidR="00DF7832">
        <w:rPr>
          <w:lang w:val="en-US"/>
        </w:rPr>
        <w:t xml:space="preserve">. </w:t>
      </w:r>
      <w:r>
        <w:rPr>
          <w:lang w:val="en-US"/>
        </w:rPr>
        <w:t>Through this essay,</w:t>
      </w:r>
      <w:r w:rsidR="00937BE1">
        <w:rPr>
          <w:lang w:val="en-US"/>
        </w:rPr>
        <w:t xml:space="preserve"> </w:t>
      </w:r>
      <w:r w:rsidR="00AE74E5">
        <w:rPr>
          <w:lang w:val="en-US"/>
        </w:rPr>
        <w:t>Mark Weiser</w:t>
      </w:r>
      <w:r w:rsidR="00937BE1">
        <w:rPr>
          <w:lang w:val="en-US"/>
        </w:rPr>
        <w:t xml:space="preserve"> </w:t>
      </w:r>
      <w:r w:rsidR="00FF54AC">
        <w:rPr>
          <w:lang w:val="en-US"/>
        </w:rPr>
        <w:t>tried</w:t>
      </w:r>
      <w:r w:rsidR="00937BE1">
        <w:rPr>
          <w:lang w:val="en-US"/>
        </w:rPr>
        <w:t xml:space="preserve"> to imagine computing devices of the upcoming century</w:t>
      </w:r>
      <w:r w:rsidR="00564D67">
        <w:rPr>
          <w:lang w:val="en-US"/>
        </w:rPr>
        <w:t>, how they will evolve and become an integral and indistinguishable part of human society. T</w:t>
      </w:r>
      <w:r w:rsidR="00640859">
        <w:rPr>
          <w:lang w:val="en-US"/>
        </w:rPr>
        <w:t xml:space="preserve">he article explores the idea of </w:t>
      </w:r>
      <w:r w:rsidR="00EA35B0">
        <w:rPr>
          <w:lang w:val="en-US"/>
        </w:rPr>
        <w:t>“</w:t>
      </w:r>
      <w:r w:rsidR="00640859">
        <w:rPr>
          <w:lang w:val="en-US"/>
        </w:rPr>
        <w:t xml:space="preserve">ubiquitous </w:t>
      </w:r>
      <w:r w:rsidR="00EA35B0">
        <w:rPr>
          <w:lang w:val="en-US"/>
        </w:rPr>
        <w:t>computing”</w:t>
      </w:r>
      <w:r w:rsidR="00131C8A">
        <w:rPr>
          <w:lang w:val="en-US"/>
        </w:rPr>
        <w:t xml:space="preserve"> and</w:t>
      </w:r>
      <w:r w:rsidR="00CD254D">
        <w:rPr>
          <w:lang w:val="en-US"/>
        </w:rPr>
        <w:t xml:space="preserve"> explains</w:t>
      </w:r>
      <w:r w:rsidR="00131C8A">
        <w:rPr>
          <w:lang w:val="en-US"/>
        </w:rPr>
        <w:t xml:space="preserve"> how devices</w:t>
      </w:r>
      <w:r w:rsidR="00CD254D">
        <w:rPr>
          <w:lang w:val="en-US"/>
        </w:rPr>
        <w:t xml:space="preserve"> like tabs, pads and boards</w:t>
      </w:r>
      <w:r w:rsidR="00131C8A">
        <w:rPr>
          <w:lang w:val="en-US"/>
        </w:rPr>
        <w:t xml:space="preserve"> will seamlessly </w:t>
      </w:r>
      <w:r w:rsidR="00CD254D">
        <w:rPr>
          <w:lang w:val="en-US"/>
        </w:rPr>
        <w:t xml:space="preserve">diffuse into the lives of human beings rather than becoming </w:t>
      </w:r>
      <w:r w:rsidR="00CE5B79">
        <w:rPr>
          <w:lang w:val="en-US"/>
        </w:rPr>
        <w:t xml:space="preserve">a center of attention. A network of multiple such interconnected devices having locational awareness and communicating with each </w:t>
      </w:r>
      <w:r w:rsidR="00807962">
        <w:rPr>
          <w:lang w:val="en-US"/>
        </w:rPr>
        <w:t>other will bring to life the idea of “Embodied Virtuality” and may end up bringing communities closer.</w:t>
      </w:r>
    </w:p>
    <w:p w14:paraId="7090A290" w14:textId="308DB387" w:rsidR="00807962" w:rsidRDefault="00B55E87" w:rsidP="00DF7832">
      <w:pPr>
        <w:jc w:val="both"/>
        <w:rPr>
          <w:lang w:val="en-US"/>
        </w:rPr>
      </w:pPr>
      <w:r>
        <w:rPr>
          <w:lang w:val="en-US"/>
        </w:rPr>
        <w:t>Among the various ideas and devices mentioned in the paper, the one that caught my eye was th</w:t>
      </w:r>
      <w:r w:rsidR="0092750A">
        <w:rPr>
          <w:lang w:val="en-US"/>
        </w:rPr>
        <w:t>at of live boards being used to share information within and across meeting and conference rooms and being operated using an electronic chalk. I remember doing a similar project as part of a hackathon conducted</w:t>
      </w:r>
      <w:r w:rsidR="00C11583">
        <w:rPr>
          <w:lang w:val="en-US"/>
        </w:rPr>
        <w:t xml:space="preserve"> </w:t>
      </w:r>
      <w:r w:rsidR="0092750A">
        <w:rPr>
          <w:lang w:val="en-US"/>
        </w:rPr>
        <w:t xml:space="preserve">during my undergraduate </w:t>
      </w:r>
      <w:r w:rsidR="00C11583">
        <w:rPr>
          <w:lang w:val="en-US"/>
        </w:rPr>
        <w:t>program. We tried to use IBM Bluemix and Microsoft Azure APIs to create a digital board</w:t>
      </w:r>
      <w:r w:rsidR="008C1271">
        <w:rPr>
          <w:lang w:val="en-US"/>
        </w:rPr>
        <w:t xml:space="preserve"> tablet app</w:t>
      </w:r>
      <w:r w:rsidR="00CF03DC">
        <w:rPr>
          <w:lang w:val="en-US"/>
        </w:rPr>
        <w:t>lication</w:t>
      </w:r>
      <w:r w:rsidR="00C11583">
        <w:rPr>
          <w:lang w:val="en-US"/>
        </w:rPr>
        <w:t xml:space="preserve"> which could stream across various </w:t>
      </w:r>
      <w:r w:rsidR="00A56BD3">
        <w:rPr>
          <w:lang w:val="en-US"/>
        </w:rPr>
        <w:t xml:space="preserve">classrooms and operated using a stylus pen. It is interesting to know that similar ideas had been floated around as early as the 1990s and yet work on these technologies and their applications were quite limited. Need is the mother of all inventions however, and the development and use of such devices has proliferated </w:t>
      </w:r>
      <w:r w:rsidR="008C1271">
        <w:rPr>
          <w:lang w:val="en-US"/>
        </w:rPr>
        <w:t>recently (especially post COVID-19) owing to the need for distance education, remote work, and virtual classes.</w:t>
      </w:r>
    </w:p>
    <w:p w14:paraId="2FA6DC60" w14:textId="524312F5" w:rsidR="008C1271" w:rsidRDefault="00CF03DC" w:rsidP="00DF7832">
      <w:pPr>
        <w:jc w:val="both"/>
        <w:rPr>
          <w:lang w:val="en-US"/>
        </w:rPr>
      </w:pPr>
      <w:r>
        <w:rPr>
          <w:lang w:val="en-US"/>
        </w:rPr>
        <w:t xml:space="preserve">Another noteworthy </w:t>
      </w:r>
      <w:r w:rsidR="00FF54AC">
        <w:rPr>
          <w:lang w:val="en-US"/>
        </w:rPr>
        <w:t>section of the article is where the author portrays a beautiful picture of Sal – a woman of the 21</w:t>
      </w:r>
      <w:r w:rsidR="00FF54AC" w:rsidRPr="00FF54AC">
        <w:rPr>
          <w:vertAlign w:val="superscript"/>
          <w:lang w:val="en-US"/>
        </w:rPr>
        <w:t>st</w:t>
      </w:r>
      <w:r w:rsidR="00FF54AC">
        <w:rPr>
          <w:lang w:val="en-US"/>
        </w:rPr>
        <w:t xml:space="preserve"> century surrounded by these all pervading yet shrouded computing devices which have become a</w:t>
      </w:r>
      <w:r w:rsidR="00D91B02">
        <w:rPr>
          <w:lang w:val="en-US"/>
        </w:rPr>
        <w:t>n</w:t>
      </w:r>
      <w:r w:rsidR="00FF54AC">
        <w:rPr>
          <w:lang w:val="en-US"/>
        </w:rPr>
        <w:t xml:space="preserve"> </w:t>
      </w:r>
      <w:r w:rsidR="00D91B02">
        <w:rPr>
          <w:lang w:val="en-US"/>
        </w:rPr>
        <w:t>intimate</w:t>
      </w:r>
      <w:r w:rsidR="00FF54AC">
        <w:rPr>
          <w:lang w:val="en-US"/>
        </w:rPr>
        <w:t xml:space="preserve"> part of her</w:t>
      </w:r>
      <w:r w:rsidR="00D91B02">
        <w:rPr>
          <w:lang w:val="en-US"/>
        </w:rPr>
        <w:t xml:space="preserve"> life</w:t>
      </w:r>
      <w:r w:rsidR="00FF54AC">
        <w:rPr>
          <w:lang w:val="en-US"/>
        </w:rPr>
        <w:t xml:space="preserve"> and</w:t>
      </w:r>
      <w:r w:rsidR="00D91B02">
        <w:rPr>
          <w:lang w:val="en-US"/>
        </w:rPr>
        <w:t xml:space="preserve"> of</w:t>
      </w:r>
      <w:r w:rsidR="00FF54AC">
        <w:rPr>
          <w:lang w:val="en-US"/>
        </w:rPr>
        <w:t xml:space="preserve"> the society</w:t>
      </w:r>
      <w:r w:rsidR="00D91B02">
        <w:rPr>
          <w:lang w:val="en-US"/>
        </w:rPr>
        <w:t>. The author talks about biographical information that Mary shares with Sal which helps them connect. In an earlier section</w:t>
      </w:r>
      <w:r w:rsidR="00E82FE2">
        <w:rPr>
          <w:lang w:val="en-US"/>
        </w:rPr>
        <w:t xml:space="preserve">, </w:t>
      </w:r>
      <w:r w:rsidR="00AE74E5">
        <w:rPr>
          <w:lang w:val="en-US"/>
        </w:rPr>
        <w:t>mentions</w:t>
      </w:r>
      <w:r w:rsidR="00E82FE2">
        <w:rPr>
          <w:lang w:val="en-US"/>
        </w:rPr>
        <w:t xml:space="preserve"> devices that were aware of where they </w:t>
      </w:r>
      <w:r w:rsidR="00AE74E5">
        <w:rPr>
          <w:lang w:val="en-US"/>
        </w:rPr>
        <w:t>we</w:t>
      </w:r>
      <w:r w:rsidR="00E82FE2">
        <w:rPr>
          <w:lang w:val="en-US"/>
        </w:rPr>
        <w:t xml:space="preserve">re. Both these technologies are in extensive use in today’s world albeit in slightly different forms </w:t>
      </w:r>
      <w:r w:rsidR="00AE74E5">
        <w:rPr>
          <w:lang w:val="en-US"/>
        </w:rPr>
        <w:t xml:space="preserve">– as </w:t>
      </w:r>
      <w:r w:rsidR="00E82FE2">
        <w:rPr>
          <w:lang w:val="en-US"/>
        </w:rPr>
        <w:t xml:space="preserve">GPS systems and social media. They empower huge businesses </w:t>
      </w:r>
      <w:r w:rsidR="007D7596">
        <w:rPr>
          <w:lang w:val="en-US"/>
        </w:rPr>
        <w:t>like Facebook, Zomato, Uber, etc. and generate massive amounts of data.</w:t>
      </w:r>
      <w:r w:rsidR="00E82FE2">
        <w:rPr>
          <w:lang w:val="en-US"/>
        </w:rPr>
        <w:t xml:space="preserve"> </w:t>
      </w:r>
      <w:r w:rsidR="007D7596">
        <w:rPr>
          <w:lang w:val="en-US"/>
        </w:rPr>
        <w:t>Yet, t</w:t>
      </w:r>
      <w:r w:rsidR="00E82FE2">
        <w:rPr>
          <w:lang w:val="en-US"/>
        </w:rPr>
        <w:t xml:space="preserve">he combined potential of </w:t>
      </w:r>
      <w:r w:rsidR="007D7596">
        <w:rPr>
          <w:lang w:val="en-US"/>
        </w:rPr>
        <w:t>both these technologies to create a more interconnected world has yet to reach its full potential in my humble opinion.</w:t>
      </w:r>
    </w:p>
    <w:p w14:paraId="58C21189" w14:textId="5EB9999C" w:rsidR="007D7596" w:rsidRDefault="007D7596" w:rsidP="00DF7832">
      <w:pPr>
        <w:jc w:val="both"/>
        <w:rPr>
          <w:lang w:val="en-US"/>
        </w:rPr>
      </w:pPr>
      <w:r>
        <w:rPr>
          <w:lang w:val="en-US"/>
        </w:rPr>
        <w:t xml:space="preserve">While explaining the </w:t>
      </w:r>
      <w:r w:rsidR="00FC7F20">
        <w:rPr>
          <w:lang w:val="en-US"/>
        </w:rPr>
        <w:t xml:space="preserve">fairytale story of Sal, the author talks about privacy issues as a cause of potential concern. However, he fails to consider some other challenges that these miniature devices that enable ubiquitous computing could create. Two of these challenges are – E Waste and Radiation. </w:t>
      </w:r>
      <w:proofErr w:type="gramStart"/>
      <w:r w:rsidR="00FC7F20">
        <w:rPr>
          <w:lang w:val="en-US"/>
        </w:rPr>
        <w:t>A large number of</w:t>
      </w:r>
      <w:proofErr w:type="gramEnd"/>
      <w:r w:rsidR="00FC7F20">
        <w:rPr>
          <w:lang w:val="en-US"/>
        </w:rPr>
        <w:t xml:space="preserve"> devices would generate huge amounts of e-Waste</w:t>
      </w:r>
      <w:r w:rsidR="00705D08">
        <w:rPr>
          <w:lang w:val="en-US"/>
        </w:rPr>
        <w:t xml:space="preserve"> which must be managed and disposed off safely. Also, being surrounded by these devices constantly will expose us (especially children) to the harmful effects of radiation and may have an adverse impact on our long-term health. These issues that the article fails to highlight are real challenges that we face in the 21</w:t>
      </w:r>
      <w:r w:rsidR="00705D08" w:rsidRPr="00705D08">
        <w:rPr>
          <w:vertAlign w:val="superscript"/>
          <w:lang w:val="en-US"/>
        </w:rPr>
        <w:t>st</w:t>
      </w:r>
      <w:r w:rsidR="00705D08">
        <w:rPr>
          <w:lang w:val="en-US"/>
        </w:rPr>
        <w:t xml:space="preserve"> century especially with the proliferation of IoT (Internet-of-Things) devices. </w:t>
      </w:r>
      <w:r w:rsidR="00441AFD">
        <w:rPr>
          <w:lang w:val="en-US"/>
        </w:rPr>
        <w:t xml:space="preserve">A thorough read of the article gives us this very lesson that while it is useful and inspiring to envision </w:t>
      </w:r>
      <w:r w:rsidR="002B7CAE">
        <w:rPr>
          <w:lang w:val="en-US"/>
        </w:rPr>
        <w:t>what shape</w:t>
      </w:r>
      <w:r w:rsidR="00441AFD">
        <w:rPr>
          <w:lang w:val="en-US"/>
        </w:rPr>
        <w:t xml:space="preserve"> technolog</w:t>
      </w:r>
      <w:r w:rsidR="002B7CAE">
        <w:rPr>
          <w:lang w:val="en-US"/>
        </w:rPr>
        <w:t>y will take in the times ahead</w:t>
      </w:r>
      <w:r w:rsidR="00441AFD">
        <w:rPr>
          <w:lang w:val="en-US"/>
        </w:rPr>
        <w:t>, it is also our responsibility to identify the challenges associated with it as early as possible</w:t>
      </w:r>
      <w:r w:rsidR="002B7CAE">
        <w:rPr>
          <w:lang w:val="en-US"/>
        </w:rPr>
        <w:t xml:space="preserve"> to ensure a sustainable future.</w:t>
      </w:r>
    </w:p>
    <w:p w14:paraId="67C9C146" w14:textId="77777777" w:rsidR="002B7CAE" w:rsidRDefault="002B7CAE" w:rsidP="00DF7832">
      <w:pPr>
        <w:jc w:val="both"/>
        <w:rPr>
          <w:lang w:val="en-US"/>
        </w:rPr>
      </w:pPr>
    </w:p>
    <w:p w14:paraId="0F9AAA05" w14:textId="1146E4F2" w:rsidR="008225EE" w:rsidRDefault="008225EE" w:rsidP="00DF7832">
      <w:pPr>
        <w:jc w:val="both"/>
        <w:rPr>
          <w:lang w:val="en-US"/>
        </w:rPr>
      </w:pPr>
      <w:r>
        <w:rPr>
          <w:lang w:val="en-US"/>
        </w:rPr>
        <w:lastRenderedPageBreak/>
        <w:t>References:</w:t>
      </w:r>
    </w:p>
    <w:p w14:paraId="2FAD940B" w14:textId="00CFFD69" w:rsidR="008225EE" w:rsidRPr="008225EE" w:rsidRDefault="008225EE" w:rsidP="008225EE">
      <w:pPr>
        <w:pStyle w:val="ListParagraph"/>
        <w:numPr>
          <w:ilvl w:val="0"/>
          <w:numId w:val="1"/>
        </w:numPr>
        <w:jc w:val="both"/>
        <w:rPr>
          <w:lang w:val="en-US"/>
        </w:rPr>
      </w:pPr>
      <w:r w:rsidRPr="008225EE">
        <w:t>M. Weiser, "The computer for the 21st century", </w:t>
      </w:r>
      <w:r w:rsidRPr="008225EE">
        <w:rPr>
          <w:i/>
          <w:iCs/>
        </w:rPr>
        <w:t>IEEE pervasive computing</w:t>
      </w:r>
      <w:r w:rsidRPr="008225EE">
        <w:t>, vol. 1, no. 1, pp. 19-25, 2002.</w:t>
      </w:r>
    </w:p>
    <w:sectPr w:rsidR="008225EE" w:rsidRPr="00822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33A2"/>
    <w:multiLevelType w:val="hybridMultilevel"/>
    <w:tmpl w:val="F6E0B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937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D2"/>
    <w:rsid w:val="00131C8A"/>
    <w:rsid w:val="001C5018"/>
    <w:rsid w:val="002B7CAE"/>
    <w:rsid w:val="00441AFD"/>
    <w:rsid w:val="00564D67"/>
    <w:rsid w:val="00640859"/>
    <w:rsid w:val="00705D08"/>
    <w:rsid w:val="007D7596"/>
    <w:rsid w:val="00807962"/>
    <w:rsid w:val="008225EE"/>
    <w:rsid w:val="008C1271"/>
    <w:rsid w:val="0092750A"/>
    <w:rsid w:val="00937BE1"/>
    <w:rsid w:val="00A56BD3"/>
    <w:rsid w:val="00AC14D2"/>
    <w:rsid w:val="00AE74E5"/>
    <w:rsid w:val="00AF1419"/>
    <w:rsid w:val="00B55E87"/>
    <w:rsid w:val="00BF23D2"/>
    <w:rsid w:val="00C11583"/>
    <w:rsid w:val="00CD254D"/>
    <w:rsid w:val="00CE5B79"/>
    <w:rsid w:val="00CF03DC"/>
    <w:rsid w:val="00D91B02"/>
    <w:rsid w:val="00DD74BC"/>
    <w:rsid w:val="00DF7832"/>
    <w:rsid w:val="00E63C09"/>
    <w:rsid w:val="00E82FE2"/>
    <w:rsid w:val="00EA35B0"/>
    <w:rsid w:val="00FC7F20"/>
    <w:rsid w:val="00FF5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45F2"/>
  <w15:chartTrackingRefBased/>
  <w15:docId w15:val="{035EAACF-D987-4C3E-923C-030354EB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4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2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95E07-9251-4808-9621-A55F1DA3E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 Kumar</dc:creator>
  <cp:keywords/>
  <dc:description/>
  <cp:lastModifiedBy>Kishlay Kumar</cp:lastModifiedBy>
  <cp:revision>3</cp:revision>
  <dcterms:created xsi:type="dcterms:W3CDTF">2022-09-04T16:03:00Z</dcterms:created>
  <dcterms:modified xsi:type="dcterms:W3CDTF">2022-09-04T22:24:00Z</dcterms:modified>
</cp:coreProperties>
</file>