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C72" w14:textId="77777777" w:rsidR="001774E2" w:rsidRDefault="00000000">
      <w:pPr>
        <w:pStyle w:val="Heading1"/>
        <w:ind w:left="-5"/>
      </w:pPr>
      <w:r>
        <w:t xml:space="preserve">Logic </w:t>
      </w:r>
    </w:p>
    <w:p w14:paraId="31D5881B" w14:textId="77777777" w:rsidR="001774E2" w:rsidRDefault="00000000">
      <w:pPr>
        <w:spacing w:after="21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D353B7" w14:textId="77777777" w:rsidR="001774E2" w:rsidRDefault="00000000">
      <w:pPr>
        <w:numPr>
          <w:ilvl w:val="0"/>
          <w:numId w:val="1"/>
        </w:numPr>
        <w:ind w:hanging="360"/>
      </w:pPr>
      <w:r>
        <w:t xml:space="preserve">Read the excel datasheet as a pandas </w:t>
      </w:r>
      <w:proofErr w:type="spellStart"/>
      <w:r>
        <w:t>Dataframe</w:t>
      </w:r>
      <w:proofErr w:type="spellEnd"/>
      <w:r>
        <w:rPr>
          <w:sz w:val="22"/>
        </w:rPr>
        <w:t xml:space="preserve"> </w:t>
      </w:r>
    </w:p>
    <w:p w14:paraId="313F8081" w14:textId="77777777" w:rsidR="001774E2" w:rsidRDefault="00000000">
      <w:pPr>
        <w:numPr>
          <w:ilvl w:val="0"/>
          <w:numId w:val="1"/>
        </w:numPr>
        <w:ind w:hanging="360"/>
      </w:pPr>
      <w:r>
        <w:t>Fill all null (</w:t>
      </w:r>
      <w:proofErr w:type="spellStart"/>
      <w:r>
        <w:t>NaN</w:t>
      </w:r>
      <w:proofErr w:type="spellEnd"/>
      <w:r>
        <w:t>) values with ‘0’.</w:t>
      </w:r>
      <w:r>
        <w:rPr>
          <w:sz w:val="22"/>
        </w:rPr>
        <w:t xml:space="preserve"> </w:t>
      </w:r>
    </w:p>
    <w:p w14:paraId="6C31935A" w14:textId="77777777" w:rsidR="001774E2" w:rsidRDefault="00000000">
      <w:pPr>
        <w:numPr>
          <w:ilvl w:val="0"/>
          <w:numId w:val="1"/>
        </w:numPr>
        <w:ind w:hanging="360"/>
      </w:pPr>
      <w:r>
        <w:t>Remove the unnecessary index rows and columns</w:t>
      </w:r>
      <w:r>
        <w:rPr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Convert the </w:t>
      </w:r>
      <w:proofErr w:type="spellStart"/>
      <w:r>
        <w:t>dataframe</w:t>
      </w:r>
      <w:proofErr w:type="spellEnd"/>
      <w:r>
        <w:t xml:space="preserve"> to NumPy adjacency matrix.</w:t>
      </w:r>
      <w:r>
        <w:rPr>
          <w:sz w:val="22"/>
        </w:rPr>
        <w:t xml:space="preserve"> </w:t>
      </w:r>
    </w:p>
    <w:p w14:paraId="44EED044" w14:textId="77777777" w:rsidR="001774E2" w:rsidRDefault="00000000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networkx</w:t>
      </w:r>
      <w:proofErr w:type="spellEnd"/>
      <w:r>
        <w:t xml:space="preserve"> graph and using the adjacency matrix</w:t>
      </w:r>
      <w:r>
        <w:rPr>
          <w:sz w:val="22"/>
        </w:rPr>
        <w:t xml:space="preserve"> </w:t>
      </w:r>
    </w:p>
    <w:p w14:paraId="18B8A230" w14:textId="77777777" w:rsidR="001774E2" w:rsidRDefault="00000000">
      <w:pPr>
        <w:numPr>
          <w:ilvl w:val="0"/>
          <w:numId w:val="1"/>
        </w:numPr>
        <w:ind w:hanging="360"/>
      </w:pPr>
      <w:r>
        <w:t>Create a dictionary to store the count of nodes visited.</w:t>
      </w:r>
      <w:r>
        <w:rPr>
          <w:sz w:val="22"/>
        </w:rPr>
        <w:t xml:space="preserve"> </w:t>
      </w:r>
    </w:p>
    <w:p w14:paraId="7E32CAF9" w14:textId="77777777" w:rsidR="001774E2" w:rsidRDefault="00000000">
      <w:pPr>
        <w:numPr>
          <w:ilvl w:val="0"/>
          <w:numId w:val="1"/>
        </w:numPr>
        <w:ind w:hanging="360"/>
      </w:pPr>
      <w:r>
        <w:t>Start with a random node</w:t>
      </w:r>
      <w:r>
        <w:rPr>
          <w:sz w:val="22"/>
        </w:rPr>
        <w:t xml:space="preserve"> </w:t>
      </w:r>
    </w:p>
    <w:p w14:paraId="7DA1B3DB" w14:textId="77777777" w:rsidR="001774E2" w:rsidRDefault="00000000">
      <w:pPr>
        <w:numPr>
          <w:ilvl w:val="0"/>
          <w:numId w:val="1"/>
        </w:numPr>
        <w:ind w:hanging="360"/>
      </w:pPr>
      <w:r>
        <w:t>Loop 1-100000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Choose a random node to visit from the outgoing edges of the current node.</w:t>
      </w:r>
      <w:r>
        <w:rPr>
          <w:sz w:val="22"/>
        </w:rPr>
        <w:t xml:space="preserve"> </w:t>
      </w:r>
    </w:p>
    <w:p w14:paraId="3F7DCD13" w14:textId="2D063C9C" w:rsidR="001774E2" w:rsidRDefault="00000000">
      <w:pPr>
        <w:ind w:left="1090"/>
      </w:pPr>
      <w:r>
        <w:rPr>
          <w:rFonts w:ascii="Courier New" w:eastAsia="Courier New" w:hAnsi="Courier New" w:cs="Courier New"/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Increment the count of </w:t>
      </w:r>
      <w:r w:rsidR="00794A80">
        <w:t xml:space="preserve">the </w:t>
      </w:r>
      <w:r>
        <w:t>chosen node</w:t>
      </w:r>
      <w:r>
        <w:rPr>
          <w:sz w:val="22"/>
        </w:rPr>
        <w:t xml:space="preserve"> </w:t>
      </w:r>
    </w:p>
    <w:p w14:paraId="583116C3" w14:textId="77777777" w:rsidR="001774E2" w:rsidRDefault="00000000">
      <w:pPr>
        <w:numPr>
          <w:ilvl w:val="0"/>
          <w:numId w:val="1"/>
        </w:numPr>
        <w:spacing w:after="101"/>
        <w:ind w:hanging="360"/>
      </w:pPr>
      <w:r>
        <w:t>Return the dictionary containing the counts of nodes visited</w:t>
      </w:r>
      <w:r>
        <w:rPr>
          <w:sz w:val="22"/>
        </w:rPr>
        <w:t xml:space="preserve"> </w:t>
      </w:r>
    </w:p>
    <w:p w14:paraId="6E430DE7" w14:textId="77777777" w:rsidR="001774E2" w:rsidRDefault="00000000">
      <w:pPr>
        <w:spacing w:after="410"/>
        <w:ind w:left="0" w:firstLine="0"/>
      </w:pPr>
      <w:r>
        <w:rPr>
          <w:sz w:val="22"/>
        </w:rPr>
        <w:t xml:space="preserve"> </w:t>
      </w:r>
    </w:p>
    <w:p w14:paraId="31C5C666" w14:textId="5F23E13C" w:rsidR="00794A80" w:rsidRDefault="00794A80">
      <w:pPr>
        <w:pStyle w:val="Heading1"/>
        <w:ind w:left="-5"/>
      </w:pPr>
      <w:r>
        <w:t>Why Random Walk?</w:t>
      </w:r>
    </w:p>
    <w:p w14:paraId="7E849947" w14:textId="6F5DEE72" w:rsidR="00794A80" w:rsidRDefault="00794A80" w:rsidP="00DF6D21">
      <w:pPr>
        <w:jc w:val="both"/>
      </w:pPr>
      <w:r>
        <w:t xml:space="preserve">The idea behind random walk is that for </w:t>
      </w:r>
      <w:proofErr w:type="gramStart"/>
      <w:r>
        <w:t>a large number of</w:t>
      </w:r>
      <w:proofErr w:type="gramEnd"/>
      <w:r>
        <w:t xml:space="preserve"> iterations, the number of visits to a particular node will depend on the number of incoming edges to that node and the number</w:t>
      </w:r>
      <w:r w:rsidR="00DF6D21">
        <w:t xml:space="preserve"> of edges that are coming to those nodes as well. When we execute this for thousands of iterations, the proportion of visits to a particular node converges to a point that is equal to the eigenvector of the probability matrix.</w:t>
      </w:r>
    </w:p>
    <w:p w14:paraId="0B3365A7" w14:textId="77777777" w:rsidR="00794A80" w:rsidRDefault="00794A80" w:rsidP="00794A80"/>
    <w:p w14:paraId="57543D13" w14:textId="77777777" w:rsidR="00794A80" w:rsidRPr="00794A80" w:rsidRDefault="00794A80" w:rsidP="00794A80"/>
    <w:p w14:paraId="1D7959AC" w14:textId="7A3DD949" w:rsidR="001774E2" w:rsidRDefault="00000000">
      <w:pPr>
        <w:pStyle w:val="Heading1"/>
        <w:ind w:left="-5"/>
      </w:pPr>
      <w:r>
        <w:t xml:space="preserve">Output </w:t>
      </w:r>
    </w:p>
    <w:p w14:paraId="5371CD9C" w14:textId="77777777" w:rsidR="001774E2" w:rsidRDefault="00000000">
      <w:pPr>
        <w:spacing w:after="115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E9C75E" w14:textId="77777777" w:rsidR="001774E2" w:rsidRDefault="00000000">
      <w:pPr>
        <w:spacing w:after="98"/>
        <w:ind w:left="0" w:right="4578" w:firstLine="0"/>
        <w:jc w:val="center"/>
      </w:pPr>
      <w:r>
        <w:rPr>
          <w:noProof/>
        </w:rPr>
        <w:lastRenderedPageBreak/>
        <w:drawing>
          <wp:inline distT="0" distB="0" distL="0" distR="0" wp14:anchorId="30709B7D" wp14:editId="6B09E8F8">
            <wp:extent cx="2827020" cy="387096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69237FD" w14:textId="77777777" w:rsidR="001774E2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7AD2C1" w14:textId="77777777" w:rsidR="001774E2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763B54C5" wp14:editId="5D30124F">
            <wp:extent cx="5731510" cy="301498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CF41AE3" w14:textId="77777777" w:rsidR="001774E2" w:rsidRDefault="00000000">
      <w:pPr>
        <w:spacing w:after="21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B8826E" w14:textId="77777777" w:rsidR="001774E2" w:rsidRDefault="00000000">
      <w:pPr>
        <w:ind w:left="10"/>
      </w:pPr>
      <w:r>
        <w:t xml:space="preserve">From the above plot and results, we can confirm that the leader is Aayush Gupta with approximately 10% of the total visits. </w:t>
      </w:r>
    </w:p>
    <w:sectPr w:rsidR="001774E2">
      <w:pgSz w:w="11906" w:h="16838"/>
      <w:pgMar w:top="1440" w:right="1386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15E54"/>
    <w:multiLevelType w:val="hybridMultilevel"/>
    <w:tmpl w:val="EB86FCD0"/>
    <w:lvl w:ilvl="0" w:tplc="77D6E2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E077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9CB4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A3B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4F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62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4A5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DAC1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07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222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4E2"/>
    <w:rsid w:val="001774E2"/>
    <w:rsid w:val="00794A80"/>
    <w:rsid w:val="00D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B0F5"/>
  <w15:docId w15:val="{E1138ACF-9FB5-44CC-84C6-943358D4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919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Kumar</dc:creator>
  <cp:keywords/>
  <cp:lastModifiedBy>Kishlay Kumar</cp:lastModifiedBy>
  <cp:revision>2</cp:revision>
  <cp:lastPrinted>2022-09-20T12:02:00Z</cp:lastPrinted>
  <dcterms:created xsi:type="dcterms:W3CDTF">2022-09-20T12:02:00Z</dcterms:created>
  <dcterms:modified xsi:type="dcterms:W3CDTF">2022-09-20T12:02:00Z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d693c7d2b2d75f724b0879f4e8afe2f702ccb77827b1fe59b6ff2f6cb8e4ea68</vt:lpwstr>
  </property>
</Properties>
</file>