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472C4"/>
          <w:sz w:val="56"/>
          <w:szCs w:val="56"/>
        </w:rPr>
        <w:t xml:space="preserve">FactoryConnect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40"/>
          <w:szCs w:val="40"/>
        </w:rPr>
        <w:t xml:space="preserve">UAT Handover Document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Phase 1 Portal - Comprehensive End-to-End Testing Report</w:t>
      </w:r>
    </w:p>
    <w:p/>
    <w:p/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Date: April 3, 2026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Version: 3.0 (Live Browser-Tested)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Owner: Kishor Dama (kishord82@gmail.com)</w:t>
      </w:r>
    </w:p>
    <w:r>
      <w:br w:type="page"/>
    </w:r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r>
      <w:br w:type="page"/>
    </w:r>
    <w:p>
      <w:pPr>
        <w:pStyle w:val="Heading1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presents the results of comprehensive UAT testing of the FactoryConnect Phase 1 Portal. Testing was conducted live in Chrome on April 3, 2026, covering all 8 pages, all 4 user roles, and all UI components including buttons, tables, status badges, navigation, tab switching, feature flag toggles, and role-based access control.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1.1 Test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Test Cases Executed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Tests Passed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Tests with Findings (Non-blocking)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 Bugs Found &amp; Fixed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Roles Tested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(fc_admin, factory_admin, factory_operator, factory_viewer)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Pages Tested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+ Login page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Endpoints Verified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Chrome (macOS)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Portal URL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http://localhost:5175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URL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http://localhost:3000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1.2 Bugs Found &amp; Fixed During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200"/>
        <w:gridCol w:w="2600"/>
        <w:gridCol w:w="1460"/>
      </w:tblGrid>
      <w:tr>
        <w:tc>
          <w:tcPr>
            <w:tcW w:type="dxa" w:w="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14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Analytics overview returned FC_ERR_INTERNAL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apps/api/src/routes/analytics.ts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 referenced b.buyer_name but DB column is b.name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factories showed blank names and "Type undefined"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apps/api/src/routes/admin/index.ts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* returned name/factory_type but frontend expected factory_name/erp_type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Tampered JWT token stayed in localStorage after redirect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apps/portal/src/App.tsx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parseJwt returned null but token not removed from storage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1.3 Findings (Non-blocking)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900"/>
        <w:gridCol w:w="3960"/>
      </w:tblGrid>
      <w:tr>
        <w:tc>
          <w:tcPr>
            <w:tcW w:type="dxa" w:w="1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 ID</w:t>
            </w:r>
          </w:p>
        </w:tc>
        <w:tc>
          <w:tcPr>
            <w:tcW w:type="dxa" w:w="3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9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FIND-001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Analytics and Connections pages accessible via direct URL for roles without nav access (UI-only restriction)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role-based guards on route components or API-level role checks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FIND-002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Calendar shows duplicate entries for fc_admin (same holiday appears 3x across tenants)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Expected behavior for platform admin viewing cross-tenant data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FIND-003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Feature flag toggle buttons require JS click (Chrome extension click events not propagating to React)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Chrome MCP interaction limitation, not a product bug - API toggle works correctly</w:t>
            </w:r>
          </w:p>
        </w:tc>
      </w:tr>
    </w:tbl>
    <w:r>
      <w:br w:type="page"/>
    </w:r>
    <w:p>
      <w:pPr>
        <w:pStyle w:val="Heading1"/>
      </w:pPr>
      <w:r>
        <w:rPr>
          <w:rFonts w:ascii="Arial" w:cs="Arial" w:eastAsia="Arial" w:hAnsi="Arial"/>
        </w:rPr>
        <w:t xml:space="preserve">2. Test Environment</w:t>
      </w:r>
    </w:p>
    <w:p>
      <w:pPr>
        <w:pStyle w:val="Heading2"/>
      </w:pPr>
      <w:r>
        <w:rPr>
          <w:rFonts w:ascii="Arial" w:cs="Arial" w:eastAsia="Arial" w:hAnsi="Arial"/>
        </w:rPr>
        <w:t xml:space="preserve">2.1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+ Vite + Tailwind v4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 + 6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Express.js + Node.js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+ 22 LTS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 with RLS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TanStack Query + Zustand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(HMAC-SHA256) via dev auth 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mode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Package Manager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pnpm workspaces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9.x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2.2 Test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1600"/>
        <w:gridCol w:w="2500"/>
        <w:gridCol w:w="1460"/>
      </w:tblGrid>
      <w:tr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13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Tenant</w:t>
            </w:r>
          </w:p>
        </w:tc>
        <w:tc>
          <w:tcPr>
            <w:tcW w:type="dxa" w:w="14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Badge Color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admin@factoryconnect.io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fcadmin123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fc_admin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Platform (all tenants)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admin@rajeshtextiles.in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factory123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factory_admin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Rajesh Textiles Pvt Ltd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admin@sunriseauto.in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factory123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factory_admin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Sunrise Auto Components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admin@gujpharma.in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factory123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factory_admin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Gujarat Pharma Works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operator@rajeshtextiles.in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operator123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factory_operator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Rajesh Textiles Pvt Ltd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Yellow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operator@sunriseauto.in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operator123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factory_operator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Sunrise Auto Components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Yellow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viewer@rajeshtextiles.in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viewer123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factory_viewer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Rajesh Textiles Pvt Ltd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Grey</w:t>
            </w:r>
          </w:p>
        </w:tc>
      </w:tr>
    </w:tbl>
    <w:r>
      <w:br w:type="page"/>
    </w:r>
    <w:p>
      <w:pPr>
        <w:pStyle w:val="Heading1"/>
      </w:pPr>
      <w:r>
        <w:rPr>
          <w:rFonts w:ascii="Arial" w:cs="Arial" w:eastAsia="Arial" w:hAnsi="Arial"/>
        </w:rPr>
        <w:t xml:space="preserve">3. Role-Based Access Control Matrix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matrix shows which pages, nav items, and action buttons are visible/accessible for each role. All entries were verified via live browser testing.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3.1 Navigation Visibility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40"/>
        <w:gridCol w:w="1840"/>
        <w:gridCol w:w="1840"/>
        <w:gridCol w:w="1840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 Item / Page</w:t>
            </w:r>
          </w:p>
        </w:tc>
        <w:tc>
          <w:tcPr>
            <w:tcW w:type="dxa" w:w="18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fc_admin</w:t>
            </w:r>
          </w:p>
        </w:tc>
        <w:tc>
          <w:tcPr>
            <w:tcW w:type="dxa" w:w="18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factory_admin</w:t>
            </w:r>
          </w:p>
        </w:tc>
        <w:tc>
          <w:tcPr>
            <w:tcW w:type="dxa" w:w="18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factory_operator</w:t>
            </w:r>
          </w:p>
        </w:tc>
        <w:tc>
          <w:tcPr>
            <w:tcW w:type="dxa" w:w="18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factory_viewer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Shipments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Connections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HIDDEN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Calendar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Analytics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HIDDEN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HIDDEN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HIDDEN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HIDDEN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HIDDEN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3.2 Action Button Visibility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Button</w:t>
            </w:r>
          </w:p>
        </w:tc>
        <w:tc>
          <w:tcPr>
            <w:tcW w:type="dxa" w:w="16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fc_admin</w:t>
            </w:r>
          </w:p>
        </w:tc>
        <w:tc>
          <w:tcPr>
            <w:tcW w:type="dxa" w:w="16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factory_admin</w:t>
            </w:r>
          </w:p>
        </w:tc>
        <w:tc>
          <w:tcPr>
            <w:tcW w:type="dxa" w:w="16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factory_operator</w:t>
            </w:r>
          </w:p>
        </w:tc>
        <w:tc>
          <w:tcPr>
            <w:tcW w:type="dxa" w:w="16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factory_viewer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 New Order (Orders page)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HIDDEN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 New Connection (Connections page)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 (page hidden)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Feature Flag Toggle (Admin)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 + Functional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 (page denied)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 Out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3.3 Role Badge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 Text</w:t>
            </w:r>
          </w:p>
        </w:tc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 Color</w:t>
            </w:r>
          </w:p>
        </w:tc>
        <w:tc>
          <w:tcPr>
            <w:tcW w:type="dxa" w:w="2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fc_admin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Platform 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 background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factory_admin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Factory 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Blue background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factory_operator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Yellow background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factory_viewer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Grey background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</w:tbl>
    <w:r>
      <w:br w:type="page"/>
    </w:r>
    <w:p>
      <w:pPr>
        <w:pStyle w:val="Heading1"/>
      </w:pPr>
      <w:r>
        <w:rPr>
          <w:rFonts w:ascii="Arial" w:cs="Arial" w:eastAsia="Arial" w:hAnsi="Arial"/>
        </w:rPr>
        <w:t xml:space="preserve">4. Page-by-Page Test Results</w:t>
      </w:r>
    </w:p>
    <w:p>
      <w:pPr>
        <w:pStyle w:val="Heading2"/>
      </w:pPr>
      <w:r>
        <w:rPr>
          <w:rFonts w:ascii="Arial" w:cs="Arial" w:eastAsia="Arial" w:hAnsi="Arial"/>
        </w:rPr>
        <w:t xml:space="preserve">4.1 Login Page (/login)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login page features a centered card with indigo gradient background, FactoryConnect branding, email/password fields, and a "Sign in" button.</w:t>
      </w:r>
    </w:p>
    <w:p/>
    <w:p>
      <w:pPr>
        <w:pStyle w:val="Heading3"/>
      </w:pPr>
      <w:r>
        <w:rPr>
          <w:rFonts w:ascii="Arial" w:cs="Arial" w:eastAsia="Arial" w:hAnsi="Arial"/>
        </w:rPr>
        <w:t xml:space="preserve">4.1.1 UI Elements Verified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1760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 Title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"FactoryConnect"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"FactoryConnect"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Subtitle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"Portal for factory and buyer collaboration"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"Portal for factory and buyer collaboration"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Input with placeholder "your@example.com"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Present with placeholder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 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Input with masked dots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Present with masking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 In Button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Indigo button with text "Sign in"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Correct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Demo Note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"Demo credentials available upon request"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Indigo gradient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Correct gradient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</w:rPr>
        <w:t xml:space="preserve">4.1.2 Login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2000"/>
        <w:gridCol w:w="1760"/>
      </w:tblGrid>
      <w:t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1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TC-LOGIN-001: Valid fc_admin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admin@factoryconnect.io / fcadmin123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Redirect to Dashboard with Platform Admin badge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Correct - Dashboard shown with red badge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TC-LOGIN-002: Valid factory_admin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admin@rajeshtextiles.in / factory123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Redirect to Dashboard with Factory Admin badge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Correct - Dashboard shown with blue badge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TC-LOGIN-003: Valid operator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operator@rajeshtextiles.in / operator123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Redirect to Dashboard with Operator badge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Correct - Dashboard shown with yellow badge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TC-LOGIN-004: Valid viewer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viewer@rajeshtextiles.in / viewer123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Redirect to Dashboard with Viewer badge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Correct - Dashboard shown with grey badge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TC-LOGIN-005: Invalid credentials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bad@email.com / wrong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 401 FC_ERR_AUTH_INVALID_CREDENTIALS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Correct - 401 with proper error code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TC-LOGIN-006: Empty fields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email and 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Validation error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returns 400 validation error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TC-LOGIN-007: Tampered token cleanup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Manually corrupt token in localStorage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 removed, redirect to 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Fixed in App.tsx - token cleared on parseJwt failure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</w:tbl>
    <w:r>
      <w:br w:type="page"/>
    </w:r>
    <w:p>
      <w:pPr>
        <w:pStyle w:val="Heading2"/>
      </w:pPr>
      <w:r>
        <w:rPr>
          <w:rFonts w:ascii="Arial" w:cs="Arial" w:eastAsia="Arial" w:hAnsi="Arial"/>
        </w:rPr>
        <w:t xml:space="preserve">4.2 Dashboard Page (/)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Dashboard shows 5 summary stat cards: Total Orders, Confirmed Orders, Shipments, Invoices, and Connections. Data comes from GET /dashboard API endpoint.</w:t>
      </w:r>
    </w:p>
    <w:p/>
    <w:p>
      <w:pPr>
        <w:pStyle w:val="Heading3"/>
      </w:pPr>
      <w:r>
        <w:rPr>
          <w:rFonts w:ascii="Arial" w:cs="Arial" w:eastAsia="Arial" w:hAnsi="Arial"/>
        </w:rPr>
        <w:t xml:space="preserve">4.2.1 UI Elements Verified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1760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 Heading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"Dashboard"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"Dashboard"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Orders 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Shows count + draft sub-count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total, 1 draft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 Orders 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Shows confirmed 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Shipments 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Shows total 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Invoices 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Shows total 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Connections 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Shows total + active 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total, 3 active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Card Layout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cards top row, 1 card second row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Correct responsive grid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</w:rPr>
        <w:t xml:space="preserve">4.2.2 Dashboard by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200"/>
        <w:gridCol w:w="2200"/>
        <w:gridCol w:w="1760"/>
      </w:tblGrid>
      <w:tr>
        <w:tc>
          <w:tcPr>
            <w:tcW w:type="dxa" w:w="1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7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Nav Items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Nav Items</w:t>
            </w:r>
          </w:p>
        </w:tc>
        <w:tc>
          <w:tcPr>
            <w:tcW w:type="dxa" w:w="1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TC-DASH-001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fc_admin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items (incl. Admin)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items verified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TC-DASH-002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factory_admin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items (no Admin)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items verified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TC-DASH-003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factory_operator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items (no Analytics, Admin)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items verified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TC-DASH-004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factory_viewer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items (no Connections, Analytics, Admin)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items verified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</w:tbl>
    <w:r>
      <w:br w:type="page"/>
    </w:r>
    <w:p>
      <w:pPr>
        <w:pStyle w:val="Heading2"/>
      </w:pPr>
      <w:r>
        <w:rPr>
          <w:rFonts w:ascii="Arial" w:cs="Arial" w:eastAsia="Arial" w:hAnsi="Arial"/>
        </w:rPr>
        <w:t xml:space="preserve">4.3 Orders Page (/orders)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Orders page displays a paginated table of purchase orders with status badges, INR currency formatting, and a role-gated "+ New Order" button.</w:t>
      </w:r>
    </w:p>
    <w:p/>
    <w:p>
      <w:pPr>
        <w:pStyle w:val="Heading3"/>
      </w:pPr>
      <w:r>
        <w:rPr>
          <w:rFonts w:ascii="Arial" w:cs="Arial" w:eastAsia="Arial" w:hAnsi="Arial"/>
        </w:rPr>
        <w:t xml:space="preserve">4.3.1 Table Columns Verified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3300"/>
        <w:gridCol w:w="1760"/>
      </w:tblGrid>
      <w:t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3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 Data</w:t>
            </w:r>
          </w:p>
        </w:tc>
        <w:tc>
          <w:tcPr>
            <w:tcW w:type="dxa" w:w="1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 NUMBER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 (buyer PO reference)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WMT-PO-2026-0001, JNJ-PO-2026-5002, BMW-PO-2026-1001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FACTORY ORDER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 or dash if not yet mapped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RT/SO/2026/001, GP/SO/2026/502, SA/SO/2026/101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Color-coded badge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unique statuses verified (see below)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INR with Indian numbering (lakhs/crores)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INR 2,65,500 / INR 1,88,800 / INR 53,100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DD/MM/YYYY format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02/04/2026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</w:rPr>
        <w:t xml:space="preserve">4.3.2 Status Badge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1760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 Color</w:t>
            </w:r>
          </w:p>
        </w:tc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DRAFT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Yellow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SHIPPED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Purple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CANCELLED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</w:rPr>
        <w:t xml:space="preserve">4.3.3 Orders Role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200"/>
        <w:gridCol w:w="2200"/>
        <w:gridCol w:w="1760"/>
      </w:tblGrid>
      <w:tr>
        <w:tc>
          <w:tcPr>
            <w:tcW w:type="dxa" w:w="1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7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 New Order Button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Visible</w:t>
            </w:r>
          </w:p>
        </w:tc>
        <w:tc>
          <w:tcPr>
            <w:tcW w:type="dxa" w:w="1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TC-ORD-001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fc_admin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orders (all tenants)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TC-ORD-002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factory_admin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orders (tenant-scoped)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TC-ORD-003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factory_operator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orders (tenant-scoped)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TC-ORD-004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factory_viewer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HIDDEN (read-only)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orders (read-only)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</w:tbl>
    <w:r>
      <w:br w:type="page"/>
    </w:r>
    <w:p>
      <w:pPr>
        <w:pStyle w:val="Heading2"/>
      </w:pPr>
      <w:r>
        <w:rPr>
          <w:rFonts w:ascii="Arial" w:cs="Arial" w:eastAsia="Arial" w:hAnsi="Arial"/>
        </w:rPr>
        <w:t xml:space="preserve">4.4 Shipments Page (/shipments)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Shipments page shows a table of shipments with date, status, weight, carrier, and tracking number.</w:t>
      </w:r>
    </w:p>
    <w:p/>
    <w:p>
      <w:pPr>
        <w:pStyle w:val="Heading3"/>
      </w:pPr>
      <w:r>
        <w:rPr>
          <w:rFonts w:ascii="Arial" w:cs="Arial" w:eastAsia="Arial" w:hAnsi="Arial"/>
        </w:rPr>
        <w:t xml:space="preserve">4.4.1 Table Columns Verified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3000"/>
        <w:gridCol w:w="1760"/>
      </w:tblGrid>
      <w:t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 Data</w:t>
            </w:r>
          </w:p>
        </w:tc>
        <w:tc>
          <w:tcPr>
            <w:tcW w:type="dxa" w:w="1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SHIPMENT 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DD/MM/YYYY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01/03/2026, 18/03/2026, 21/03/2026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Color badge (DELIVERED=green, IN_TRANSIT=blue)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DELIVERED (2), IN_TRANSIT (1)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Number + KG suffix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38.20 KG, 45.00 KG, 125.50 KG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CARRIER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Delhivery, DTDC Logistics, Blue Dart Express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Tracking reference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DLV-2026-112233, DTDC-2026-887654, BD9876543210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</w:rPr>
        <w:t xml:space="preserve">4.4.2 Shipments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600"/>
        <w:gridCol w:w="1760"/>
      </w:tblGrid>
      <w:t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2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TC-SHIP-001: Row 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shipments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shipments displayed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TC-SHIP-002: Status badges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Green for DELIVERED, Blue for IN_TRANSIT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Correct colors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TC-SHIP-003: All roles see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 for all roles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Verified across all 4 roles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</w:tbl>
    <w:r>
      <w:br w:type="page"/>
    </w:r>
    <w:p>
      <w:pPr>
        <w:pStyle w:val="Heading2"/>
      </w:pPr>
      <w:r>
        <w:rPr>
          <w:rFonts w:ascii="Arial" w:cs="Arial" w:eastAsia="Arial" w:hAnsi="Arial"/>
        </w:rPr>
        <w:t xml:space="preserve">4.5 Invoices Page (/invoices)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Invoices page shows a table of invoices with invoice number, status, amount (INR), issued date, and due date.</w:t>
      </w:r>
    </w:p>
    <w:p/>
    <w:p>
      <w:pPr>
        <w:pStyle w:val="Heading3"/>
      </w:pPr>
      <w:r>
        <w:rPr>
          <w:rFonts w:ascii="Arial" w:cs="Arial" w:eastAsia="Arial" w:hAnsi="Arial"/>
        </w:rPr>
        <w:t xml:space="preserve">4.5.1 Table Columns Verified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3000"/>
        <w:gridCol w:w="1760"/>
      </w:tblGrid>
      <w:t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 Data</w:t>
            </w:r>
          </w:p>
        </w:tc>
        <w:tc>
          <w:tcPr>
            <w:tcW w:type="dxa" w:w="1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 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 reference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GP/INV/2026/502, RT/INV/2026/001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Color badge (SENT=blue, PAID=green)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SENT (1), PAID (1)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INR with Indian numbering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INR 30,856 / INR 2,65,500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ISSUED 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DD/MM/YYYY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02/03/2026, 23/03/2026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DUE 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DD/MM/YYYY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02/04/2026, 22/04/2026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</w:rPr>
        <w:t xml:space="preserve">4.5.2 Invoices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600"/>
        <w:gridCol w:w="1760"/>
      </w:tblGrid>
      <w:t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2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TC-INV-001: Row 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invoices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invoices displayed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TC-INV-002: Status badges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SENT=blue, PAID=green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Correct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TC-INV-003: All roles see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 for all 4 roles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</w:tbl>
    <w:r>
      <w:br w:type="page"/>
    </w:r>
    <w:p>
      <w:pPr>
        <w:pStyle w:val="Heading2"/>
      </w:pPr>
      <w:r>
        <w:rPr>
          <w:rFonts w:ascii="Arial" w:cs="Arial" w:eastAsia="Arial" w:hAnsi="Arial"/>
        </w:rPr>
        <w:t xml:space="preserve">4.6 Connections Page (/connections)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Connections page shows ERP/integration connections with source type, mode, status, circuit breaker state, and creation date. The "+ New Connection" button is gated by canWrite().</w:t>
      </w:r>
    </w:p>
    <w:p/>
    <w:p>
      <w:pPr>
        <w:pStyle w:val="Heading3"/>
      </w:pPr>
      <w:r>
        <w:rPr>
          <w:rFonts w:ascii="Arial" w:cs="Arial" w:eastAsia="Arial" w:hAnsi="Arial"/>
        </w:rPr>
        <w:t xml:space="preserve">4.6.1 Table Columns Verified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3000"/>
        <w:gridCol w:w="1760"/>
      </w:tblGrid>
      <w:t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 Data</w:t>
            </w:r>
          </w:p>
        </w:tc>
        <w:tc>
          <w:tcPr>
            <w:tcW w:type="dxa" w:w="1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ERP source identifier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sap_b1, zoho, tally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Environment 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sandbox, uat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Active/inactive badge (green)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(all 3)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CIRCUIT BREAKER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 text (CLOSED=green, HALF_OPEN=yellow, OPEN=red)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CLOSED (green) for all 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DD/MM/YYYY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02/04/2026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</w:rPr>
        <w:t xml:space="preserve">4.6.2 Connections Role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200"/>
        <w:gridCol w:w="2200"/>
        <w:gridCol w:w="1760"/>
      </w:tblGrid>
      <w:tr>
        <w:tc>
          <w:tcPr>
            <w:tcW w:type="dxa" w:w="1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7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Accessible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 New Connection</w:t>
            </w:r>
          </w:p>
        </w:tc>
        <w:tc>
          <w:tcPr>
            <w:tcW w:type="dxa" w:w="1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TC-CONN-001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fc_admin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(in nav)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TC-CONN-002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factory_admin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(in nav)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TC-CONN-003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factory_operator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(in nav)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TC-CONN-004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factory_viewer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in nav (but accessible via URL)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HIDDEN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</w:tbl>
    <w:r>
      <w:br w:type="page"/>
    </w:r>
    <w:p>
      <w:pPr>
        <w:pStyle w:val="Heading2"/>
      </w:pPr>
      <w:r>
        <w:rPr>
          <w:rFonts w:ascii="Arial" w:cs="Arial" w:eastAsia="Arial" w:hAnsi="Arial"/>
        </w:rPr>
        <w:t xml:space="preserve">4.7 Calendar Page (/calendar)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Calendar page shows factory holidays and maintenance windows in a table format with title, type, date, and description.</w:t>
      </w:r>
    </w:p>
    <w:p/>
    <w:p>
      <w:pPr>
        <w:pStyle w:val="Heading3"/>
      </w:pPr>
      <w:r>
        <w:rPr>
          <w:rFonts w:ascii="Arial" w:cs="Arial" w:eastAsia="Arial" w:hAnsi="Arial"/>
        </w:rPr>
        <w:t xml:space="preserve">4.7.1 Table Columns Verified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3000"/>
        <w:gridCol w:w="1760"/>
      </w:tblGrid>
      <w:t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 Data</w:t>
            </w:r>
          </w:p>
        </w:tc>
        <w:tc>
          <w:tcPr>
            <w:tcW w:type="dxa" w:w="1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TITLE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Holi, Gudi Padwa, Ugadi, Good Friday, Maintenance Window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Badge (holiday/maintenance)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holiday (grey), maintenance (grey)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DD/MM/YYYY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17/03/2026, 28/03/2026, 03/04/2026, 05/04/2026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</w:rPr>
        <w:t xml:space="preserve">4.7.2 Calendar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600"/>
        <w:gridCol w:w="1760"/>
      </w:tblGrid>
      <w:t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2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TC-CAL-001: Holiday entries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Indian holidays (Holi, Gudi Padwa, Ugadi, Good Friday)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TC-CAL-002: Maintenance entries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Maintenance Window entries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Present with type=maintenance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TC-CAL-003: fc_admin sees all tenants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Duplicate entries across tenants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3x Holi, 3x Gudi Padwa (as expected)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TC-CAL-004: All roles see calendar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 for all roles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</w:tbl>
    <w:r>
      <w:br w:type="page"/>
    </w:r>
    <w:p>
      <w:pPr>
        <w:pStyle w:val="Heading2"/>
      </w:pPr>
      <w:r>
        <w:rPr>
          <w:rFonts w:ascii="Arial" w:cs="Arial" w:eastAsia="Arial" w:hAnsi="Arial"/>
        </w:rPr>
        <w:t xml:space="preserve">4.8 Analytics Page (/analytics)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Analytics page displays 4 overview panels: Orders by Status, Shipments by Status, Top Buyers, and Revenue by Month. Data comes from GET /analytics/overview. This page was initially broken (BUG-001) and fixed during testing.</w:t>
      </w:r>
    </w:p>
    <w:p/>
    <w:p>
      <w:pPr>
        <w:pStyle w:val="Heading3"/>
      </w:pPr>
      <w:r>
        <w:rPr>
          <w:rFonts w:ascii="Arial" w:cs="Arial" w:eastAsia="Arial" w:hAnsi="Arial"/>
        </w:rPr>
        <w:t xml:space="preserve">4.8.1 Analytics Panels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600"/>
        <w:gridCol w:w="1760"/>
      </w:tblGrid>
      <w:t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Verified Content</w:t>
            </w:r>
          </w:p>
        </w:tc>
        <w:tc>
          <w:tcPr>
            <w:tcW w:type="dxa" w:w="1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Orders by 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 name + count with dot indicators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CONFIRMED:1, DRAFT:1, SHIPPED:1, PROCESSING:1, INVOICED:1, CANCELLED:1, COMPLETED:1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Shipments by 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 name + count with bar indicators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DELIVERED:2, IN_TRANSIT:1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 Buyers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Buyer name + order count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Walmart Inc. (3), Johnson &amp; Johnson Procurement (2), BMW Group Procurement (2)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Revenue by 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 + INR amount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2026-04: INR 7,53,680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</w:rPr>
        <w:t xml:space="preserve">4.8.2 Analytics Role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200"/>
        <w:gridCol w:w="2200"/>
        <w:gridCol w:w="1760"/>
      </w:tblGrid>
      <w:tr>
        <w:tc>
          <w:tcPr>
            <w:tcW w:type="dxa" w:w="1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7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Nav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Loads</w:t>
            </w:r>
          </w:p>
        </w:tc>
        <w:tc>
          <w:tcPr>
            <w:tcW w:type="dxa" w:w="1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TC-ANA-001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fc_admin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4 panels load correctly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TC-ANA-002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factory_admin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4 panels load correctly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TC-ANA-003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factory_operator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(but accessible via URL)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Loads correctly via direct URL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TC-ANA-004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factory_viewer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(but accessible via URL)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Loads correctly via direct URL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</w:rPr>
        <w:t xml:space="preserve">4.8.3 Bug Fix Verification (BUG-001)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600"/>
        <w:gridCol w:w="1760"/>
      </w:tblGrid>
      <w:t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Fix</w:t>
            </w:r>
          </w:p>
        </w:tc>
        <w:tc>
          <w:tcPr>
            <w:tcW w:type="dxa" w:w="2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Fix</w:t>
            </w:r>
          </w:p>
        </w:tc>
        <w:tc>
          <w:tcPr>
            <w:tcW w:type="dxa" w:w="1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/analytics/overview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FC_ERR_INTERNAL (column b.buyer_name does not exist)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with correct data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Analytics page rendering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 state displayed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4 panels render with data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</w:tbl>
    <w:r>
      <w:br w:type="page"/>
    </w:r>
    <w:p>
      <w:pPr>
        <w:pStyle w:val="Heading2"/>
      </w:pPr>
      <w:r>
        <w:rPr>
          <w:rFonts w:ascii="Arial" w:cs="Arial" w:eastAsia="Arial" w:hAnsi="Arial"/>
        </w:rPr>
        <w:t xml:space="preserve">4.9 Admin Page (/admin)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Admin page is accessible only to fc_admin users. It has two tabs: Factories (list of all tenant factories) and Feature Flags (platform-wide feature toggles with enable/disable buttons).</w:t>
      </w:r>
    </w:p>
    <w:p/>
    <w:p>
      <w:pPr>
        <w:pStyle w:val="Heading3"/>
      </w:pPr>
      <w:r>
        <w:rPr>
          <w:rFonts w:ascii="Arial" w:cs="Arial" w:eastAsia="Arial" w:hAnsi="Arial"/>
        </w:rPr>
        <w:t xml:space="preserve">4.9.1 Admin - Factories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00"/>
        <w:gridCol w:w="1760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5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 Data</w:t>
            </w:r>
          </w:p>
        </w:tc>
        <w:tc>
          <w:tcPr>
            <w:tcW w:type="dxa" w:w="1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FACTORY NAME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Rajesh Textiles Pvt Ltd, Sunrise Auto Components, Gujarat Pharma Works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SLUG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rajesh-textiles, sunrise-auto, gujarat-pharma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ERP TYPE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Tally Prime, Zoho Books, SAP Business 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 EMAIL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rajesh@textiles.in, ops@sunriseauto.in, admin@gujpharma.in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02/04/2026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</w:rPr>
        <w:t xml:space="preserve">4.9.2 Bug Fix Verification (BUG-002)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3000"/>
        <w:gridCol w:w="1760"/>
      </w:tblGrid>
      <w:t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Fix</w:t>
            </w:r>
          </w:p>
        </w:tc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Fix</w:t>
            </w:r>
          </w:p>
        </w:tc>
        <w:tc>
          <w:tcPr>
            <w:tcW w:type="dxa" w:w="1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Factory names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Blank (SELECT * returned "name" column)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Correct names shown (aliased as factory_name)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ERP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"Type undefined" (SELECT * returned "factory_type")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Tally Prime / Zoho Books / SAP Business One (aliased as erp_type)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</w:rPr>
        <w:t xml:space="preserve">4.9.3 Admin - Feature Flags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600"/>
        <w:gridCol w:w="1760"/>
      </w:tblGrid>
      <w:tr>
        <w:tc>
          <w:tcPr>
            <w:tcW w:type="dxa" w:w="1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 Data</w:t>
            </w:r>
          </w:p>
        </w:tc>
        <w:tc>
          <w:tcPr>
            <w:tcW w:type="dxa" w:w="1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FLAG 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Monospace flag identifier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adaptive_polling, advanced_analytics, audit_logging...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 (green) / OFF (red) badge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ON, 5 OFF out of 25 total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Human-readable description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Adaptive polling intervals, Advanced analytics dashboard...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02/04/2026 (03/04/2026 after toggle test)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Enable/Disable toggle 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 "Disable" for ON flags, Green "Enable" for OFF flags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</w:rPr>
        <w:t xml:space="preserve">4.9.4 Feature Flag Toggle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200"/>
        <w:gridCol w:w="2200"/>
        <w:gridCol w:w="1460"/>
      </w:tblGrid>
      <w:tr>
        <w:tc>
          <w:tcPr>
            <w:tcW w:type="dxa" w:w="1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4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TC-FLAG-001: Enable flag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PUT /admin/feature-flags/advanced_analytics {is_enabled: true}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 changes to ON, updated_at updates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200, flag ON, date updated to 03/04/2026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TC-FLAG-002: Disable flag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PUT /admin/feature-flags/advanced_analytics {is_enabled: false}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 changes to OFF, updated_at updates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200, flag OFF, date updated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TC-FLAG-003: Non-existent flag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PUT /admin/feature-flags/nonexistent {is_enabled: true}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404 FC_ERR_FLAG_NOT_FOUND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Verified in code (returns 404)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</w:rPr>
        <w:t xml:space="preserve">4.9.5 Admin Access Denial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200"/>
        <w:gridCol w:w="2200"/>
        <w:gridCol w:w="1760"/>
      </w:tblGrid>
      <w:tr>
        <w:tc>
          <w:tcPr>
            <w:tcW w:type="dxa" w:w="1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7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TC-ADM-001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factory_admin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Access Denied message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"Access Denied - This page is only available to Platform Admins (fc_admin role)."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TC-ADM-002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factory_operator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Access Denied message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 denial message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TC-ADM-003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factory_viewer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Access Denied message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 denial message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TC-ADM-004: API enforcement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Non-admin token to /admin/*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returns 403 FC_ERR_AUTH_FORBIDDEN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</w:tbl>
    <w:r>
      <w:br w:type="page"/>
    </w:r>
    <w:p>
      <w:pPr>
        <w:pStyle w:val="Heading1"/>
      </w:pPr>
      <w:r>
        <w:rPr>
          <w:rFonts w:ascii="Arial" w:cs="Arial" w:eastAsia="Arial" w:hAnsi="Arial"/>
        </w:rPr>
        <w:t xml:space="preserve">5. Sign Out &amp; Session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2200"/>
        <w:gridCol w:w="1360"/>
      </w:tblGrid>
      <w:t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TC-SESSION-001: Sign 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"Sign out" 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 removed from localStorage, redirect to /login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Correct - redirected to login page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TC-SESSION-002: Protected route without 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Navigate to / without 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Redirect to /login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Correct redirect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TC-SESSION-003: Login page with valid 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Navigate to /login with valid 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Redirect to / (Dashboard)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Correct redirect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TC-SESSION-004: Token persistence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Login, close tab, reopen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 persists via localStorage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Correct - user stays logged 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TC-SESSION-005: Tampered token (BUG-003 fix)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Corrupt token in localStorage, reload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 cleared, redirect to 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Fixed - parseJwt failure now clears token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TC-SESSION-006: Query client cleared on logout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 out and log in as different 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stale data from previous session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queryClient.clear() called on logout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</w:tbl>
    <w:r>
      <w:br w:type="page"/>
    </w:r>
    <w:p>
      <w:pPr>
        <w:pStyle w:val="Heading1"/>
      </w:pPr>
      <w:r>
        <w:rPr>
          <w:rFonts w:ascii="Arial" w:cs="Arial" w:eastAsia="Arial" w:hAnsi="Arial"/>
        </w:rPr>
        <w:t xml:space="preserve">6. API Endpoint Verification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API endpoints were tested directly via fetch() from the browser console to verify HTTP status codes, response format, and data correctness.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1200"/>
        <w:gridCol w:w="3400"/>
        <w:gridCol w:w="1760"/>
      </w:tblGrid>
      <w:t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3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/auth/login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with access_token, or 401 with FC_ERR_AUTH_INVALID_CREDENTIALS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+ Tenant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with orders/shipments/invoices/connections stats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/orders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+ Tenant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with paginated order list (7 orders)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/shipments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+ Tenant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with shipment list (3 shipments)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/invoices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+ Tenant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with invoice list (2 invoices)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/connections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+ Tenant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with connection list (3 connections)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/calendar/events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+ Tenant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with holiday/maintenance events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/analytics/overview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+ Tenant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with 4 panels (orders, shipments, buyers, revenue)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/admin/factories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+ fc_admin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with factory list (3 factories)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/admin/feature-flags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+ fc_admin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with 25 feature flags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PUT /admin/feature-flags/:flag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+ fc_admin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on toggle, 404 if flag not found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/admin/impersonate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+ fc_admin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Available (Act As session creation)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</w:tbl>
    <w:r>
      <w:br w:type="page"/>
    </w:r>
    <w:p>
      <w:pPr>
        <w:pStyle w:val="Heading1"/>
      </w:pPr>
      <w:r>
        <w:rPr>
          <w:rFonts w:ascii="Arial" w:cs="Arial" w:eastAsia="Arial" w:hAnsi="Arial"/>
        </w:rPr>
        <w:t xml:space="preserve">7. Code Changes Made During Testing</w:t>
      </w:r>
    </w:p>
    <w:p>
      <w:pPr>
        <w:pStyle w:val="Heading2"/>
      </w:pPr>
      <w:r>
        <w:rPr>
          <w:rFonts w:ascii="Arial" w:cs="Arial" w:eastAsia="Arial" w:hAnsi="Arial"/>
        </w:rPr>
        <w:t xml:space="preserve">7.1 Fix: Analytics Overview (BUG-001)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apps/api/src/routes/analytics.ts, line 32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Before: SELECT b.buyer_name as name, ... GROUP BY b.buyer_name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After: SELECT b.name, ... GROUP BY b.name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Root cause: The buyers table has column "name", not "buyer_name".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7.2 Fix: Admin Factories Display (BUG-002)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apps/api/src/routes/admin/index.ts, line 25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Before: SELECT * FROM factories ORDER BY created_at DESC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After: SELECT id, name AS factory_name, slug, factory_type AS erp_type, contact_email, status, created_at, updated_at FROM factories ORDER BY created_at DESC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Root cause: DB columns are "name" and "factory_type" but the frontend reads "factory_name" and "erp_type". Fixed by adding SQL aliases.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7.3 Fix: Tampered Token Cleanup (BUG-003)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apps/portal/src/App.tsx, useState initializer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Before: const token = localStorage.getItem("fc_token"); return token ? parseJwt(token) : null;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After: Added check - if parseJwt returns null for a non-null token, call localStorage.removeItem("fc_token") before returning null.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Root cause: Invalid tokens persisted in localStorage even though the user was correctly redirected to login.</w:t>
      </w:r>
    </w:p>
    <w:r>
      <w:br w:type="page"/>
    </w:r>
    <w:p>
      <w:pPr>
        <w:pStyle w:val="Heading1"/>
      </w:pPr>
      <w:r>
        <w:rPr>
          <w:rFonts w:ascii="Arial" w:cs="Arial" w:eastAsia="Arial" w:hAnsi="Arial"/>
        </w:rPr>
        <w:t xml:space="preserve">8. Recommendations for Phase 2</w:t>
      </w:r>
    </w:p>
    <w:p>
      <w:pPr>
        <w:pStyle w:val="Heading2"/>
      </w:pPr>
      <w:r>
        <w:rPr>
          <w:rFonts w:ascii="Arial" w:cs="Arial" w:eastAsia="Arial" w:hAnsi="Arial"/>
        </w:rPr>
        <w:t xml:space="preserve">8.1 Security Enhancements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360"/>
      </w:tblGrid>
      <w:tr>
        <w:tc>
          <w:tcPr>
            <w:tcW w:type="dxa" w:w="1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4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API-level role checks on /analytics/* endpoints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Currently only UI nav is hidden; direct URL access works for all authenticated users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route-level guards on React Router for role-restricted pages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Prevents direct URL access to pages the user should not see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JWT expiry checking on the frontend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Currently relies on API rejection; proactive client-side check improves UX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CSRF protection for state-changing operations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Feature flag toggles and impersonation should have CSRF tokens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8.2 UI/UX Improvements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360"/>
      </w:tblGrid>
      <w:tr>
        <w:tc>
          <w:tcPr>
            <w:tcW w:type="dxa" w:w="1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4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loading skeletons instead of text spinners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Better perceived performance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toast notifications for successful operations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Feature flag toggle gives no visual feedback on success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search/filter on Orders, Shipments tables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Will be needed as data volume grows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pagination to Calendar and Feature Flags tables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Currently showing all entries in a single scrollable list</w:t>
            </w:r>
          </w:p>
        </w:tc>
      </w:tr>
    </w:tbl>
    <w:r>
      <w:br w:type="page"/>
    </w:r>
    <w:p>
      <w:pPr>
        <w:pStyle w:val="Heading1"/>
      </w:pPr>
      <w:r>
        <w:rPr>
          <w:rFonts w:ascii="Arial" w:cs="Arial" w:eastAsia="Arial" w:hAnsi="Arial"/>
        </w:rPr>
        <w:t xml:space="preserve">9. UAT Sign-Off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3,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Testing 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 browser testing via Chrome on macOS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Test Cases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96.6% (84/87 pass, 3 non-blocking findings)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 Bugs Fixed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(all verified fixed)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Portal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READY FOR UAT HANDOVER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FactoryConnect Development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______________________________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472C4" w:sz="6" w:space="1"/>
      </w:pBdr>
      <w:spacing w:after="200"/>
    </w:pPr>
    <w:r>
      <w:rPr>
        <w:rFonts w:ascii="Arial" w:cs="Arial" w:eastAsia="Arial" w:hAnsi="Arial"/>
        <w:color w:val="999999"/>
        <w:sz w:val="16"/>
        <w:szCs w:val="16"/>
      </w:rPr>
      <w:t xml:space="preserve">FactoryConnect UAT Handover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4472C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2026-04-03T06:46:32.331Z</dcterms:created>
  <dcterms:modified xsi:type="dcterms:W3CDTF">2026-04-03T06:46:32.331Z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