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Team 10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Import Data using Transform Maps (Spreadsheet)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keepNext/>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keepNext/>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keepNext/>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keepNext/>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keepNext/>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keepNext/>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keepNext/>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keepNext/>
              <w:rPr>
                <w:sz w:val="24"/>
                <w:szCs w:val="24"/>
              </w:rPr>
            </w:pPr>
            <w:r w:rsidDel="00000000" w:rsidR="00000000" w:rsidRPr="00000000">
              <w:rPr>
                <w:rtl w:val="0"/>
              </w:rPr>
              <w:t xml:space="preserve">HR admin who manages employee records in ServiceNow</w:t>
            </w:r>
          </w:p>
        </w:tc>
        <w:tc>
          <w:tcPr/>
          <w:p w:rsidR="00000000" w:rsidDel="00000000" w:rsidP="00000000" w:rsidRDefault="00000000" w:rsidRPr="00000000" w14:paraId="0000001C">
            <w:pPr>
              <w:keepNext/>
              <w:rPr>
                <w:sz w:val="24"/>
                <w:szCs w:val="24"/>
              </w:rPr>
            </w:pPr>
            <w:r w:rsidDel="00000000" w:rsidR="00000000" w:rsidRPr="00000000">
              <w:rPr>
                <w:rtl w:val="0"/>
              </w:rPr>
              <w:t xml:space="preserve">Import bulk employee data from an Excel spreadsheet into ServiceNow quickly and accurately</w:t>
            </w:r>
          </w:p>
        </w:tc>
        <w:tc>
          <w:tcPr/>
          <w:p w:rsidR="00000000" w:rsidDel="00000000" w:rsidP="00000000" w:rsidRDefault="00000000" w:rsidRPr="00000000" w14:paraId="0000001D">
            <w:pPr>
              <w:keepNext/>
              <w:rPr>
                <w:sz w:val="24"/>
                <w:szCs w:val="24"/>
              </w:rPr>
            </w:pPr>
            <w:r w:rsidDel="00000000" w:rsidR="00000000" w:rsidRPr="00000000">
              <w:rPr>
                <w:rtl w:val="0"/>
              </w:rPr>
              <w:t xml:space="preserve">Manual entry is slow, and records contain errors and duplicates</w:t>
            </w:r>
          </w:p>
        </w:tc>
        <w:tc>
          <w:tcPr/>
          <w:p w:rsidR="00000000" w:rsidDel="00000000" w:rsidP="00000000" w:rsidRDefault="00000000" w:rsidRPr="00000000" w14:paraId="0000001E">
            <w:pPr>
              <w:keepNext/>
              <w:rPr>
                <w:sz w:val="24"/>
                <w:szCs w:val="24"/>
              </w:rPr>
            </w:pPr>
            <w:r w:rsidDel="00000000" w:rsidR="00000000" w:rsidRPr="00000000">
              <w:rPr>
                <w:rtl w:val="0"/>
              </w:rPr>
              <w:t xml:space="preserve">There is no Import Set and Transform Map to map spreadsheet fields to the target table and coalesce on Employee ID</w:t>
            </w:r>
          </w:p>
        </w:tc>
        <w:tc>
          <w:tcPr/>
          <w:p w:rsidR="00000000" w:rsidDel="00000000" w:rsidP="00000000" w:rsidRDefault="00000000" w:rsidRPr="00000000" w14:paraId="0000001F">
            <w:pPr>
              <w:keepNext/>
              <w:rPr>
                <w:sz w:val="24"/>
                <w:szCs w:val="24"/>
              </w:rPr>
            </w:pPr>
            <w:r w:rsidDel="00000000" w:rsidR="00000000" w:rsidRPr="00000000">
              <w:rPr>
                <w:rtl w:val="0"/>
              </w:rPr>
              <w:t xml:space="preserve">Frustrated and worried about data accuracy</w:t>
            </w:r>
          </w:p>
        </w:tc>
      </w:tr>
      <w:tr>
        <w:trPr>
          <w:cantSplit w:val="0"/>
          <w:tblHeader w:val="0"/>
        </w:trPr>
        <w:tc>
          <w:tcPr/>
          <w:p w:rsidR="00000000" w:rsidDel="00000000" w:rsidP="00000000" w:rsidRDefault="00000000" w:rsidRPr="00000000" w14:paraId="00000020">
            <w:pPr>
              <w:keepNext/>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t xml:space="preserve">HR manager who monitors employee data</w:t>
            </w:r>
          </w:p>
        </w:tc>
        <w:tc>
          <w:tcPr/>
          <w:p w:rsidR="00000000" w:rsidDel="00000000" w:rsidP="00000000" w:rsidRDefault="00000000" w:rsidRPr="00000000" w14:paraId="00000022">
            <w:pPr>
              <w:rPr>
                <w:sz w:val="24"/>
                <w:szCs w:val="24"/>
              </w:rPr>
            </w:pPr>
            <w:r w:rsidDel="00000000" w:rsidR="00000000" w:rsidRPr="00000000">
              <w:rPr>
                <w:rtl w:val="0"/>
              </w:rPr>
              <w:t xml:space="preserve">View employee distribution by department and location in one place</w:t>
            </w:r>
          </w:p>
        </w:tc>
        <w:tc>
          <w:tcPr/>
          <w:p w:rsidR="00000000" w:rsidDel="00000000" w:rsidP="00000000" w:rsidRDefault="00000000" w:rsidRPr="00000000" w14:paraId="00000023">
            <w:pPr>
              <w:rPr>
                <w:sz w:val="24"/>
                <w:szCs w:val="24"/>
              </w:rPr>
            </w:pPr>
            <w:r w:rsidDel="00000000" w:rsidR="00000000" w:rsidRPr="00000000">
              <w:rPr>
                <w:rtl w:val="0"/>
              </w:rPr>
              <w:t xml:space="preserve">Data has to be analysed manually and insights are delayed</w:t>
            </w:r>
          </w:p>
        </w:tc>
        <w:tc>
          <w:tcPr/>
          <w:p w:rsidR="00000000" w:rsidDel="00000000" w:rsidP="00000000" w:rsidRDefault="00000000" w:rsidRPr="00000000" w14:paraId="00000024">
            <w:pPr>
              <w:rPr>
                <w:sz w:val="24"/>
                <w:szCs w:val="24"/>
              </w:rPr>
            </w:pPr>
            <w:r w:rsidDel="00000000" w:rsidR="00000000" w:rsidRPr="00000000">
              <w:rPr>
                <w:rtl w:val="0"/>
              </w:rPr>
              <w:t xml:space="preserve">No reports or dashboard are built on the imported Employee Test table</w:t>
            </w:r>
          </w:p>
        </w:tc>
        <w:tc>
          <w:tcPr/>
          <w:p w:rsidR="00000000" w:rsidDel="00000000" w:rsidP="00000000" w:rsidRDefault="00000000" w:rsidRPr="00000000" w14:paraId="00000025">
            <w:pPr>
              <w:rPr>
                <w:sz w:val="24"/>
                <w:szCs w:val="24"/>
              </w:rPr>
            </w:pPr>
            <w:r w:rsidDel="00000000" w:rsidR="00000000" w:rsidRPr="00000000">
              <w:rPr>
                <w:rtl w:val="0"/>
              </w:rPr>
              <w:t xml:space="preserve">Uninformed and unable to make quick decisions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