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School ERP Roles and Responsibilities</w:t>
      </w:r>
    </w:p>
    <w:p>
      <w:pPr>
        <w:pStyle w:val="Subtitle"/>
      </w:pPr>
      <w:r>
        <w:rPr>
          <w:color w:val="000000"/>
          <w:u w:val="none"/>
        </w:rPr>
        <w:t>Responsibility and access guide for the full project</w:t>
      </w:r>
    </w:p>
    <w:p>
      <w:r>
        <w:t>Use these 25 role profiles to assign operational ownership, design role-specific menus and define approval boundaries. The recommended account model uses 23 base roles, with Class Teacher and Employee self-service as additional permission profiles on existing accounts.</w:t>
      </w:r>
    </w:p>
    <w:p>
      <w:r>
        <w:t>A school enables the profiles required by its active modules. One person may hold several roles, with each assignment limited to the relevant organization, school, class, subject, service or records.</w:t>
      </w:r>
    </w:p>
    <w:p>
      <w:pPr>
        <w:pStyle w:val="Heading1"/>
      </w:pPr>
      <w:r>
        <w:rPr>
          <w:color w:val="000000"/>
          <w:u w:val="none"/>
        </w:rPr>
        <w:t>Role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58"/>
        <w:gridCol w:w="7272"/>
        <w:gridCol w:w="936"/>
      </w:tblGrid>
      <w:tr>
        <w:trPr>
          <w:cantSplit/>
          <w:tblHeader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Profiles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  <w:jc w:val="center"/>
            </w:pPr>
            <w:r>
              <w:rPr>
                <w:b/>
                <w:color w:val="FFFFFF"/>
                <w:sz w:val="21"/>
              </w:rPr>
              <w:t>Count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Administration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Super Admin, Organization Admin, School Admin, IT Admin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Academics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Principal, Academic Coordinator, Exam Coordinator, Teacher, Class Teacher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Office and finance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Admission Officer, Receptionist, Accountant, HR, Employee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Students and families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Student, Parent or Guardian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Transport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Transport Manager, Driver or Conductor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Library and hostel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Librarian, Hostel Warden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Health and counselling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Nurse or Medical Officer, Counsellor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Security and resources</w:t>
            </w:r>
          </w:p>
        </w:tc>
        <w:tc>
          <w:tcPr>
            <w:tcW w:type="dxa" w:w="727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Security, Store Manager, Lab Assistant</w:t>
            </w:r>
          </w:p>
        </w:tc>
        <w:tc>
          <w:tcPr>
            <w:tcW w:type="dxa" w:w="9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  <w:jc w:val="center"/>
            </w:pPr>
            <w:r>
              <w:rPr>
                <w:sz w:val="21"/>
              </w:rPr>
              <w:t>3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  <w:u w:val="none"/>
        </w:rPr>
        <w:t>How to apply the guide</w:t>
      </w:r>
    </w:p>
    <w:p>
      <w:r>
        <w:t>Keep responsibilities, permissions and data scope separate. A person may prepare a transaction without approving it, and may view a record without editing or exporting it. Give each workflow a named approver and a clear handoff to the next team.</w:t>
      </w:r>
    </w:p>
    <w:p>
      <w:r>
        <w:t>Use the suggested menu labels as starting points. Show a menu only when its module is enabled and the user can access at least one page within it. Personal profile, notification preferences, help and sign-out are shared account controls.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1 to 3</w:t>
      </w:r>
    </w:p>
    <w:p>
      <w:pPr>
        <w:pStyle w:val="Heading2"/>
      </w:pPr>
      <w:r>
        <w:rPr>
          <w:color w:val="000000"/>
          <w:u w:val="none"/>
        </w:rPr>
        <w:t>01  Super Admin</w:t>
      </w:r>
    </w:p>
    <w:p>
      <w:pPr>
        <w:pStyle w:val="ListBullet"/>
        <w:keepNext/>
      </w:pPr>
      <w:r>
        <w:t>Create and manage organizations, subscription plans, service limits and platform administrator accounts.</w:t>
      </w:r>
    </w:p>
    <w:p>
      <w:pPr>
        <w:pStyle w:val="ListBullet"/>
        <w:keepNext/>
      </w:pPr>
      <w:r>
        <w:t>Monitor platform availability, usage and security events; coordinate incidents, support and platform announcements.</w:t>
      </w:r>
    </w:p>
    <w:p>
      <w:pPr>
        <w:pStyle w:val="ListBullet"/>
        <w:keepNext/>
      </w:pPr>
      <w:r>
        <w:t>Control platform configuration and support access. Record the reason, approval and duration of any school support session.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Platform administration. Access to school business records requires a separately authorized, scoped support session; platform status does not grant routine access to every student record.</w:t>
      </w:r>
    </w:p>
    <w:p>
      <w:pPr>
        <w:spacing w:after="140"/>
      </w:pPr>
      <w:r>
        <w:rPr>
          <w:b/>
        </w:rPr>
        <w:t xml:space="preserve">Suggested menus: </w:t>
      </w:r>
      <w:r>
        <w:t>Platform dashboard, Organizations, Subscriptions, Usage, Service health, Support, Platform settings, Audit</w:t>
      </w:r>
    </w:p>
    <w:p>
      <w:pPr>
        <w:pStyle w:val="Heading2"/>
      </w:pPr>
      <w:r>
        <w:rPr>
          <w:color w:val="000000"/>
          <w:u w:val="none"/>
        </w:rPr>
        <w:t>02  Organization Admin</w:t>
      </w:r>
    </w:p>
    <w:p>
      <w:pPr>
        <w:pStyle w:val="ListBullet"/>
        <w:keepNext/>
      </w:pPr>
      <w:r>
        <w:t>Manage the schools and branches within an organization, shared policies and delegated school administrators.</w:t>
      </w:r>
    </w:p>
    <w:p>
      <w:pPr>
        <w:pStyle w:val="ListBullet"/>
        <w:keepNext/>
      </w:pPr>
      <w:r>
        <w:t>Compare enrollment, attendance, academic performance and authorized financial summaries across assigned schools.</w:t>
      </w:r>
    </w:p>
    <w:p>
      <w:pPr>
        <w:pStyle w:val="ListBullet"/>
        <w:keepNext/>
      </w:pPr>
      <w:r>
        <w:t>Review organization-level requests and budgets within assigned approval limits; coordinate shared resources and school onboarding.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organization and schools only. Detailed payroll, medical and counselling information requires separate permission. An owner needing only oversight can receive a read-only variant.</w:t>
      </w:r>
    </w:p>
    <w:p>
      <w:pPr>
        <w:spacing w:after="140"/>
      </w:pPr>
      <w:r>
        <w:rPr>
          <w:b/>
        </w:rPr>
        <w:t xml:space="preserve">Suggested menus: </w:t>
      </w:r>
      <w:r>
        <w:t>Organization dashboard, Schools, Branches, Shared setup, Approvals, Consolidated reports</w:t>
      </w:r>
    </w:p>
    <w:p>
      <w:pPr>
        <w:pStyle w:val="Heading2"/>
      </w:pPr>
      <w:r>
        <w:rPr>
          <w:color w:val="000000"/>
          <w:u w:val="none"/>
        </w:rPr>
        <w:t>03  School Admin</w:t>
      </w:r>
    </w:p>
    <w:p>
      <w:pPr>
        <w:pStyle w:val="ListBullet"/>
        <w:keepNext/>
      </w:pPr>
      <w:r>
        <w:t>Maintain school setup, academic years, classes, sections, calendars and operational master records.</w:t>
      </w:r>
    </w:p>
    <w:p>
      <w:pPr>
        <w:pStyle w:val="ListBullet"/>
        <w:keepNext/>
      </w:pPr>
      <w:r>
        <w:t>Coordinate admissions, student and staff records, verified guardian links, documents, notices and school service requests.</w:t>
      </w:r>
    </w:p>
    <w:p>
      <w:pPr>
        <w:pStyle w:val="ListBullet"/>
        <w:keepNext/>
      </w:pPr>
      <w:r>
        <w:t>Assign approved school roles within delegated limits and manage operational approvals, exports and school reports.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school or branches. Financial, academic publication and confidential-record powers are granted separately; the title alone does not authorize every action.</w:t>
      </w:r>
    </w:p>
    <w:p>
      <w:pPr>
        <w:spacing w:after="140"/>
      </w:pPr>
      <w:r>
        <w:rPr>
          <w:b/>
        </w:rPr>
        <w:t xml:space="preserve">Suggested menus: </w:t>
      </w:r>
      <w:r>
        <w:t>Dashboard, School setup, Admissions, People, Operations, Communication, Documents, Reports, Administration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4 to 6</w:t>
      </w:r>
    </w:p>
    <w:p>
      <w:pPr>
        <w:pStyle w:val="Heading2"/>
      </w:pPr>
      <w:r>
        <w:rPr>
          <w:color w:val="000000"/>
          <w:u w:val="none"/>
        </w:rPr>
        <w:t>04  Principal</w:t>
      </w:r>
    </w:p>
    <w:p>
      <w:pPr>
        <w:pStyle w:val="ListBullet"/>
        <w:keepNext/>
      </w:pPr>
      <w:r>
        <w:t>Set academic priorities and review school performance, attendance, teaching quality and student welfare.</w:t>
      </w:r>
    </w:p>
    <w:p>
      <w:pPr>
        <w:pStyle w:val="ListBullet"/>
        <w:keepNext/>
      </w:pPr>
      <w:r>
        <w:t>Approve academic calendars, examination plans and result publication when designated as the academic approver.</w:t>
      </w:r>
    </w:p>
    <w:p>
      <w:pPr>
        <w:pStyle w:val="ListBullet"/>
        <w:keepNext/>
      </w:pPr>
      <w:r>
        <w:t>Resolve escalated academic or disciplinary matters; approve leave, concessions or expenditure only within explicitly delegated limits.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school leadership scope. Confidential case details and financial execution remain separately controlled. Approved results follow a recorded correction process.</w:t>
      </w:r>
    </w:p>
    <w:p>
      <w:pPr>
        <w:spacing w:after="140"/>
      </w:pPr>
      <w:r>
        <w:rPr>
          <w:b/>
        </w:rPr>
        <w:t xml:space="preserve">Suggested menus: </w:t>
      </w:r>
      <w:r>
        <w:t>Dashboard, Academics, Attendance, Examinations, People, Approvals, Communication, Reports</w:t>
      </w:r>
    </w:p>
    <w:p>
      <w:pPr>
        <w:pStyle w:val="Heading2"/>
      </w:pPr>
      <w:r>
        <w:rPr>
          <w:color w:val="000000"/>
          <w:u w:val="none"/>
        </w:rPr>
        <w:t>05  Academic Coordinator</w:t>
      </w:r>
    </w:p>
    <w:p>
      <w:pPr>
        <w:pStyle w:val="ListBullet"/>
        <w:keepNext/>
      </w:pPr>
      <w:r>
        <w:t>Organize curriculum, subjects, syllabus coverage, lesson plans and teaching resources across assigned grades or departments.</w:t>
      </w:r>
    </w:p>
    <w:p>
      <w:pPr>
        <w:pStyle w:val="ListBullet"/>
        <w:keepNext/>
      </w:pPr>
      <w:r>
        <w:t>Prepare teacher allocations, timetables and substitutions; identify clashes and coverage gaps.</w:t>
      </w:r>
    </w:p>
    <w:p>
      <w:pPr>
        <w:pStyle w:val="ListBullet"/>
        <w:keepNext/>
      </w:pPr>
      <w:r>
        <w:t>Review teaching progress and lesson plans, coordinate academic support and work with the Exam Coordinator on assessment readiness.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grades, departments or school. Result publication, payroll and fee changes require separate permissions.</w:t>
      </w:r>
    </w:p>
    <w:p>
      <w:pPr>
        <w:spacing w:after="140"/>
      </w:pPr>
      <w:r>
        <w:rPr>
          <w:b/>
        </w:rPr>
        <w:t xml:space="preserve">Suggested menus: </w:t>
      </w:r>
      <w:r>
        <w:t>Academics, Curriculum, Lesson plans, Timetable, Substitutions, Teaching progress, Reports</w:t>
      </w:r>
    </w:p>
    <w:p>
      <w:pPr>
        <w:pStyle w:val="Heading2"/>
      </w:pPr>
      <w:r>
        <w:rPr>
          <w:color w:val="000000"/>
          <w:u w:val="none"/>
        </w:rPr>
        <w:t>06  Admission Officer</w:t>
      </w:r>
    </w:p>
    <w:p>
      <w:pPr>
        <w:pStyle w:val="ListBullet"/>
        <w:keepNext/>
      </w:pPr>
      <w:r>
        <w:t>Capture enquiries, schedule follow-ups, arrange visits and maintain application stages and supporting documents.</w:t>
      </w:r>
    </w:p>
    <w:p>
      <w:pPr>
        <w:pStyle w:val="ListBullet"/>
        <w:keepNext/>
      </w:pPr>
      <w:r>
        <w:t>Coordinate interviews, entrance tests and document checks; record decisions made by the authorized admission approver.</w:t>
      </w:r>
    </w:p>
    <w:p>
      <w:pPr>
        <w:pStyle w:val="ListBullet"/>
        <w:keepNext/>
      </w:pPr>
      <w:r>
        <w:t>Complete approved enrollment and hand over verified student, guardian and fee-plan information to school administration and finance.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admission pipeline and applicants. Enrollment decisions and concessions follow approval rules; the officer cannot self-approve a fee discount.</w:t>
      </w:r>
    </w:p>
    <w:p>
      <w:pPr>
        <w:spacing w:after="140"/>
      </w:pPr>
      <w:r>
        <w:rPr>
          <w:b/>
        </w:rPr>
        <w:t xml:space="preserve">Suggested menus: </w:t>
      </w:r>
      <w:r>
        <w:t>Admissions dashboard, Enquiries, Follow-ups, Applications, Document checks, Entrance tests, Decisions,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7 to 9</w:t>
      </w:r>
    </w:p>
    <w:p>
      <w:pPr>
        <w:pStyle w:val="Heading2"/>
      </w:pPr>
      <w:r>
        <w:rPr>
          <w:color w:val="000000"/>
          <w:u w:val="none"/>
        </w:rPr>
        <w:t>07  Receptionist</w:t>
      </w:r>
    </w:p>
    <w:p>
      <w:pPr>
        <w:pStyle w:val="ListBullet"/>
        <w:keepNext/>
      </w:pPr>
      <w:r>
        <w:t>Handle front-office calls, enquiries, visitor appointments and directions to the appropriate school department.</w:t>
      </w:r>
    </w:p>
    <w:p>
      <w:pPr>
        <w:pStyle w:val="ListBullet"/>
        <w:keepNext/>
      </w:pPr>
      <w:r>
        <w:t>Register visitors and prepare pass requests; coordinate gate access and student pickup requests with authorized approvers.</w:t>
      </w:r>
    </w:p>
    <w:p>
      <w:pPr>
        <w:pStyle w:val="ListBullet"/>
        <w:keepNext/>
      </w:pPr>
      <w:r>
        <w:t>Receive certificate or general service requests, track their status and maintain the permitted contact directory.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Front-office records and necessary identity/contact details. Reception does not independently authorize child release or access confidential academic, payroll or counselling files.</w:t>
      </w:r>
    </w:p>
    <w:p>
      <w:pPr>
        <w:spacing w:after="140"/>
      </w:pPr>
      <w:r>
        <w:rPr>
          <w:b/>
        </w:rPr>
        <w:t xml:space="preserve">Suggested menus: </w:t>
      </w:r>
      <w:r>
        <w:t>Front desk, Enquiries, Visitors, Appointments, Pass requests, Directory, Service requests</w:t>
      </w:r>
    </w:p>
    <w:p>
      <w:pPr>
        <w:pStyle w:val="Heading2"/>
      </w:pPr>
      <w:r>
        <w:rPr>
          <w:color w:val="000000"/>
          <w:u w:val="none"/>
        </w:rPr>
        <w:t>08  Teacher</w:t>
      </w:r>
    </w:p>
    <w:p>
      <w:pPr>
        <w:pStyle w:val="ListBullet"/>
        <w:keepNext/>
      </w:pPr>
      <w:r>
        <w:t>Manage assigned classes and subjects, teaching plans, resources, homework and submission feedback.</w:t>
      </w:r>
    </w:p>
    <w:p>
      <w:pPr>
        <w:pStyle w:val="ListBullet"/>
        <w:keepNext/>
      </w:pPr>
      <w:r>
        <w:t>Record authorized attendance and assessment marks, and raise correction requests after records are locked.</w:t>
      </w:r>
    </w:p>
    <w:p>
      <w:pPr>
        <w:pStyle w:val="ListBullet"/>
        <w:keepNext/>
      </w:pPr>
      <w:r>
        <w:t>Communicate with linked parents and students, participate in PTMs and record permitted progress or behaviour observations.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classes, subjects and students. Marks entry does not confer result-publication authority; fees, payroll and private counselling records remain outside ordinary teacher access.</w:t>
      </w:r>
    </w:p>
    <w:p>
      <w:pPr>
        <w:spacing w:after="140"/>
      </w:pPr>
      <w:r>
        <w:rPr>
          <w:b/>
        </w:rPr>
        <w:t xml:space="preserve">Suggested menus: </w:t>
      </w:r>
      <w:r>
        <w:t>My dashboard, My classes, Teaching, Homework, Attendance, Marks, Communication</w:t>
      </w:r>
    </w:p>
    <w:p>
      <w:pPr>
        <w:pStyle w:val="Heading2"/>
      </w:pPr>
      <w:r>
        <w:rPr>
          <w:color w:val="000000"/>
          <w:u w:val="none"/>
        </w:rPr>
        <w:t>09  Class Teacher</w:t>
      </w:r>
    </w:p>
    <w:p>
      <w:pPr>
        <w:pStyle w:val="ListBullet"/>
        <w:keepNext/>
      </w:pPr>
      <w:r>
        <w:t>Coordinate the assigned class, monitor daily attendance and follow up absences or persistent learning concerns.</w:t>
      </w:r>
    </w:p>
    <w:p>
      <w:pPr>
        <w:pStyle w:val="ListBullet"/>
        <w:keepNext/>
      </w:pPr>
      <w:r>
        <w:t>Review class progress, maintain permitted class records and coordinate parent communication, PTMs and student support.</w:t>
      </w:r>
    </w:p>
    <w:p>
      <w:pPr>
        <w:pStyle w:val="ListBullet"/>
        <w:keepNext/>
      </w:pPr>
      <w:r>
        <w:t>Process student leave and class recommendations within delegated authority; escalate pickup, welfare and disciplinary matters to the relevant approver.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An additional assignment on a Teacher account, tied to a class, section and academic year. It does not expand access to unrelated classes.</w:t>
      </w:r>
    </w:p>
    <w:p>
      <w:pPr>
        <w:spacing w:after="140"/>
      </w:pPr>
      <w:r>
        <w:rPr>
          <w:b/>
        </w:rPr>
        <w:t xml:space="preserve">Suggested menus: </w:t>
      </w:r>
      <w:r>
        <w:t>My class, Attendance and leave, Class progress, Parent communication, PTM, Class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10 to 12</w:t>
      </w:r>
    </w:p>
    <w:p>
      <w:pPr>
        <w:pStyle w:val="Heading2"/>
      </w:pPr>
      <w:r>
        <w:rPr>
          <w:color w:val="000000"/>
          <w:u w:val="none"/>
        </w:rPr>
        <w:t>10  Student</w:t>
      </w:r>
    </w:p>
    <w:p>
      <w:pPr>
        <w:pStyle w:val="ListBullet"/>
        <w:keepNext/>
      </w:pPr>
      <w:r>
        <w:t>View personal timetable, learning resources, homework, examination schedules, published marks and report cards.</w:t>
      </w:r>
    </w:p>
    <w:p>
      <w:pPr>
        <w:pStyle w:val="ListBullet"/>
        <w:keepNext/>
      </w:pPr>
      <w:r>
        <w:t>Submit assigned work, read teacher feedback and track personal attendance and learning progress.</w:t>
      </w:r>
    </w:p>
    <w:p>
      <w:pPr>
        <w:pStyle w:val="ListBullet"/>
        <w:keepNext/>
      </w:pPr>
      <w:r>
        <w:t>Read relevant notices, raise permitted requests and view eligible library, transport or hostel services.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Own records and intentionally shared learning content. Students cannot change official attendance, marks, fee balances or other students' information.</w:t>
      </w:r>
    </w:p>
    <w:p>
      <w:pPr>
        <w:spacing w:after="140"/>
      </w:pPr>
      <w:r>
        <w:rPr>
          <w:b/>
        </w:rPr>
        <w:t xml:space="preserve">Suggested menus: </w:t>
      </w:r>
      <w:r>
        <w:t>Home, My learning, Homework, Timetable, Attendance, Exams and results, Notices, Services</w:t>
      </w:r>
    </w:p>
    <w:p>
      <w:pPr>
        <w:pStyle w:val="Heading2"/>
      </w:pPr>
      <w:r>
        <w:rPr>
          <w:color w:val="000000"/>
          <w:u w:val="none"/>
        </w:rPr>
        <w:t>11  Parent or Guardian</w:t>
      </w:r>
    </w:p>
    <w:p>
      <w:pPr>
        <w:pStyle w:val="ListBullet"/>
        <w:keepNext/>
      </w:pPr>
      <w:r>
        <w:t>Follow verified linked children's attendance, homework, timetable, published results and guardian-shared progress updates.</w:t>
      </w:r>
    </w:p>
    <w:p>
      <w:pPr>
        <w:pStyle w:val="ListBullet"/>
        <w:keepNext/>
      </w:pPr>
      <w:r>
        <w:t>Pay permitted invoices through the approved payment flow, obtain verified receipts, apply for leave and request documents or profile corrections.</w:t>
      </w:r>
    </w:p>
    <w:p>
      <w:pPr>
        <w:pStyle w:val="ListBullet"/>
        <w:keepNext/>
      </w:pPr>
      <w:r>
        <w:t>Message authorized staff, book PTMs, give event consent and request approved pickup or transport changes; submit homework only when school policy enables it.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Verified linked children only. Child switching must preserve scope. Private staff/counselling notes remain restricted; transport tracking is limited to the child's authorized active trip.</w:t>
      </w:r>
    </w:p>
    <w:p>
      <w:pPr>
        <w:spacing w:after="140"/>
      </w:pPr>
      <w:r>
        <w:rPr>
          <w:b/>
        </w:rPr>
        <w:t xml:space="preserve">Suggested menus: </w:t>
      </w:r>
      <w:r>
        <w:t>Home, My children, Learning, Attendance, Fees, Inbox, Calendar and PTM, Requests, Services</w:t>
      </w:r>
    </w:p>
    <w:p>
      <w:pPr>
        <w:pStyle w:val="Heading2"/>
      </w:pPr>
      <w:r>
        <w:rPr>
          <w:color w:val="000000"/>
          <w:u w:val="none"/>
        </w:rPr>
        <w:t>12  Accountant</w:t>
      </w:r>
    </w:p>
    <w:p>
      <w:pPr>
        <w:pStyle w:val="ListBullet"/>
        <w:keepNext/>
      </w:pPr>
      <w:r>
        <w:t>Maintain authorized fee structures, invoices, collections, receipts, student ledgers and outstanding-balance follow-up.</w:t>
      </w:r>
    </w:p>
    <w:p>
      <w:pPr>
        <w:pStyle w:val="ListBullet"/>
        <w:keepNext/>
      </w:pPr>
      <w:r>
        <w:t>Reconcile verified payment transactions and bank records; maintain permitted expenses, income and financial reports.</w:t>
      </w:r>
    </w:p>
    <w:p>
      <w:pPr>
        <w:pStyle w:val="ListBullet"/>
        <w:keepNext/>
      </w:pPr>
      <w:r>
        <w:t>Prepare concessions, refunds, reversals and approved payroll payments under the configured approval workflow, preserving transaction history.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school financial records and necessary student identifiers. High-value or sensitive adjustments require a separate designated approver; financial records are corrected through controlled entries.</w:t>
      </w:r>
    </w:p>
    <w:p>
      <w:pPr>
        <w:spacing w:after="140"/>
      </w:pPr>
      <w:r>
        <w:rPr>
          <w:b/>
        </w:rPr>
        <w:t xml:space="preserve">Suggested menus: </w:t>
      </w:r>
      <w:r>
        <w:t>Finance dashboard, Fees, Collections, Receipts, Accounts, Reconciliation, Adjustments,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13 to 15</w:t>
      </w:r>
    </w:p>
    <w:p>
      <w:pPr>
        <w:pStyle w:val="Heading2"/>
      </w:pPr>
      <w:r>
        <w:rPr>
          <w:color w:val="000000"/>
          <w:u w:val="none"/>
        </w:rPr>
        <w:t>13  HR</w:t>
      </w:r>
    </w:p>
    <w:p>
      <w:pPr>
        <w:pStyle w:val="ListBullet"/>
        <w:keepNext/>
      </w:pPr>
      <w:r>
        <w:t>Maintain staff recruitment, onboarding, employment records, contracts, documents and exit processes.</w:t>
      </w:r>
    </w:p>
    <w:p>
      <w:pPr>
        <w:pStyle w:val="ListBullet"/>
        <w:keepNext/>
      </w:pPr>
      <w:r>
        <w:t>Administer staff attendance, leave balances, leave workflows and authorized employment changes.</w:t>
      </w:r>
    </w:p>
    <w:p>
      <w:pPr>
        <w:pStyle w:val="ListBullet"/>
        <w:keepNext/>
      </w:pPr>
      <w:r>
        <w:t>Prepare salary components and payroll calculations, coordinate approval and issue approved payslips; hand payment execution to authorized finance staff.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staff population and authorized employment/payroll fields. HR preparation does not automatically authorize salary approval or payment execution.</w:t>
      </w:r>
    </w:p>
    <w:p>
      <w:pPr>
        <w:spacing w:after="140"/>
      </w:pPr>
      <w:r>
        <w:rPr>
          <w:b/>
        </w:rPr>
        <w:t xml:space="preserve">Suggested menus: </w:t>
      </w:r>
      <w:r>
        <w:t>HR dashboard, Staff, Recruitment, Onboarding, Attendance, Leave, Payroll, Documents, Reports</w:t>
      </w:r>
    </w:p>
    <w:p>
      <w:pPr>
        <w:pStyle w:val="Heading2"/>
      </w:pPr>
      <w:r>
        <w:rPr>
          <w:color w:val="000000"/>
          <w:u w:val="none"/>
        </w:rPr>
        <w:t>14  Employee</w:t>
      </w:r>
    </w:p>
    <w:p>
      <w:pPr>
        <w:pStyle w:val="ListBullet"/>
        <w:keepNext/>
      </w:pPr>
      <w:r>
        <w:t>View personal attendance, leave balances, approved payslips and permitted employment documents.</w:t>
      </w:r>
    </w:p>
    <w:p>
      <w:pPr>
        <w:pStyle w:val="ListBullet"/>
        <w:keepNext/>
      </w:pPr>
      <w:r>
        <w:t>Submit leave, attendance-correction and profile-update requests; track their approval status.</w:t>
      </w:r>
    </w:p>
    <w:p>
      <w:pPr>
        <w:pStyle w:val="ListBullet"/>
        <w:keepNext/>
      </w:pPr>
      <w:r>
        <w:t>Read staff notices and complete assigned onboarding or document tasks.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 shared self-service permission profile for eligible staff accounts. Access is limited to the employee's own records; requests do not directly change approved payroll or attendance.</w:t>
      </w:r>
    </w:p>
    <w:p>
      <w:pPr>
        <w:spacing w:after="140"/>
      </w:pPr>
      <w:r>
        <w:rPr>
          <w:b/>
        </w:rPr>
        <w:t xml:space="preserve">Suggested menus: </w:t>
      </w:r>
      <w:r>
        <w:t>My profile, My attendance, My leave, My payslips, My documents, Requests, Staff notices</w:t>
      </w:r>
    </w:p>
    <w:p>
      <w:pPr>
        <w:pStyle w:val="Heading2"/>
      </w:pPr>
      <w:r>
        <w:rPr>
          <w:color w:val="000000"/>
          <w:u w:val="none"/>
        </w:rPr>
        <w:t>15  Exam Coordinator</w:t>
      </w:r>
    </w:p>
    <w:p>
      <w:pPr>
        <w:pStyle w:val="ListBullet"/>
        <w:keepNext/>
      </w:pPr>
      <w:r>
        <w:t>Configure approved examination types, assessment structures, schedules, seating arrangements and hall-ticket workflows.</w:t>
      </w:r>
    </w:p>
    <w:p>
      <w:pPr>
        <w:pStyle w:val="ListBullet"/>
        <w:keepNext/>
      </w:pPr>
      <w:r>
        <w:t>Coordinate marks submission, check completeness and validation errors, and manage authorized moderation or correction requests.</w:t>
      </w:r>
    </w:p>
    <w:p>
      <w:pPr>
        <w:pStyle w:val="ListBullet"/>
        <w:keepNext/>
      </w:pPr>
      <w:r>
        <w:t>Prepare result summaries and report cards; publish only after the required academic approval and preserve an audit of subsequent changes.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examinations, grades or school. Teachers enter assigned marks; the designated academic authority approves publication. Unpublished results remain restricted.</w:t>
      </w:r>
    </w:p>
    <w:p>
      <w:pPr>
        <w:spacing w:after="140"/>
      </w:pPr>
      <w:r>
        <w:rPr>
          <w:b/>
        </w:rPr>
        <w:t xml:space="preserve">Suggested menus: </w:t>
      </w:r>
      <w:r>
        <w:t>Exam dashboard, Exam setup, Schedules, Seating, Hall tickets, Marks review, Results,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16 to 18</w:t>
      </w:r>
    </w:p>
    <w:p>
      <w:pPr>
        <w:pStyle w:val="Heading2"/>
      </w:pPr>
      <w:r>
        <w:rPr>
          <w:color w:val="000000"/>
          <w:u w:val="none"/>
        </w:rPr>
        <w:t>16  Transport Manager</w:t>
      </w:r>
    </w:p>
    <w:p>
      <w:pPr>
        <w:pStyle w:val="ListBullet"/>
        <w:keepNext/>
      </w:pPr>
      <w:r>
        <w:t>Maintain routes, stops, vehicles, drivers and student transport assignments, including capacity and eligibility checks.</w:t>
      </w:r>
    </w:p>
    <w:p>
      <w:pPr>
        <w:pStyle w:val="ListBullet"/>
        <w:keepNext/>
      </w:pPr>
      <w:r>
        <w:t>Plan and monitor trips, delays, boarding exceptions and vehicle service requirements; coordinate incident responses.</w:t>
      </w:r>
    </w:p>
    <w:p>
      <w:pPr>
        <w:pStyle w:val="ListBullet"/>
        <w:keepNext/>
      </w:pPr>
      <w:r>
        <w:t>Review transport-change requests, notify affected families and hand approved transport-charge changes to finance.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school fleet, routes and transported students. Location access follows trip authorization; fee adjustments and unrelated student records require separate permissions.</w:t>
      </w:r>
    </w:p>
    <w:p>
      <w:pPr>
        <w:spacing w:after="140"/>
      </w:pPr>
      <w:r>
        <w:rPr>
          <w:b/>
        </w:rPr>
        <w:t xml:space="preserve">Suggested menus: </w:t>
      </w:r>
      <w:r>
        <w:t>Transport dashboard, Routes and stops, Vehicles, Drivers, Assignments, Trips, Requests, Reports</w:t>
      </w:r>
    </w:p>
    <w:p>
      <w:pPr>
        <w:pStyle w:val="Heading2"/>
      </w:pPr>
      <w:r>
        <w:rPr>
          <w:color w:val="000000"/>
          <w:u w:val="none"/>
        </w:rPr>
        <w:t>17  Driver or Conductor</w:t>
      </w:r>
    </w:p>
    <w:p>
      <w:pPr>
        <w:pStyle w:val="ListBullet"/>
        <w:keepNext/>
      </w:pPr>
      <w:r>
        <w:t>View the assigned vehicle, route, stops and passenger manifest, and record trip start and completion.</w:t>
      </w:r>
    </w:p>
    <w:p>
      <w:pPr>
        <w:pStyle w:val="ListBullet"/>
        <w:keepNext/>
      </w:pPr>
      <w:r>
        <w:t>Record boarding, alighting and approved handover events; report absences, delays, breakdowns and safety incidents.</w:t>
      </w:r>
    </w:p>
    <w:p>
      <w:pPr>
        <w:pStyle w:val="ListBullet"/>
        <w:keepNext/>
      </w:pPr>
      <w:r>
        <w:t>Follow authorized route changes and communicate with the transport desk using the approved workflow.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trips and minimum passenger/contact information needed for the trip. The role cannot alter fees, student profiles or schoolwide transport assignments.</w:t>
      </w:r>
    </w:p>
    <w:p>
      <w:pPr>
        <w:spacing w:after="140"/>
      </w:pPr>
      <w:r>
        <w:rPr>
          <w:b/>
        </w:rPr>
        <w:t xml:space="preserve">Suggested menus: </w:t>
      </w:r>
      <w:r>
        <w:t>Today's trips, Route and stops, Passenger manifest, Boarding, Vehicle checks, Incidents</w:t>
      </w:r>
    </w:p>
    <w:p>
      <w:pPr>
        <w:pStyle w:val="Heading2"/>
      </w:pPr>
      <w:r>
        <w:rPr>
          <w:color w:val="000000"/>
          <w:u w:val="none"/>
        </w:rPr>
        <w:t>18  Librarian</w:t>
      </w:r>
    </w:p>
    <w:p>
      <w:pPr>
        <w:pStyle w:val="ListBullet"/>
        <w:keepNext/>
      </w:pPr>
      <w:r>
        <w:t>Maintain the book catalogue, copies, member eligibility and circulation rules approved by the school.</w:t>
      </w:r>
    </w:p>
    <w:p>
      <w:pPr>
        <w:pStyle w:val="ListBullet"/>
        <w:keepNext/>
      </w:pPr>
      <w:r>
        <w:t>Issue, renew and return books; manage reservations, overdue follow-up and lost or damaged items.</w:t>
      </w:r>
    </w:p>
    <w:p>
      <w:pPr>
        <w:pStyle w:val="ListBullet"/>
        <w:keepNext/>
      </w:pPr>
      <w:r>
        <w:t>Reconcile library stock, produce circulation reports and send approved fine or replacement charges to finance.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Library records and necessary borrower details. Payment collection requires an explicit finance permission and must update the official ledger.</w:t>
      </w:r>
    </w:p>
    <w:p>
      <w:pPr>
        <w:spacing w:after="140"/>
      </w:pPr>
      <w:r>
        <w:rPr>
          <w:b/>
        </w:rPr>
        <w:t xml:space="preserve">Suggested menus: </w:t>
      </w:r>
      <w:r>
        <w:t>Library dashboard, Catalogue, Issue and return, Reservations, Members, Overdues, Stock,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19 to 21</w:t>
      </w:r>
    </w:p>
    <w:p>
      <w:pPr>
        <w:pStyle w:val="Heading2"/>
      </w:pPr>
      <w:r>
        <w:rPr>
          <w:color w:val="000000"/>
          <w:u w:val="none"/>
        </w:rPr>
        <w:t>19  Hostel Warden</w:t>
      </w:r>
    </w:p>
    <w:p>
      <w:pPr>
        <w:pStyle w:val="ListBullet"/>
        <w:keepNext/>
      </w:pPr>
      <w:r>
        <w:t>Manage eligible residents, room allocations, hostel attendance and permitted resident contact information.</w:t>
      </w:r>
    </w:p>
    <w:p>
      <w:pPr>
        <w:pStyle w:val="ListBullet"/>
        <w:keepNext/>
      </w:pPr>
      <w:r>
        <w:t>Process hostel leave, visitors and exit/return records according to assigned approval and gate-verification rules.</w:t>
      </w:r>
    </w:p>
    <w:p>
      <w:pPr>
        <w:pStyle w:val="ListBullet"/>
        <w:keepNext/>
      </w:pPr>
      <w:r>
        <w:t>Resolve accommodation complaints, coordinate meal or maintenance issues and escalate welfare incidents to authorized staff and guardians.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hostel and residents. Use only health alerts needed for care; hostel fees, private counselling and unrestricted medical histories need separate permissions.</w:t>
      </w:r>
    </w:p>
    <w:p>
      <w:pPr>
        <w:spacing w:after="140"/>
      </w:pPr>
      <w:r>
        <w:rPr>
          <w:b/>
        </w:rPr>
        <w:t xml:space="preserve">Suggested menus: </w:t>
      </w:r>
      <w:r>
        <w:t>Hostel dashboard, Residents, Rooms, Attendance, Leave and visitors, Complaints, Communication, Reports</w:t>
      </w:r>
    </w:p>
    <w:p>
      <w:pPr>
        <w:pStyle w:val="Heading2"/>
      </w:pPr>
      <w:r>
        <w:rPr>
          <w:color w:val="000000"/>
          <w:u w:val="none"/>
        </w:rPr>
        <w:t>20  Nurse or Medical Officer</w:t>
      </w:r>
    </w:p>
    <w:p>
      <w:pPr>
        <w:pStyle w:val="ListBullet"/>
        <w:keepNext/>
      </w:pPr>
      <w:r>
        <w:t>Maintain authorized health profiles, allergies, emergency care information and clinic visit records.</w:t>
      </w:r>
    </w:p>
    <w:p>
      <w:pPr>
        <w:pStyle w:val="ListBullet"/>
        <w:keepNext/>
      </w:pPr>
      <w:r>
        <w:t>Document care provided, referrals and follow-up; coordinate emergency contact and school response when needed.</w:t>
      </w:r>
    </w:p>
    <w:p>
      <w:pPr>
        <w:pStyle w:val="ListBullet"/>
        <w:keepNext/>
      </w:pPr>
      <w:r>
        <w:t>Share appropriate health updates with authorized guardians and staff through controlled notices or summaries.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Authorized health records for assigned students or clinics. Detailed medical notes remain restricted; access to counselling case notes requires a distinct permission.</w:t>
      </w:r>
    </w:p>
    <w:p>
      <w:pPr>
        <w:spacing w:after="140"/>
      </w:pPr>
      <w:r>
        <w:rPr>
          <w:b/>
        </w:rPr>
        <w:t xml:space="preserve">Suggested menus: </w:t>
      </w:r>
      <w:r>
        <w:t>Health dashboard, Student health, Clinic visits, Care records, Referrals, Emergency contacts, Reports</w:t>
      </w:r>
    </w:p>
    <w:p>
      <w:pPr>
        <w:pStyle w:val="Heading2"/>
      </w:pPr>
      <w:r>
        <w:rPr>
          <w:color w:val="000000"/>
          <w:u w:val="none"/>
        </w:rPr>
        <w:t>21  Counsellor</w:t>
      </w:r>
    </w:p>
    <w:p>
      <w:pPr>
        <w:pStyle w:val="ListBullet"/>
        <w:keepNext/>
      </w:pPr>
      <w:r>
        <w:t>Manage referrals, appointments, counselling plans and follow-up for assigned students or cases.</w:t>
      </w:r>
    </w:p>
    <w:p>
      <w:pPr>
        <w:pStyle w:val="ListBullet"/>
        <w:keepNext/>
      </w:pPr>
      <w:r>
        <w:t>Maintain confidential session notes and document progress, referrals and actions within the approved case workflow.</w:t>
      </w:r>
    </w:p>
    <w:p>
      <w:pPr>
        <w:pStyle w:val="ListBullet"/>
        <w:keepNext/>
      </w:pPr>
      <w:r>
        <w:t>Provide appropriate support summaries and escalate welfare concerns to designated authorities according to school policy.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counselling cases. Private notes are excluded from general parent, teacher and administrator views; separately approved summaries control what can be shared.</w:t>
      </w:r>
    </w:p>
    <w:p>
      <w:pPr>
        <w:spacing w:after="140"/>
      </w:pPr>
      <w:r>
        <w:rPr>
          <w:b/>
        </w:rPr>
        <w:t xml:space="preserve">Suggested menus: </w:t>
      </w:r>
      <w:r>
        <w:t>Counselling dashboard, Referrals, Appointments, Cases, Follow-ups, Restricted reports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Role responsibilities 22 to 24</w:t>
      </w:r>
    </w:p>
    <w:p>
      <w:pPr>
        <w:pStyle w:val="Heading2"/>
      </w:pPr>
      <w:r>
        <w:rPr>
          <w:color w:val="000000"/>
          <w:u w:val="none"/>
        </w:rPr>
        <w:t>22  Security</w:t>
      </w:r>
    </w:p>
    <w:p>
      <w:pPr>
        <w:pStyle w:val="ListBullet"/>
        <w:keepNext/>
      </w:pPr>
      <w:r>
        <w:t>Verify visitor identity and approved appointments or passes; record gate entry and exit.</w:t>
      </w:r>
    </w:p>
    <w:p>
      <w:pPr>
        <w:pStyle w:val="ListBullet"/>
        <w:keepNext/>
      </w:pPr>
      <w:r>
        <w:t>Verify authorized pickup persons and approved student exit requests before recording release and return where applicable.</w:t>
      </w:r>
    </w:p>
    <w:p>
      <w:pPr>
        <w:pStyle w:val="ListBullet"/>
        <w:keepNext/>
      </w:pPr>
      <w:r>
        <w:t>Record security incidents, raise emergency alerts and coordinate with reception and designated school authorities.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gates, pass records and minimum identity/authorization details. Gate verification does not grant approval authority or access to academic, financial or counselling records.</w:t>
      </w:r>
    </w:p>
    <w:p>
      <w:pPr>
        <w:spacing w:after="140"/>
      </w:pPr>
      <w:r>
        <w:rPr>
          <w:b/>
        </w:rPr>
        <w:t xml:space="preserve">Suggested menus: </w:t>
      </w:r>
      <w:r>
        <w:t>Gate dashboard, Visitors, Pass verification, Student pickup, Entry and exit logs, Incidents</w:t>
      </w:r>
    </w:p>
    <w:p>
      <w:pPr>
        <w:pStyle w:val="Heading2"/>
      </w:pPr>
      <w:r>
        <w:rPr>
          <w:color w:val="000000"/>
          <w:u w:val="none"/>
        </w:rPr>
        <w:t>23  Store Manager</w:t>
      </w:r>
    </w:p>
    <w:p>
      <w:pPr>
        <w:pStyle w:val="ListBullet"/>
        <w:keepNext/>
      </w:pPr>
      <w:r>
        <w:t>Maintain item masters, authorized suppliers, stock locations and school asset records.</w:t>
      </w:r>
    </w:p>
    <w:p>
      <w:pPr>
        <w:pStyle w:val="ListBullet"/>
        <w:keepNext/>
      </w:pPr>
      <w:r>
        <w:t>Record goods receipts, issues, returns, transfers and stock counts; track shortages, damage and discrepancies.</w:t>
      </w:r>
    </w:p>
    <w:p>
      <w:pPr>
        <w:pStyle w:val="ListBullet"/>
        <w:keepNext/>
      </w:pPr>
      <w:r>
        <w:t>Raise purchase or replacement requests and coordinate approved procurement, asset allocation and maintenance with finance and departments.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stores and assets. Purchase approval, stock write-off and supplier payment follow separate delegated permissions and limits.</w:t>
      </w:r>
    </w:p>
    <w:p>
      <w:pPr>
        <w:spacing w:after="140"/>
      </w:pPr>
      <w:r>
        <w:rPr>
          <w:b/>
        </w:rPr>
        <w:t xml:space="preserve">Suggested menus: </w:t>
      </w:r>
      <w:r>
        <w:t>Inventory dashboard, Items, Suppliers, Stock, Purchase requests, Assets, Maintenance, Reports</w:t>
      </w:r>
    </w:p>
    <w:p>
      <w:pPr>
        <w:pStyle w:val="Heading2"/>
      </w:pPr>
      <w:r>
        <w:rPr>
          <w:color w:val="000000"/>
          <w:u w:val="none"/>
        </w:rPr>
        <w:t>24  Lab Assistant</w:t>
      </w:r>
    </w:p>
    <w:p>
      <w:pPr>
        <w:pStyle w:val="ListBullet"/>
        <w:keepNext/>
      </w:pPr>
      <w:r>
        <w:t>Maintain assigned laboratory equipment, consumables, availability and condition records.</w:t>
      </w:r>
    </w:p>
    <w:p>
      <w:pPr>
        <w:pStyle w:val="ListBullet"/>
        <w:keepNext/>
      </w:pPr>
      <w:r>
        <w:t>Coordinate approved lab bookings and practical sessions; issue and receive equipment and record consumable usage.</w:t>
      </w:r>
    </w:p>
    <w:p>
      <w:pPr>
        <w:pStyle w:val="ListBullet"/>
        <w:keepNext/>
      </w:pPr>
      <w:r>
        <w:t>Report safety or equipment incidents, schedule authorized maintenance and raise stock or replacement requests.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laboratories and the information needed for bookings. The role does not ordinarily change academic marks, purchase approvals or financial ledgers.</w:t>
      </w:r>
    </w:p>
    <w:p>
      <w:pPr>
        <w:spacing w:after="140"/>
      </w:pPr>
      <w:r>
        <w:rPr>
          <w:b/>
        </w:rPr>
        <w:t xml:space="preserve">Suggested menus: </w:t>
      </w:r>
      <w:r>
        <w:t>Labs, Bookings, Equipment, Consumables, Issue and return, Maintenance, Incidents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Technical administration and workflow ownership</w:t>
      </w:r>
    </w:p>
    <w:p>
      <w:pPr>
        <w:pStyle w:val="Heading2"/>
      </w:pPr>
      <w:r>
        <w:rPr>
          <w:color w:val="000000"/>
          <w:u w:val="none"/>
        </w:rPr>
        <w:t>25  IT Admin</w:t>
      </w:r>
    </w:p>
    <w:p>
      <w:pPr>
        <w:pStyle w:val="ListBullet"/>
        <w:keepNext/>
      </w:pPr>
      <w:r>
        <w:t>Provision, update and disable user accounts after authorized requests; maintain school role assignments and access reviews.</w:t>
      </w:r>
    </w:p>
    <w:p>
      <w:pPr>
        <w:pStyle w:val="ListBullet"/>
        <w:keepNext/>
      </w:pPr>
      <w:r>
        <w:t>Configure authorized authentication, integrations, notification connections and technical school settings.</w:t>
      </w:r>
    </w:p>
    <w:p>
      <w:pPr>
        <w:pStyle w:val="ListBullet"/>
        <w:keepNext/>
      </w:pPr>
      <w:r>
        <w:t>Monitor technical audit events, troubleshoot incidents and coordinate authorized backup and recovery operations.</w:t>
      </w:r>
    </w:p>
    <w:p>
      <w:pPr>
        <w:keepNext/>
        <w:spacing w:after="100"/>
      </w:pPr>
      <w:r>
        <w:rPr>
          <w:b/>
        </w:rPr>
        <w:t xml:space="preserve">Access and limits: </w:t>
      </w:r>
      <w:r>
        <w:t>Assigned technical administration scope. IT access does not automatically expose school business records; privileged grants and changes to the administrator's own powers require independent authorization.</w:t>
      </w:r>
    </w:p>
    <w:p>
      <w:pPr>
        <w:spacing w:after="140"/>
      </w:pPr>
      <w:r>
        <w:rPr>
          <w:b/>
        </w:rPr>
        <w:t xml:space="preserve">Suggested menus: </w:t>
      </w:r>
      <w:r>
        <w:t>Users, Roles, Permissions, Integrations, Security, Technical settings, Audit, System support</w:t>
      </w:r>
    </w:p>
    <w:p>
      <w:pPr>
        <w:pStyle w:val="Heading1"/>
      </w:pPr>
      <w:r>
        <w:rPr>
          <w:color w:val="000000"/>
          <w:u w:val="none"/>
        </w:rPr>
        <w:t>Recommended approval handoffs</w:t>
      </w:r>
    </w:p>
    <w:p>
      <w:r>
        <w:t>Configure named approvers and limits for each school. The allocation below is a recommended starting point; exceptions and delegations should be explicit and recorded.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3413"/>
        <w:gridCol w:w="495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Workflow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Prepares or requests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184CB9"/>
          </w:tcPr>
          <w:p>
            <w:pPr>
              <w:spacing w:after="0" w:line="254" w:lineRule="auto"/>
            </w:pPr>
            <w:r>
              <w:rPr>
                <w:b/>
                <w:color w:val="FFFFFF"/>
                <w:sz w:val="21"/>
              </w:rPr>
              <w:t>Approves or completes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Admission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Admission Officer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Designated School Admin or Principal approves; officer completes enrollment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Published results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Teacher enters marks; Exam Coordinator checks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Designated academic approver authorizes publication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Refund or concession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Accountant prepares adjustment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Separate authorized finance approver; Accountant executes approved entry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Payroll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HR prepares payroll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Designated approver authorizes; finance executes payment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Student pickup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Guardian requests; school office reviews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sz w:val="21"/>
              </w:rPr>
              <w:t>Designated school authority approves; Security verifies release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User access</w:t>
            </w:r>
          </w:p>
        </w:tc>
        <w:tc>
          <w:tcPr>
            <w:tcW w:type="dxa" w:w="341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Responsible manager requests access</w:t>
            </w:r>
          </w:p>
        </w:tc>
        <w:tc>
          <w:tcPr>
            <w:tcW w:type="dxa" w:w="49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4F7FD"/>
          </w:tcPr>
          <w:p>
            <w:pPr>
              <w:spacing w:after="0" w:line="254" w:lineRule="auto"/>
            </w:pPr>
            <w:r>
              <w:rPr>
                <w:sz w:val="21"/>
              </w:rPr>
              <w:t>Delegated approver authorizes; IT Admin provisions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  <w:u w:val="none"/>
        </w:rPr>
        <w:t>Source documents</w:t>
      </w:r>
    </w:p>
    <w:p>
      <w:r>
        <w:rPr>
          <w:sz w:val="18"/>
        </w:rPr>
        <w:t>School Management ERP Complete PRD Agile Backlog, Role Coverage sheet; School ERP 296 Development Tracker; Parent Mobile Functionalities and Screens, version 2. The detailed responsibilities, suggested menus and approval handoffs in this guide are recommendations for implementation.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School ERP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2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4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ERP Roles and Responsibilities</dc:title>
  <dc:subject>Responsibilities, menus, data scope and approval ownership for 25 role profiles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