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1307C">
        <w:rPr>
          <w:rFonts w:ascii="Times New Roman" w:eastAsia="Times New Roman" w:hAnsi="Times New Roman" w:cs="Times New Roman"/>
          <w:sz w:val="24"/>
          <w:szCs w:val="24"/>
        </w:rPr>
        <w:t>You’ve</w:t>
      </w:r>
      <w:proofErr w:type="gramEnd"/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done a great job creating this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IIT JEE 2026 Warrior Protocol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video — the design and message are perfect for aspirants. Since you want to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boost it on </w:t>
      </w:r>
      <w:proofErr w:type="spellStart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proofErr w:type="spellEnd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maximum reach and student engagement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, here’s your full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targeting + timing + location strategy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backed by real JEE data </w:t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07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C1307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to Boost — State Targeting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Here’s the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state-wise number of IIT JEE aspirants (approx. 2024 data)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and why to target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788"/>
        <w:gridCol w:w="4969"/>
        <w:gridCol w:w="1967"/>
      </w:tblGrid>
      <w:tr w:rsidR="00C1307C" w:rsidRPr="00C1307C" w:rsidTr="00C13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to Target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Est. JEE Aspirants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Uttar Pradesh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Huge student population, many Kota + Delhi students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2.5–3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Maharashtra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Mumbai, Pune, Nagpur = strong IIT culture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2.0–2.5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Andhra Pradesh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coaching density (Sri </w:t>
            </w:r>
            <w:proofErr w:type="spellStart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Chaitanya</w:t>
            </w:r>
            <w:proofErr w:type="spellEnd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Narayana</w:t>
            </w:r>
            <w:proofErr w:type="spellEnd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1.8–2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Telangana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 results, Hyderabad hub (FIITJEE, </w:t>
            </w:r>
            <w:proofErr w:type="spellStart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Narayana</w:t>
            </w:r>
            <w:proofErr w:type="spellEnd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1.5–2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Rajasthan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Kota coaching city = national hub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1.5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Bihar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Ambitious students, huge JEE interest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1.2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West Bengal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Kolkata and Durgapur clusters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Karnataka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Bangalore, </w:t>
            </w:r>
            <w:proofErr w:type="spellStart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Hubli</w:t>
            </w:r>
            <w:proofErr w:type="spellEnd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Mysuru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0.8 lakh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9️</w:t>
            </w:r>
            <w:r w:rsidRPr="00C1307C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Madhya Pradesh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Bhopal, Indore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0.7 lakh</w:t>
            </w:r>
          </w:p>
        </w:tc>
      </w:tr>
    </w:tbl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07C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C1307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Target Plan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Start in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  <w:proofErr w:type="gramStart"/>
      <w:r w:rsidRPr="00C130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Andhra Pradesh + </w:t>
      </w:r>
      <w:proofErr w:type="spellStart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Telangana</w:t>
      </w:r>
      <w:proofErr w:type="spellEnd"/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(your home region, strong coaching base)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br/>
        <w:t xml:space="preserve">Then expand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Uttar Pradesh, Maharashtra, Rajasthan, Bihar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(mass student audiences)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sequence:</w:t>
      </w:r>
    </w:p>
    <w:p w:rsidR="00C1307C" w:rsidRPr="00C1307C" w:rsidRDefault="00C1307C" w:rsidP="00C1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AP &amp; </w:t>
      </w:r>
      <w:proofErr w:type="spellStart"/>
      <w:r w:rsidRPr="00C1307C">
        <w:rPr>
          <w:rFonts w:ascii="Times New Roman" w:eastAsia="Times New Roman" w:hAnsi="Times New Roman" w:cs="Times New Roman"/>
          <w:sz w:val="24"/>
          <w:szCs w:val="24"/>
        </w:rPr>
        <w:t>Telangana</w:t>
      </w:r>
      <w:proofErr w:type="spellEnd"/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= strong conversions (students relate to local content, Telugu-Hindi mix)</w:t>
      </w:r>
    </w:p>
    <w:p w:rsidR="00C1307C" w:rsidRPr="00C1307C" w:rsidRDefault="00C1307C" w:rsidP="00C1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>UP/Bihar = highest reach (cheaper per view cost)</w:t>
      </w:r>
    </w:p>
    <w:p w:rsidR="00C1307C" w:rsidRPr="00C1307C" w:rsidRDefault="00C1307C" w:rsidP="00C1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>Maharashtra/Rajasthan = high engagement but slightly higher ad cost</w:t>
      </w:r>
    </w:p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07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🕒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C1307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Time to Boost Your Video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4048"/>
      </w:tblGrid>
      <w:tr w:rsidR="00C1307C" w:rsidRPr="00C1307C" w:rsidTr="00C13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⏰ </w:t>
            </w: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6:00–8:00 PM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finish classes and check phones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Segoe UI Symbol" w:eastAsia="Times New Roman" w:hAnsi="Segoe UI Symbol" w:cs="Segoe UI Symbol"/>
                <w:sz w:val="24"/>
                <w:szCs w:val="24"/>
              </w:rPr>
              <w:t>🌙</w:t>
            </w: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9:00–11:00 PM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Peak engagement (study break time)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Segoe UI Symbol" w:eastAsia="Times New Roman" w:hAnsi="Segoe UI Symbol" w:cs="Segoe UI Symbol"/>
                <w:sz w:val="24"/>
                <w:szCs w:val="24"/>
              </w:rPr>
              <w:t>🌅</w:t>
            </w: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6:00–7:30 AM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Morning motivation views (before study)</w:t>
            </w:r>
          </w:p>
        </w:tc>
      </w:tr>
    </w:tbl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Best days:</w:t>
      </w:r>
    </w:p>
    <w:p w:rsidR="00C1307C" w:rsidRPr="00C1307C" w:rsidRDefault="00C1307C" w:rsidP="00C1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Sunday evening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= highest reach</w:t>
      </w:r>
    </w:p>
    <w:p w:rsidR="00C1307C" w:rsidRPr="00C1307C" w:rsidRDefault="00C1307C" w:rsidP="00C1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Wednesday &amp; Friday evenings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= good CTR</w:t>
      </w:r>
    </w:p>
    <w:p w:rsidR="00C1307C" w:rsidRPr="00C1307C" w:rsidRDefault="00C1307C" w:rsidP="00C1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>Avoid Monday (low energy day)</w:t>
      </w:r>
    </w:p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07C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C1307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Budget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29"/>
        <w:gridCol w:w="1554"/>
        <w:gridCol w:w="2482"/>
      </w:tblGrid>
      <w:tr w:rsidR="00C1307C" w:rsidRPr="00C1307C" w:rsidTr="00C13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Budget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 + </w:t>
            </w:r>
            <w:proofErr w:type="spellStart"/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Telangana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₹100–₹200/day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Test engagement &amp; CTR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Add UP + Bihar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₹300–₹400/day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Maximize reach</w:t>
            </w:r>
          </w:p>
        </w:tc>
      </w:tr>
      <w:tr w:rsidR="00C1307C" w:rsidRPr="00C1307C" w:rsidTr="00C13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Add All-India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₹500+/day</w:t>
            </w:r>
          </w:p>
        </w:tc>
        <w:tc>
          <w:tcPr>
            <w:tcW w:w="0" w:type="auto"/>
            <w:vAlign w:val="center"/>
            <w:hideMark/>
          </w:tcPr>
          <w:p w:rsidR="00C1307C" w:rsidRPr="00C1307C" w:rsidRDefault="00C1307C" w:rsidP="00C130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07C">
              <w:rPr>
                <w:rFonts w:ascii="Times New Roman" w:eastAsia="Times New Roman" w:hAnsi="Times New Roman" w:cs="Times New Roman"/>
                <w:sz w:val="24"/>
                <w:szCs w:val="24"/>
              </w:rPr>
              <w:t>Brand awareness</w:t>
            </w:r>
          </w:p>
        </w:tc>
      </w:tr>
    </w:tbl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C1307C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cost per view (CPV)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is below ₹1.50 — your campaign is performing well.</w:t>
      </w:r>
    </w:p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07C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C1307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Strategy for Boost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Video Hook Line Examples:</w:t>
      </w:r>
    </w:p>
    <w:p w:rsidR="00C1307C" w:rsidRPr="00C1307C" w:rsidRDefault="00C1307C" w:rsidP="00C1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>“Are you preparing for IIT JEE 2026? Watch this before your next study session.”</w:t>
      </w:r>
    </w:p>
    <w:p w:rsidR="00C1307C" w:rsidRPr="00C1307C" w:rsidRDefault="00C1307C" w:rsidP="00C1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“8 Habits that every IIT JEE Topper follows </w:t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1307C" w:rsidRPr="00C1307C" w:rsidRDefault="00C1307C" w:rsidP="00C1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“Stop scrolling, future </w:t>
      </w:r>
      <w:proofErr w:type="spellStart"/>
      <w:r w:rsidRPr="00C1307C">
        <w:rPr>
          <w:rFonts w:ascii="Times New Roman" w:eastAsia="Times New Roman" w:hAnsi="Times New Roman" w:cs="Times New Roman"/>
          <w:sz w:val="24"/>
          <w:szCs w:val="24"/>
        </w:rPr>
        <w:t>IITian</w:t>
      </w:r>
      <w:proofErr w:type="spellEnd"/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— your success starts here </w:t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💪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Hashtags:</w:t>
      </w:r>
    </w:p>
    <w:p w:rsidR="00C1307C" w:rsidRPr="00C1307C" w:rsidRDefault="00C1307C" w:rsidP="00C13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07C">
        <w:rPr>
          <w:rFonts w:ascii="Courier New" w:eastAsia="Times New Roman" w:hAnsi="Courier New" w:cs="Courier New"/>
          <w:sz w:val="20"/>
          <w:szCs w:val="20"/>
        </w:rPr>
        <w:t>#IITJEE2026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JEEMains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JEEAdvanced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IITPreparation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JEEMotivation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C1307C" w:rsidRPr="00C1307C" w:rsidRDefault="00C1307C" w:rsidP="00C130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07C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JEETips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IITianMindset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StudyMotivation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SrikanthsAcademy</w:t>
      </w:r>
      <w:proofErr w:type="spellEnd"/>
      <w:r w:rsidRPr="00C1307C">
        <w:rPr>
          <w:rFonts w:ascii="Courier New" w:eastAsia="Times New Roman" w:hAnsi="Courier New" w:cs="Courier New"/>
          <w:sz w:val="20"/>
          <w:szCs w:val="20"/>
        </w:rPr>
        <w:t xml:space="preserve"> #</w:t>
      </w:r>
      <w:proofErr w:type="spellStart"/>
      <w:r w:rsidRPr="00C1307C">
        <w:rPr>
          <w:rFonts w:ascii="Courier New" w:eastAsia="Times New Roman" w:hAnsi="Courier New" w:cs="Courier New"/>
          <w:sz w:val="20"/>
          <w:szCs w:val="20"/>
        </w:rPr>
        <w:t>JEESuccess</w:t>
      </w:r>
      <w:proofErr w:type="spellEnd"/>
    </w:p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07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📈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C1307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— Best Performing Regions for JEE Content on </w:t>
      </w:r>
      <w:proofErr w:type="spellStart"/>
      <w:r w:rsidRPr="00C1307C">
        <w:rPr>
          <w:rFonts w:ascii="Times New Roman" w:eastAsia="Times New Roman" w:hAnsi="Times New Roman" w:cs="Times New Roman"/>
          <w:b/>
          <w:bCs/>
          <w:sz w:val="36"/>
          <w:szCs w:val="36"/>
        </w:rPr>
        <w:t>Instagram</w:t>
      </w:r>
      <w:bookmarkStart w:id="0" w:name="_GoBack"/>
      <w:bookmarkEnd w:id="0"/>
      <w:proofErr w:type="spellEnd"/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Hyderabad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Vijayawada / Guntur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Kota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Lucknow</w:t>
      </w:r>
      <w:proofErr w:type="spellEnd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Kanpur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Patna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Delhi NCR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Mumbai / Pune</w:t>
      </w:r>
    </w:p>
    <w:p w:rsidR="00C1307C" w:rsidRPr="00C1307C" w:rsidRDefault="00C1307C" w:rsidP="00C1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Indore / Bhopal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>These are hotspots where boosting gives 20–40% cheaper reach for JEE content.</w:t>
      </w:r>
    </w:p>
    <w:p w:rsidR="00C1307C" w:rsidRPr="00C1307C" w:rsidRDefault="00C1307C" w:rsidP="00C1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Would you like me to create a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ready-made </w:t>
      </w:r>
      <w:proofErr w:type="spellStart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Instagram</w:t>
      </w:r>
      <w:proofErr w:type="spellEnd"/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 setup sheet (Excel)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where you can directly enter</w:t>
      </w:r>
      <w:proofErr w:type="gramStart"/>
      <w:r w:rsidRPr="00C130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your target states,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budget,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timing,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hashtags, and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br/>
      </w:r>
      <w:r w:rsidRPr="00C1307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caption suggestions (with A/B test options)?</w:t>
      </w:r>
    </w:p>
    <w:p w:rsidR="00C1307C" w:rsidRPr="00C1307C" w:rsidRDefault="00C1307C" w:rsidP="00C1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I can also include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data on JEE aspirants per state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1307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cost per 1000 views (CPM)</w:t>
      </w:r>
      <w:r w:rsidRPr="00C130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A9F" w:rsidRDefault="00266A9F"/>
    <w:sectPr w:rsidR="00266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7581A"/>
    <w:multiLevelType w:val="multilevel"/>
    <w:tmpl w:val="693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369C2"/>
    <w:multiLevelType w:val="multilevel"/>
    <w:tmpl w:val="247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9B7862"/>
    <w:multiLevelType w:val="multilevel"/>
    <w:tmpl w:val="22A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A384D"/>
    <w:multiLevelType w:val="multilevel"/>
    <w:tmpl w:val="3BE4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7C"/>
    <w:rsid w:val="00266A9F"/>
    <w:rsid w:val="00C1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4ED51-76BF-4B5D-818A-98384CA8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3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0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3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0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0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3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6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2025-12-05T04:52:00Z</dcterms:created>
  <dcterms:modified xsi:type="dcterms:W3CDTF">2025-12-05T04:52:00Z</dcterms:modified>
</cp:coreProperties>
</file>