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0D50" w14:textId="576FE407" w:rsidR="00C524D4" w:rsidRDefault="00C524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EXPERIMENT:08</w:t>
      </w:r>
    </w:p>
    <w:p w14:paraId="5FD5D22B" w14:textId="77777777" w:rsidR="00C524D4" w:rsidRDefault="00C524D4">
      <w:pPr>
        <w:rPr>
          <w:sz w:val="32"/>
          <w:szCs w:val="32"/>
          <w:lang w:val="en-US"/>
        </w:rPr>
      </w:pPr>
    </w:p>
    <w:p w14:paraId="07E82326" w14:textId="4D43145A" w:rsidR="00C524D4" w:rsidRDefault="00C524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</w:t>
      </w:r>
      <w:r w:rsidR="00755768">
        <w:rPr>
          <w:sz w:val="32"/>
          <w:szCs w:val="32"/>
          <w:lang w:val="en-US"/>
        </w:rPr>
        <w:t xml:space="preserve"> </w:t>
      </w:r>
      <w:r w:rsidR="00FA6955">
        <w:rPr>
          <w:sz w:val="32"/>
          <w:szCs w:val="32"/>
          <w:lang w:val="en-US"/>
        </w:rPr>
        <w:t>KISHORE</w:t>
      </w:r>
      <w:r w:rsidR="00755768">
        <w:rPr>
          <w:sz w:val="32"/>
          <w:szCs w:val="32"/>
          <w:lang w:val="en-US"/>
        </w:rPr>
        <w:t>.K</w:t>
      </w:r>
      <w:r w:rsidR="007052AA">
        <w:rPr>
          <w:sz w:val="32"/>
          <w:szCs w:val="32"/>
          <w:lang w:val="en-US"/>
        </w:rPr>
        <w:t xml:space="preserve">    </w:t>
      </w:r>
      <w:r w:rsidR="00755768">
        <w:rPr>
          <w:sz w:val="32"/>
          <w:szCs w:val="32"/>
          <w:lang w:val="en-US"/>
        </w:rPr>
        <w:t xml:space="preserve">                              </w:t>
      </w:r>
      <w:r w:rsidR="007052AA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   ROLL NO: 240701</w:t>
      </w:r>
      <w:r w:rsidR="00FA6955">
        <w:rPr>
          <w:sz w:val="32"/>
          <w:szCs w:val="32"/>
          <w:lang w:val="en-US"/>
        </w:rPr>
        <w:t>26</w:t>
      </w:r>
      <w:r w:rsidR="00755768">
        <w:rPr>
          <w:sz w:val="32"/>
          <w:szCs w:val="32"/>
          <w:lang w:val="en-US"/>
        </w:rPr>
        <w:t>7</w:t>
      </w:r>
    </w:p>
    <w:p w14:paraId="5EFB41F1" w14:textId="77777777" w:rsidR="00C524D4" w:rsidRDefault="00C524D4">
      <w:pPr>
        <w:rPr>
          <w:sz w:val="32"/>
          <w:szCs w:val="32"/>
          <w:lang w:val="en-US"/>
        </w:rPr>
      </w:pPr>
    </w:p>
    <w:p w14:paraId="51EE72BB" w14:textId="2D3F6AB8" w:rsidR="00C524D4" w:rsidRDefault="00C524D4">
      <w:pPr>
        <w:rPr>
          <w:sz w:val="32"/>
          <w:szCs w:val="32"/>
          <w:lang w:val="en-US"/>
        </w:rPr>
      </w:pPr>
      <w:r w:rsidRPr="00C524D4">
        <w:rPr>
          <w:sz w:val="32"/>
          <w:szCs w:val="32"/>
        </w:rPr>
        <w:t>Experiment: User Flow in a Mobile Shopping App</w:t>
      </w:r>
      <w:r>
        <w:rPr>
          <w:noProof/>
          <w:sz w:val="32"/>
          <w:szCs w:val="32"/>
        </w:rPr>
        <w:drawing>
          <wp:inline distT="0" distB="0" distL="0" distR="0" wp14:anchorId="5C70764E" wp14:editId="5E6347FD">
            <wp:extent cx="2768600" cy="2874010"/>
            <wp:effectExtent l="0" t="0" r="0" b="2540"/>
            <wp:docPr id="167281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48" cy="287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C6AAF" w14:textId="77777777" w:rsidR="00C524D4" w:rsidRDefault="00C524D4">
      <w:pPr>
        <w:rPr>
          <w:sz w:val="32"/>
          <w:szCs w:val="32"/>
          <w:lang w:val="en-US"/>
        </w:rPr>
      </w:pPr>
    </w:p>
    <w:p w14:paraId="577C9943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Aim</w:t>
      </w:r>
    </w:p>
    <w:p w14:paraId="62109221" w14:textId="77777777" w:rsidR="00C524D4" w:rsidRPr="00C524D4" w:rsidRDefault="00C524D4" w:rsidP="00C524D4">
      <w:pPr>
        <w:rPr>
          <w:sz w:val="32"/>
          <w:szCs w:val="32"/>
        </w:rPr>
      </w:pPr>
      <w:r w:rsidRPr="00C524D4">
        <w:rPr>
          <w:sz w:val="32"/>
          <w:szCs w:val="32"/>
        </w:rPr>
        <w:t>To study and validate the step-by-step process of online shopping through a mobile application interface, from browsing products to order confirmation.</w:t>
      </w:r>
    </w:p>
    <w:p w14:paraId="30C2E052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Apparatus</w:t>
      </w:r>
    </w:p>
    <w:p w14:paraId="3F246595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Smartphone with prototype shopping app (wireframe screens)</w:t>
      </w:r>
    </w:p>
    <w:p w14:paraId="7259DD04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Internet connection (assumed)</w:t>
      </w:r>
    </w:p>
    <w:p w14:paraId="7C80E520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User account</w:t>
      </w:r>
    </w:p>
    <w:p w14:paraId="77E2F46F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Procedure</w:t>
      </w:r>
    </w:p>
    <w:p w14:paraId="58C8313F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lastRenderedPageBreak/>
        <w:t>Step 1 – Product Grid (Observation Stage)</w:t>
      </w:r>
    </w:p>
    <w:p w14:paraId="13161F8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opens the app and sees a grid of product/category placeholders.</w:t>
      </w:r>
    </w:p>
    <w:p w14:paraId="52C3FECB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Hypothesis: The grid layout helps quick visual browsing.</w:t>
      </w:r>
    </w:p>
    <w:p w14:paraId="4412848B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2 – Category List (Controlled Variable)</w:t>
      </w:r>
    </w:p>
    <w:p w14:paraId="15739753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navigates to categories: sportswear, t-shirt, jeans, sweater, shoes, hat.</w:t>
      </w:r>
    </w:p>
    <w:p w14:paraId="0E8101EE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Independent variable: Category chosen.</w:t>
      </w:r>
    </w:p>
    <w:p w14:paraId="0633B279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Dependent variable: Products displayed.</w:t>
      </w:r>
    </w:p>
    <w:p w14:paraId="0852897A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3 – Product Options (Testing Samples)</w:t>
      </w:r>
    </w:p>
    <w:p w14:paraId="6170C5AA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views four product placeholders within the chosen category.</w:t>
      </w:r>
    </w:p>
    <w:p w14:paraId="3E5BFB60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Action: Selects one product for deeper analysis.</w:t>
      </w:r>
    </w:p>
    <w:p w14:paraId="69C76BF0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4 – Product Detail (Analysis Stage)</w:t>
      </w:r>
    </w:p>
    <w:p w14:paraId="2284BCC4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Product page shows image, description, and “Buy” button.</w:t>
      </w:r>
    </w:p>
    <w:p w14:paraId="594A783A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Observation: User can evaluate product features before purchase.</w:t>
      </w:r>
    </w:p>
    <w:p w14:paraId="18F33EC9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5 – Checkout Form (Data Collection)</w:t>
      </w:r>
    </w:p>
    <w:p w14:paraId="46BC663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enters payment method, name, address, phone number.</w:t>
      </w:r>
    </w:p>
    <w:p w14:paraId="44A9DA24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Action: Clicks “Place Order.”</w:t>
      </w:r>
    </w:p>
    <w:p w14:paraId="43227D9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Hypothesis: Correct data entry ensures successful transaction.</w:t>
      </w:r>
    </w:p>
    <w:p w14:paraId="1D388330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lastRenderedPageBreak/>
        <w:t>Step 6 – Order Confirmation (Result Stage)</w:t>
      </w:r>
    </w:p>
    <w:p w14:paraId="1C0D9BE9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Screen shows checkmark and “Order placed successfully.”</w:t>
      </w:r>
    </w:p>
    <w:p w14:paraId="5122FA7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Outcome: Hypothesis confirmed — the app supports a complete purchase cycle.</w:t>
      </w:r>
    </w:p>
    <w:p w14:paraId="45EF38EA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Observations</w:t>
      </w:r>
    </w:p>
    <w:p w14:paraId="05673DC1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Each screen logically follows the previous one.</w:t>
      </w:r>
    </w:p>
    <w:p w14:paraId="64B8D94C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The flow minimizes confusion by guiding the user step by step.</w:t>
      </w:r>
    </w:p>
    <w:p w14:paraId="22751DB1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Essential details (product info, payment, confirmation) are captured at the right stage.</w:t>
      </w:r>
    </w:p>
    <w:p w14:paraId="0200C40E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Conclusion</w:t>
      </w:r>
    </w:p>
    <w:p w14:paraId="726DFBC3" w14:textId="77777777" w:rsidR="00C524D4" w:rsidRPr="00C524D4" w:rsidRDefault="00C524D4" w:rsidP="00C524D4">
      <w:pPr>
        <w:rPr>
          <w:sz w:val="32"/>
          <w:szCs w:val="32"/>
        </w:rPr>
      </w:pPr>
      <w:r w:rsidRPr="00C524D4">
        <w:rPr>
          <w:sz w:val="32"/>
          <w:szCs w:val="32"/>
        </w:rPr>
        <w:t>The experiment validates that the wireframe design supports a smooth shopping journey. The user can browse, select, purchase, and confirm an order in six clear steps, demonstrating effective interface design.</w:t>
      </w:r>
    </w:p>
    <w:p w14:paraId="63BA7F31" w14:textId="77777777" w:rsidR="00C524D4" w:rsidRPr="00C524D4" w:rsidRDefault="00C524D4">
      <w:pPr>
        <w:rPr>
          <w:sz w:val="32"/>
          <w:szCs w:val="32"/>
          <w:lang w:val="en-US"/>
        </w:rPr>
      </w:pPr>
    </w:p>
    <w:sectPr w:rsidR="00C524D4" w:rsidRPr="00C52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357"/>
    <w:multiLevelType w:val="multilevel"/>
    <w:tmpl w:val="398C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3A3378"/>
    <w:multiLevelType w:val="multilevel"/>
    <w:tmpl w:val="7BC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278FE"/>
    <w:multiLevelType w:val="multilevel"/>
    <w:tmpl w:val="E81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262547">
    <w:abstractNumId w:val="2"/>
  </w:num>
  <w:num w:numId="2" w16cid:durableId="1942102476">
    <w:abstractNumId w:val="0"/>
  </w:num>
  <w:num w:numId="3" w16cid:durableId="837962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D4"/>
    <w:rsid w:val="00011C0A"/>
    <w:rsid w:val="000D71F2"/>
    <w:rsid w:val="00462573"/>
    <w:rsid w:val="00506D9C"/>
    <w:rsid w:val="005C0541"/>
    <w:rsid w:val="00613239"/>
    <w:rsid w:val="007052AA"/>
    <w:rsid w:val="00755768"/>
    <w:rsid w:val="007D4D77"/>
    <w:rsid w:val="009249F8"/>
    <w:rsid w:val="009E26AE"/>
    <w:rsid w:val="00B33E77"/>
    <w:rsid w:val="00C524D4"/>
    <w:rsid w:val="00D41B4E"/>
    <w:rsid w:val="00FA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468A"/>
  <w15:chartTrackingRefBased/>
  <w15:docId w15:val="{339BFA01-AD3B-46EB-AA91-E8F77870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8</cp:revision>
  <dcterms:created xsi:type="dcterms:W3CDTF">2026-04-15T07:17:00Z</dcterms:created>
  <dcterms:modified xsi:type="dcterms:W3CDTF">2026-04-20T16:33:00Z</dcterms:modified>
</cp:coreProperties>
</file>