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43D6F6E8" w:rsidR="009A0C23" w:rsidRDefault="00CD37ED">
            <w:r>
              <w:t>08/03/2025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25BDC952" w:rsidR="009A0C23" w:rsidRDefault="00CD37ED">
            <w:r w:rsidRPr="00CD37ED">
              <w:t>SWTID1741177252152707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DF96E6B" w:rsidR="009A0C23" w:rsidRPr="00CD37ED" w:rsidRDefault="00CD37ED">
            <w:pPr>
              <w:rPr>
                <w:bCs/>
                <w:sz w:val="24"/>
                <w:szCs w:val="24"/>
              </w:rPr>
            </w:pPr>
            <w:r w:rsidRPr="00CD37ED">
              <w:rPr>
                <w:bCs/>
                <w:sz w:val="24"/>
                <w:szCs w:val="24"/>
              </w:rPr>
              <w:t>Cryptocurrency Dashboard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D62D7"/>
    <w:rsid w:val="0067012D"/>
    <w:rsid w:val="009A0C23"/>
    <w:rsid w:val="009E7D82"/>
    <w:rsid w:val="00CD37ED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Kiran David Raj</cp:lastModifiedBy>
  <cp:revision>2</cp:revision>
  <dcterms:created xsi:type="dcterms:W3CDTF">2025-03-08T11:22:00Z</dcterms:created>
  <dcterms:modified xsi:type="dcterms:W3CDTF">2025-03-08T11:22:00Z</dcterms:modified>
</cp:coreProperties>
</file>