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Training Day 1: Introduction to Frontend, Semantic HTML, Forms &amp; Tables</w:t>
      </w:r>
    </w:p>
    <w:p>
      <w:r>
        <w:pict>
          <v:rect style="width:0;height:1.5pt" o:hralign="center" o:hrstd="t" o:hr="t"/>
        </w:pict>
      </w:r>
    </w:p>
    <w:bookmarkStart w:id="25" w:name="X2d6e037155a8e2ac128b9900cb9ba5c5d2f1433"/>
    <w:p>
      <w:pPr>
        <w:pStyle w:val="Heading3"/>
      </w:pPr>
      <w:r>
        <w:t xml:space="preserve">💡 Part 1: Introduction to Frontend Development</w:t>
      </w:r>
    </w:p>
    <w:bookmarkStart w:id="20" w:name="what-is-frontend"/>
    <w:p>
      <w:pPr>
        <w:pStyle w:val="Heading4"/>
      </w:pPr>
      <w:r>
        <w:t xml:space="preserve">✅ What is Frontend?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frontend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client-side</w:t>
      </w:r>
      <w:r>
        <w:t xml:space="preserve"> </w:t>
      </w:r>
      <w:r>
        <w:t xml:space="preserve">of a website or application—what users</w:t>
      </w:r>
      <w:r>
        <w:t xml:space="preserve"> </w:t>
      </w:r>
      <w:r>
        <w:rPr>
          <w:b/>
          <w:bCs/>
        </w:rPr>
        <w:t xml:space="preserve">see and interact with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Everything visual: layout, colors, fonts, buttons, forms, animations—comes under frontend.</w:t>
      </w:r>
    </w:p>
    <w:bookmarkEnd w:id="20"/>
    <w:bookmarkStart w:id="21" w:name="frontend-vs-backend"/>
    <w:p>
      <w:pPr>
        <w:pStyle w:val="Heading4"/>
      </w:pPr>
      <w:r>
        <w:t xml:space="preserve">✅ Frontend vs Backend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63"/>
        <w:gridCol w:w="41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Backend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Runs in the browser</w:t>
            </w:r>
          </w:p>
        </w:tc>
        <w:tc>
          <w:tcPr/>
          <w:p>
            <w:pPr>
              <w:pStyle w:val="Compact"/>
            </w:pPr>
            <w:r>
              <w:t xml:space="preserve">Runs on the server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Built with HTML, CSS, JS</w:t>
            </w:r>
          </w:p>
        </w:tc>
        <w:tc>
          <w:tcPr/>
          <w:p>
            <w:pPr>
              <w:pStyle w:val="Compact"/>
            </w:pPr>
            <w:r>
              <w:t xml:space="preserve">Built with languages like Python, Node.js, Java, etc.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Focuses on user interface (UI) &amp; experience (UX)</w:t>
            </w:r>
          </w:p>
        </w:tc>
        <w:tc>
          <w:tcPr/>
          <w:p>
            <w:pPr>
              <w:pStyle w:val="Compact"/>
            </w:pPr>
            <w:r>
              <w:t xml:space="preserve">Focuses on business logic, data storage, and APIs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Interacts with backend using HTTP (AJAX/Fetch)</w:t>
            </w:r>
          </w:p>
        </w:tc>
        <w:tc>
          <w:tcPr/>
          <w:p>
            <w:pPr>
              <w:pStyle w:val="Compact"/>
            </w:pPr>
            <w:r>
              <w:t xml:space="preserve">Sends data to frontend using APIs</w:t>
            </w:r>
          </w:p>
        </w:tc>
      </w:tr>
    </w:tbl>
    <w:bookmarkEnd w:id="21"/>
    <w:bookmarkStart w:id="22" w:name="roles-of-a-frontend-developer"/>
    <w:p>
      <w:pPr>
        <w:pStyle w:val="Heading4"/>
      </w:pPr>
      <w:r>
        <w:t xml:space="preserve">✅ Roles of a Frontend Developer</w:t>
      </w:r>
    </w:p>
    <w:p>
      <w:pPr>
        <w:pStyle w:val="Compact"/>
        <w:numPr>
          <w:ilvl w:val="0"/>
          <w:numId w:val="1002"/>
        </w:numPr>
      </w:pPr>
      <w:r>
        <w:t xml:space="preserve">Building responsive UI with HTML, CSS, and JS</w:t>
      </w:r>
    </w:p>
    <w:p>
      <w:pPr>
        <w:pStyle w:val="Compact"/>
        <w:numPr>
          <w:ilvl w:val="0"/>
          <w:numId w:val="1002"/>
        </w:numPr>
      </w:pPr>
      <w:r>
        <w:t xml:space="preserve">Making sites accessible and SEO-friendly</w:t>
      </w:r>
    </w:p>
    <w:p>
      <w:pPr>
        <w:pStyle w:val="Compact"/>
        <w:numPr>
          <w:ilvl w:val="0"/>
          <w:numId w:val="1002"/>
        </w:numPr>
      </w:pPr>
      <w:r>
        <w:t xml:space="preserve">Consuming APIs and displaying dynamic data</w:t>
      </w:r>
    </w:p>
    <w:p>
      <w:pPr>
        <w:pStyle w:val="Compact"/>
        <w:numPr>
          <w:ilvl w:val="0"/>
          <w:numId w:val="1002"/>
        </w:numPr>
      </w:pPr>
      <w:r>
        <w:t xml:space="preserve">Optimizing performance for fast load times</w:t>
      </w:r>
    </w:p>
    <w:p>
      <w:pPr>
        <w:pStyle w:val="Compact"/>
        <w:numPr>
          <w:ilvl w:val="0"/>
          <w:numId w:val="1002"/>
        </w:numPr>
      </w:pPr>
      <w:r>
        <w:t xml:space="preserve">Testing UI across browsers and devices</w:t>
      </w:r>
    </w:p>
    <w:bookmarkEnd w:id="22"/>
    <w:bookmarkStart w:id="23" w:name="tools-used"/>
    <w:p>
      <w:pPr>
        <w:pStyle w:val="Heading4"/>
      </w:pPr>
      <w:r>
        <w:t xml:space="preserve">✅ Tools Used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VS Code</w:t>
            </w:r>
          </w:p>
        </w:tc>
        <w:tc>
          <w:tcPr/>
          <w:p>
            <w:pPr>
              <w:pStyle w:val="Compact"/>
            </w:pPr>
            <w:r>
              <w:t xml:space="preserve">Code editor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Browser DevTools</w:t>
            </w:r>
          </w:p>
        </w:tc>
        <w:tc>
          <w:tcPr/>
          <w:p>
            <w:pPr>
              <w:pStyle w:val="Compact"/>
            </w:pPr>
            <w:r>
              <w:t xml:space="preserve">Inspect and debug HTML/CSS/JS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 &amp; GitHub</w:t>
            </w:r>
          </w:p>
        </w:tc>
        <w:tc>
          <w:tcPr/>
          <w:p>
            <w:pPr>
              <w:pStyle w:val="Compact"/>
            </w:pPr>
            <w:r>
              <w:t xml:space="preserve">Version control and collaboration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Package Managers</w:t>
            </w:r>
          </w:p>
        </w:tc>
        <w:tc>
          <w:tcPr/>
          <w:p>
            <w:pPr>
              <w:pStyle w:val="Compact"/>
            </w:pPr>
            <w:r>
              <w:t xml:space="preserve">Manage libraries (e.g., npm)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 Tools</w:t>
            </w:r>
          </w:p>
        </w:tc>
        <w:tc>
          <w:tcPr/>
          <w:p>
            <w:pPr>
              <w:pStyle w:val="Compact"/>
            </w:pPr>
            <w:r>
              <w:t xml:space="preserve">Bundle/minify assets (Webpack, Vite, etc.)</w:t>
            </w:r>
          </w:p>
        </w:tc>
      </w:tr>
    </w:tbl>
    <w:bookmarkEnd w:id="23"/>
    <w:bookmarkStart w:id="24" w:name="technologies-involved"/>
    <w:p>
      <w:pPr>
        <w:pStyle w:val="Heading4"/>
      </w:pPr>
      <w:r>
        <w:t xml:space="preserve">✅ Technologies Involved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HTML</w:t>
      </w:r>
      <w:r>
        <w:t xml:space="preserve"> </w:t>
      </w:r>
      <w:r>
        <w:t xml:space="preserve">– Structure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CSS</w:t>
      </w:r>
      <w:r>
        <w:t xml:space="preserve"> </w:t>
      </w:r>
      <w:r>
        <w:t xml:space="preserve">– Style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JavaScript</w:t>
      </w:r>
      <w:r>
        <w:t xml:space="preserve"> </w:t>
      </w:r>
      <w:r>
        <w:t xml:space="preserve">– Interactivity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Frameworks</w:t>
      </w:r>
      <w:r>
        <w:t xml:space="preserve">: React, Angular, Vue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</w:t>
      </w:r>
      <w:r>
        <w:t xml:space="preserve">: Media Queries, Flexbox, Grid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Accessibility &amp; SEO</w:t>
      </w:r>
      <w:r>
        <w:t xml:space="preserve"> </w:t>
      </w:r>
      <w:r>
        <w:t xml:space="preserve">best practices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part-2-semantic-html-deep-dive"/>
    <w:p>
      <w:pPr>
        <w:pStyle w:val="Heading3"/>
      </w:pPr>
      <w:r>
        <w:t xml:space="preserve">🧠 Part 2: Semantic HTML – Deep Dive</w:t>
      </w:r>
    </w:p>
    <w:bookmarkStart w:id="26" w:name="what-is-semantic-html"/>
    <w:p>
      <w:pPr>
        <w:pStyle w:val="Heading4"/>
      </w:pPr>
      <w:r>
        <w:t xml:space="preserve">✅ What is Semantic HTML?</w:t>
      </w:r>
    </w:p>
    <w:p>
      <w:pPr>
        <w:pStyle w:val="Compact"/>
        <w:numPr>
          <w:ilvl w:val="0"/>
          <w:numId w:val="1004"/>
        </w:numPr>
      </w:pPr>
      <w:r>
        <w:t xml:space="preserve">Semantic HTML uses</w:t>
      </w:r>
      <w:r>
        <w:t xml:space="preserve"> </w:t>
      </w:r>
      <w:r>
        <w:rPr>
          <w:b/>
          <w:bCs/>
        </w:rPr>
        <w:t xml:space="preserve">meaningful tags</w:t>
      </w:r>
      <w:r>
        <w:t xml:space="preserve"> </w:t>
      </w:r>
      <w:r>
        <w:t xml:space="preserve">to define the</w:t>
      </w:r>
      <w:r>
        <w:t xml:space="preserve"> </w:t>
      </w:r>
      <w:r>
        <w:rPr>
          <w:b/>
          <w:bCs/>
        </w:rPr>
        <w:t xml:space="preserve">purpose</w:t>
      </w:r>
      <w:r>
        <w:t xml:space="preserve"> </w:t>
      </w:r>
      <w:r>
        <w:t xml:space="preserve">of content.</w:t>
      </w:r>
    </w:p>
    <w:p>
      <w:pPr>
        <w:pStyle w:val="Compact"/>
        <w:numPr>
          <w:ilvl w:val="0"/>
          <w:numId w:val="1004"/>
        </w:numPr>
      </w:pPr>
      <w:r>
        <w:t xml:space="preserve">Helps browsers, developers,</w:t>
      </w:r>
      <w:r>
        <w:t xml:space="preserve"> </w:t>
      </w:r>
      <w:r>
        <w:rPr>
          <w:b/>
          <w:bCs/>
        </w:rPr>
        <w:t xml:space="preserve">screen readers</w:t>
      </w:r>
      <w:r>
        <w:t xml:space="preserve">, and</w:t>
      </w:r>
      <w:r>
        <w:t xml:space="preserve"> </w:t>
      </w:r>
      <w:r>
        <w:rPr>
          <w:b/>
          <w:bCs/>
        </w:rPr>
        <w:t xml:space="preserve">search engines</w:t>
      </w:r>
      <w:r>
        <w:t xml:space="preserve"> </w:t>
      </w:r>
      <w:r>
        <w:t xml:space="preserve">understand the structure and flow.</w:t>
      </w:r>
    </w:p>
    <w:bookmarkEnd w:id="26"/>
    <w:bookmarkStart w:id="27" w:name="why-use-semantic-html"/>
    <w:p>
      <w:pPr>
        <w:pStyle w:val="Heading4"/>
      </w:pPr>
      <w:r>
        <w:t xml:space="preserve">✅ Why Use Semantic HTML?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Accessibility</w:t>
      </w:r>
      <w:r>
        <w:t xml:space="preserve"> </w:t>
      </w:r>
      <w:r>
        <w:t xml:space="preserve">– Screen readers can interpret and navigate your content better.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SEO</w:t>
      </w:r>
      <w:r>
        <w:t xml:space="preserve"> </w:t>
      </w:r>
      <w:r>
        <w:t xml:space="preserve">– Search engines give priority to well-structured semantic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Maintainability</w:t>
      </w:r>
      <w:r>
        <w:t xml:space="preserve"> </w:t>
      </w:r>
      <w:r>
        <w:t xml:space="preserve">– Easier to read, debug, and collaborate.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Standardization</w:t>
      </w:r>
      <w:r>
        <w:t xml:space="preserve"> </w:t>
      </w:r>
      <w:r>
        <w:t xml:space="preserve">– Follows W3C guidelines for clean markup.</w:t>
      </w:r>
    </w:p>
    <w:bookmarkEnd w:id="27"/>
    <w:bookmarkStart w:id="28" w:name="semantic-tags-and-their-meaning"/>
    <w:p>
      <w:pPr>
        <w:pStyle w:val="Heading4"/>
      </w:pPr>
      <w:r>
        <w:t xml:space="preserve">📁 Semantic Tags (and Their Meaning)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11"/>
        <w:gridCol w:w="490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Tag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&lt;header&gt;</w:t>
            </w:r>
          </w:p>
        </w:tc>
        <w:tc>
          <w:tcPr/>
          <w:p>
            <w:pPr>
              <w:pStyle w:val="Compact"/>
            </w:pPr>
            <w:r>
              <w:t xml:space="preserve">Intro or navigational info (logo, nav, etc.)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&lt;nav&gt;</w:t>
            </w:r>
          </w:p>
        </w:tc>
        <w:tc>
          <w:tcPr/>
          <w:p>
            <w:pPr>
              <w:pStyle w:val="Compact"/>
            </w:pPr>
            <w:r>
              <w:t xml:space="preserve">Navigation links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&lt;main&gt;</w:t>
            </w:r>
          </w:p>
        </w:tc>
        <w:tc>
          <w:tcPr/>
          <w:p>
            <w:pPr>
              <w:pStyle w:val="Compact"/>
            </w:pPr>
            <w:r>
              <w:t xml:space="preserve">Main content (only one per page)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&lt;section&gt;</w:t>
            </w:r>
          </w:p>
        </w:tc>
        <w:tc>
          <w:tcPr/>
          <w:p>
            <w:pPr>
              <w:pStyle w:val="Compact"/>
            </w:pPr>
            <w:r>
              <w:t xml:space="preserve">Thematic group of content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&lt;article&gt;</w:t>
            </w:r>
          </w:p>
        </w:tc>
        <w:tc>
          <w:tcPr/>
          <w:p>
            <w:pPr>
              <w:pStyle w:val="Compact"/>
            </w:pPr>
            <w:r>
              <w:t xml:space="preserve">Self-contained piece (blog, news post, etc.)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&lt;aside&gt;</w:t>
            </w:r>
          </w:p>
        </w:tc>
        <w:tc>
          <w:tcPr/>
          <w:p>
            <w:pPr>
              <w:pStyle w:val="Compact"/>
            </w:pPr>
            <w:r>
              <w:t xml:space="preserve">Sidebar, ads, related info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&lt;footer&gt;</w:t>
            </w:r>
          </w:p>
        </w:tc>
        <w:tc>
          <w:tcPr/>
          <w:p>
            <w:pPr>
              <w:pStyle w:val="Compact"/>
            </w:pPr>
            <w:r>
              <w:t xml:space="preserve">Copyright, links, contact info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&lt;figure&gt;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rPr>
                <w:rStyle w:val="VerbatimChar"/>
              </w:rPr>
              <w:t xml:space="preserve">&lt;figcaption&gt;</w:t>
            </w:r>
          </w:p>
        </w:tc>
        <w:tc>
          <w:tcPr/>
          <w:p>
            <w:pPr>
              <w:pStyle w:val="Compact"/>
            </w:pPr>
            <w:r>
              <w:t xml:space="preserve">Image with caption</w:t>
            </w:r>
          </w:p>
        </w:tc>
      </w:tr>
    </w:tbl>
    <w:bookmarkEnd w:id="28"/>
    <w:bookmarkStart w:id="29" w:name="non-semantic-tags"/>
    <w:p>
      <w:pPr>
        <w:pStyle w:val="Heading4"/>
      </w:pPr>
      <w:r>
        <w:t xml:space="preserve">❌ Non-Semantic Tags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&lt;div&gt;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generic containers</w:t>
      </w:r>
      <w:r>
        <w:t xml:space="preserve"> </w:t>
      </w:r>
      <w:r>
        <w:t xml:space="preserve">with no semantic meaning.</w:t>
      </w:r>
    </w:p>
    <w:p>
      <w:pPr>
        <w:pStyle w:val="Compact"/>
        <w:numPr>
          <w:ilvl w:val="0"/>
          <w:numId w:val="1006"/>
        </w:numPr>
      </w:pPr>
      <w:r>
        <w:t xml:space="preserve">Use them only when no semantic tag fits the need.</w:t>
      </w:r>
    </w:p>
    <w:bookmarkEnd w:id="29"/>
    <w:bookmarkStart w:id="30" w:name="example-with-explanation"/>
    <w:p>
      <w:pPr>
        <w:pStyle w:val="Heading4"/>
      </w:pPr>
      <w:r>
        <w:t xml:space="preserve">🔮 Example with Explanation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 to My Blog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"/about"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About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Why I Love Coding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Coding allows me to build amazing things...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Learning Semantic HTML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It makes your website cleaner, more accessible and search engine friendly.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article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© 2025 Kishore’s Blog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header</w:t>
      </w:r>
      <w:r>
        <w:t xml:space="preserve"> </w:t>
      </w:r>
      <w:r>
        <w:t xml:space="preserve">→ Represents the top of the page (branding + navigation)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nav</w:t>
      </w:r>
      <w:r>
        <w:t xml:space="preserve"> </w:t>
      </w:r>
      <w:r>
        <w:t xml:space="preserve">→ Contains the main navigation links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→ Central content of the page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article</w:t>
      </w:r>
      <w:r>
        <w:t xml:space="preserve"> </w:t>
      </w:r>
      <w:r>
        <w:t xml:space="preserve">→ Individual blog entries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footer</w:t>
      </w:r>
      <w:r>
        <w:t xml:space="preserve"> </w:t>
      </w:r>
      <w:r>
        <w:t xml:space="preserve">→ Closing section with copyright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devtools-activity"/>
    <w:p>
      <w:pPr>
        <w:pStyle w:val="Heading3"/>
      </w:pPr>
      <w:r>
        <w:t xml:space="preserve">🔧 DevTools Activity</w:t>
      </w:r>
    </w:p>
    <w:p>
      <w:pPr>
        <w:pStyle w:val="FirstParagraph"/>
      </w:pPr>
      <w:r>
        <w:t xml:space="preserve">Open any website, right-click →</w:t>
      </w:r>
      <w:r>
        <w:t xml:space="preserve"> </w:t>
      </w:r>
      <w:r>
        <w:t xml:space="preserve">“Inspect”</w:t>
      </w:r>
      <w:r>
        <w:t xml:space="preserve"> </w:t>
      </w:r>
      <w:r>
        <w:t xml:space="preserve">→ Elements tab. Try to find:</w:t>
      </w:r>
    </w:p>
    <w:p>
      <w:pPr>
        <w:pStyle w:val="Compact"/>
        <w:numPr>
          <w:ilvl w:val="0"/>
          <w:numId w:val="1008"/>
        </w:numPr>
      </w:pPr>
      <w:r>
        <w:t xml:space="preserve">How many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s are used?</w:t>
      </w:r>
    </w:p>
    <w:p>
      <w:pPr>
        <w:pStyle w:val="Compact"/>
        <w:numPr>
          <w:ilvl w:val="0"/>
          <w:numId w:val="1008"/>
        </w:numPr>
      </w:pPr>
      <w:r>
        <w:t xml:space="preserve">Are they using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&lt;header&gt;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?</w:t>
      </w:r>
    </w:p>
    <w:p>
      <w:pPr>
        <w:pStyle w:val="Compact"/>
        <w:numPr>
          <w:ilvl w:val="0"/>
          <w:numId w:val="1008"/>
        </w:numPr>
      </w:pPr>
      <w:r>
        <w:t xml:space="preserve">Which tags could be replaced with semantic ones?</w:t>
      </w:r>
    </w:p>
    <w:p>
      <w:r>
        <w:pict>
          <v:rect style="width:0;height:1.5pt" o:hralign="center" o:hrstd="t" o:hr="t"/>
        </w:pict>
      </w:r>
    </w:p>
    <w:bookmarkEnd w:id="32"/>
    <w:bookmarkStart w:id="38" w:name="part-3-html-forms"/>
    <w:p>
      <w:pPr>
        <w:pStyle w:val="Heading3"/>
      </w:pPr>
      <w:r>
        <w:t xml:space="preserve">🔢 Part 3: HTML Forms</w:t>
      </w:r>
    </w:p>
    <w:bookmarkStart w:id="33" w:name="what-is-a-form"/>
    <w:p>
      <w:pPr>
        <w:pStyle w:val="Heading4"/>
      </w:pPr>
      <w:r>
        <w:t xml:space="preserve">✅ What is a Form?</w:t>
      </w:r>
    </w:p>
    <w:p>
      <w:pPr>
        <w:pStyle w:val="Compact"/>
        <w:numPr>
          <w:ilvl w:val="0"/>
          <w:numId w:val="1009"/>
        </w:numPr>
      </w:pPr>
      <w:r>
        <w:t xml:space="preserve">HTML forms are used to</w:t>
      </w:r>
      <w:r>
        <w:t xml:space="preserve"> </w:t>
      </w:r>
      <w:r>
        <w:rPr>
          <w:b/>
          <w:bCs/>
        </w:rPr>
        <w:t xml:space="preserve">collect input</w:t>
      </w:r>
      <w:r>
        <w:t xml:space="preserve"> </w:t>
      </w:r>
      <w:r>
        <w:t xml:space="preserve">from the user.</w:t>
      </w:r>
    </w:p>
    <w:p>
      <w:pPr>
        <w:pStyle w:val="Compact"/>
        <w:numPr>
          <w:ilvl w:val="0"/>
          <w:numId w:val="1009"/>
        </w:numPr>
      </w:pPr>
      <w:r>
        <w:t xml:space="preserve">Form elements include text fields, checkboxes, radio buttons, submit buttons, etc.</w:t>
      </w:r>
    </w:p>
    <w:bookmarkEnd w:id="33"/>
    <w:bookmarkStart w:id="34" w:name="basic-form-structure"/>
    <w:p>
      <w:pPr>
        <w:pStyle w:val="Heading4"/>
      </w:pPr>
      <w:r>
        <w:t xml:space="preserve">🔮 Basic Form Structure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"/submit"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Email: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"useremail"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Attributes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action</w:t>
      </w:r>
      <w:r>
        <w:t xml:space="preserve">: Where the form data is sent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method</w:t>
      </w:r>
      <w:r>
        <w:t xml:space="preserve">: HTTP method (usually GET or POST)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required</w:t>
      </w:r>
      <w:r>
        <w:t xml:space="preserve">: Makes a field mandatory</w:t>
      </w:r>
    </w:p>
    <w:bookmarkEnd w:id="34"/>
    <w:bookmarkStart w:id="35" w:name="common-input-types"/>
    <w:p>
      <w:pPr>
        <w:pStyle w:val="Heading4"/>
      </w:pPr>
      <w:r>
        <w:t xml:space="preserve">🔹 Common Input 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Single-line text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Password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Validates email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Numeric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checkbox</w:t>
            </w:r>
          </w:p>
        </w:tc>
        <w:tc>
          <w:tcPr/>
          <w:p>
            <w:pPr>
              <w:pStyle w:val="Compact"/>
            </w:pPr>
            <w:r>
              <w:t xml:space="preserve">Multiple selection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radio</w:t>
            </w:r>
          </w:p>
        </w:tc>
        <w:tc>
          <w:tcPr/>
          <w:p>
            <w:pPr>
              <w:pStyle w:val="Compact"/>
            </w:pPr>
            <w:r>
              <w:t xml:space="preserve">Single selection from 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  <w:r>
              <w:t xml:space="preserve">Upload a file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submit</w:t>
            </w:r>
          </w:p>
        </w:tc>
        <w:tc>
          <w:tcPr/>
          <w:p>
            <w:pPr>
              <w:pStyle w:val="Compact"/>
            </w:pPr>
            <w:r>
              <w:t xml:space="preserve">Submit 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button</w:t>
            </w:r>
          </w:p>
        </w:tc>
        <w:tc>
          <w:tcPr/>
          <w:p>
            <w:pPr>
              <w:pStyle w:val="Compact"/>
            </w:pPr>
            <w:r>
              <w:t xml:space="preserve">Custom button</w:t>
            </w:r>
          </w:p>
        </w:tc>
      </w:tr>
    </w:tbl>
    <w:bookmarkEnd w:id="35"/>
    <w:bookmarkStart w:id="36" w:name="grouping-fields-with-fieldset-and-legend"/>
    <w:p>
      <w:pPr>
        <w:pStyle w:val="Heading4"/>
      </w:pPr>
      <w:r>
        <w:t xml:space="preserve">💡 Grouping Fields with</w:t>
      </w:r>
      <w:r>
        <w:t xml:space="preserve"> </w:t>
      </w:r>
      <w:r>
        <w:rPr>
          <w:rStyle w:val="VerbatimChar"/>
        </w:rPr>
        <w:t xml:space="preserve">&lt;fieldset&gt;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&lt;legend&gt;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fieldset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legend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Personal Info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legend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fieldset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</w:p>
    <w:bookmarkEnd w:id="36"/>
    <w:bookmarkStart w:id="37" w:name="hands-on-task"/>
    <w:p>
      <w:pPr>
        <w:pStyle w:val="Heading4"/>
      </w:pPr>
      <w:r>
        <w:t xml:space="preserve">🔧 Hands-On Task</w:t>
      </w:r>
    </w:p>
    <w:p>
      <w:pPr>
        <w:pStyle w:val="Compact"/>
        <w:numPr>
          <w:ilvl w:val="0"/>
          <w:numId w:val="1011"/>
        </w:numPr>
      </w:pPr>
      <w:r>
        <w:t xml:space="preserve">Create a form for job application with name, email, gender (radio), skills (checkbox), file upload for resume.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4" w:name="part-4-html-tables"/>
    <w:p>
      <w:pPr>
        <w:pStyle w:val="Heading3"/>
      </w:pPr>
      <w:r>
        <w:t xml:space="preserve">📊 Part 4: HTML Tables</w:t>
      </w:r>
    </w:p>
    <w:bookmarkStart w:id="39" w:name="what-is-a-table"/>
    <w:p>
      <w:pPr>
        <w:pStyle w:val="Heading4"/>
      </w:pPr>
      <w:r>
        <w:t xml:space="preserve">✅ What is a Table?</w:t>
      </w:r>
    </w:p>
    <w:p>
      <w:pPr>
        <w:pStyle w:val="Compact"/>
        <w:numPr>
          <w:ilvl w:val="0"/>
          <w:numId w:val="1012"/>
        </w:numPr>
      </w:pPr>
      <w:r>
        <w:t xml:space="preserve">Tables are used to</w:t>
      </w:r>
      <w:r>
        <w:t xml:space="preserve"> </w:t>
      </w:r>
      <w:r>
        <w:rPr>
          <w:b/>
          <w:bCs/>
        </w:rPr>
        <w:t xml:space="preserve">display tabular data</w:t>
      </w:r>
      <w:r>
        <w:t xml:space="preserve"> </w:t>
      </w:r>
      <w:r>
        <w:t xml:space="preserve">like reports, schedules, etc.</w:t>
      </w:r>
    </w:p>
    <w:bookmarkEnd w:id="39"/>
    <w:bookmarkStart w:id="40" w:name="basic-structure"/>
    <w:p>
      <w:pPr>
        <w:pStyle w:val="Heading4"/>
      </w:pPr>
      <w:r>
        <w:t xml:space="preserve">⚡ Basic Structure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OtherTok"/>
        </w:rPr>
        <w:t xml:space="preserve"> border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John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</w:p>
    <w:bookmarkEnd w:id="40"/>
    <w:bookmarkStart w:id="41" w:name="tags-overview"/>
    <w:p>
      <w:pPr>
        <w:pStyle w:val="Heading4"/>
      </w:pPr>
      <w:r>
        <w:t xml:space="preserve">🔹 Tags Overview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Tag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&lt;table&gt;</w:t>
            </w:r>
          </w:p>
        </w:tc>
        <w:tc>
          <w:tcPr/>
          <w:p>
            <w:pPr>
              <w:pStyle w:val="Compact"/>
            </w:pPr>
            <w:r>
              <w:t xml:space="preserve">Container for table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&lt;tr&gt;</w:t>
            </w:r>
          </w:p>
        </w:tc>
        <w:tc>
          <w:tcPr/>
          <w:p>
            <w:pPr>
              <w:pStyle w:val="Compact"/>
            </w:pPr>
            <w:r>
              <w:t xml:space="preserve">Table row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&lt;th&gt;</w:t>
            </w:r>
          </w:p>
        </w:tc>
        <w:tc>
          <w:tcPr/>
          <w:p>
            <w:pPr>
              <w:pStyle w:val="Compact"/>
            </w:pPr>
            <w:r>
              <w:t xml:space="preserve">Table header cell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&lt;td&gt;</w:t>
            </w:r>
          </w:p>
        </w:tc>
        <w:tc>
          <w:tcPr/>
          <w:p>
            <w:pPr>
              <w:pStyle w:val="Compact"/>
            </w:pPr>
            <w:r>
              <w:t xml:space="preserve">Table data cell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&lt;thead&gt;</w:t>
            </w:r>
          </w:p>
        </w:tc>
        <w:tc>
          <w:tcPr/>
          <w:p>
            <w:pPr>
              <w:pStyle w:val="Compact"/>
            </w:pPr>
            <w:r>
              <w:t xml:space="preserve">Header section (optional)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&lt;tbody&gt;</w:t>
            </w:r>
          </w:p>
        </w:tc>
        <w:tc>
          <w:tcPr/>
          <w:p>
            <w:pPr>
              <w:pStyle w:val="Compact"/>
            </w:pPr>
            <w:r>
              <w:t xml:space="preserve">Body section (optional)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&lt;tfoot&gt;</w:t>
            </w:r>
          </w:p>
        </w:tc>
        <w:tc>
          <w:tcPr/>
          <w:p>
            <w:pPr>
              <w:pStyle w:val="Compact"/>
            </w:pPr>
            <w:r>
              <w:t xml:space="preserve">Footer section (optional)</w:t>
            </w:r>
          </w:p>
        </w:tc>
      </w:tr>
    </w:tbl>
    <w:bookmarkEnd w:id="41"/>
    <w:bookmarkStart w:id="42" w:name="features"/>
    <w:p>
      <w:pPr>
        <w:pStyle w:val="Heading4"/>
      </w:pPr>
      <w:r>
        <w:t xml:space="preserve">📙 Features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colspan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rowspan</w:t>
      </w:r>
      <w:r>
        <w:t xml:space="preserve"> </w:t>
      </w:r>
      <w:r>
        <w:t xml:space="preserve">for merging cells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scope="col"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scope="row"</w:t>
      </w:r>
      <w:r>
        <w:t xml:space="preserve"> </w:t>
      </w:r>
      <w:r>
        <w:t xml:space="preserve">for accessibility</w:t>
      </w:r>
    </w:p>
    <w:bookmarkEnd w:id="42"/>
    <w:bookmarkStart w:id="43" w:name="hands-on-task-1"/>
    <w:p>
      <w:pPr>
        <w:pStyle w:val="Heading4"/>
      </w:pPr>
      <w:r>
        <w:t xml:space="preserve">🔧 Hands-On Task</w:t>
      </w:r>
    </w:p>
    <w:p>
      <w:pPr>
        <w:pStyle w:val="Compact"/>
        <w:numPr>
          <w:ilvl w:val="0"/>
          <w:numId w:val="1014"/>
        </w:numPr>
      </w:pPr>
      <w:r>
        <w:t xml:space="preserve">Create a table showing student scores in subjects (Name, Math, Science, English)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this in PDF format or with additional slide visuals!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2025-06-25T02:55:40Z</dcterms:created>
  <dcterms:modified xsi:type="dcterms:W3CDTF">2025-06-25T02:55:40Z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