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UNIVERSITY EXAMINATIONS</w:t>
        <w:br/>
      </w:r>
      <w:r>
        <w:rPr>
          <w:rFonts w:ascii="Times New Roman" w:hAnsi="Times New Roman"/>
          <w:sz w:val="22"/>
        </w:rPr>
        <w:t>DEGREE END-SEMESTER EXAMINATIONS - MODEL QUESTION PAPER</w:t>
        <w:br/>
      </w:r>
      <w:r>
        <w:rPr>
          <w:rFonts w:ascii="Times New Roman" w:hAnsi="Times New Roman"/>
          <w:b/>
          <w:sz w:val="24"/>
        </w:rPr>
        <w:t>SUBJECT: ARTIFICIAL INTELLIGENCE &amp; MACHINE LEARNING</w:t>
        <w:br/>
      </w:r>
    </w:p>
    <w:p>
      <w:pPr>
        <w:jc w:val="right"/>
      </w:pPr>
      <w:r>
        <w:rPr>
          <w:b/>
          <w:sz w:val="22"/>
        </w:rPr>
        <w:t>Time: 3 Hours                      Max. Marks: 100</w:t>
        <w:br/>
      </w:r>
    </w:p>
    <w:p>
      <w:pPr>
        <w:spacing w:after="120"/>
      </w:pPr>
    </w:p>
    <w:p>
      <w:pPr>
        <w:jc w:val="center"/>
      </w:pPr>
      <w:r>
        <w:t>=================================================================</w:t>
      </w:r>
    </w:p>
    <w:p>
      <w:pPr>
        <w:jc w:val="center"/>
      </w:pPr>
      <w:r>
        <w:rPr>
          <w:b/>
          <w:sz w:val="24"/>
        </w:rPr>
        <w:t>PART A — (10 × 2 = 20 Marks)</w:t>
        <w:br/>
        <w:t>Answer ALL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r>
              <w:t>Q.No</w:t>
            </w:r>
          </w:p>
        </w:tc>
        <w:tc>
          <w:tcPr>
            <w:tcW w:type="dxa" w:w="7488"/>
          </w:tcPr>
          <w:p>
            <w:r>
              <w:t>Question Description</w:t>
            </w:r>
          </w:p>
        </w:tc>
        <w:tc>
          <w:tcPr>
            <w:tcW w:type="dxa" w:w="1152"/>
          </w:tcPr>
          <w:p>
            <w:r>
              <w:t>Marks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Define and explain the significance of core syllabus term #1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Define and explain the significance of core syllabus term #2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Define and explain the significance of core syllabus term #3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Define and explain the significance of core syllabus term #4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Define and explain the significance of core syllabus term #5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Define and explain the significance of core syllabus term #6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Define and explain the significance of core syllabus term #7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Define and explain the significance of core syllabus term #8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Define and explain the significance of core syllabus term #9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Define and explain the significance of core syllabus term #10 in Artificial Intelligence &amp; Machine Learning.</w:t>
            </w:r>
          </w:p>
        </w:tc>
        <w:tc>
          <w:tcPr>
            <w:tcW w:type="dxa" w:w="3120"/>
          </w:tcPr>
          <w:p>
            <w:r>
              <w:t>[2]</w:t>
            </w:r>
          </w:p>
        </w:tc>
      </w:tr>
    </w:tbl>
    <w:p>
      <w:r>
        <w:br/>
      </w:r>
    </w:p>
    <w:p>
      <w:pPr>
        <w:jc w:val="center"/>
      </w:pPr>
      <w:r>
        <w:rPr>
          <w:b/>
          <w:sz w:val="24"/>
        </w:rPr>
        <w:t>PART B — (5 × 10 = 50 Marks)</w:t>
        <w:br/>
        <w:t>Answer ALL Questions (Either / Or Choice)</w:t>
      </w:r>
    </w:p>
    <w:p>
      <w:pPr>
        <w:spacing w:before="160"/>
      </w:pPr>
      <w:r>
        <w:rPr>
          <w:rFonts w:ascii="Times New Roman" w:hAnsi="Times New Roman"/>
        </w:rPr>
        <w:t xml:space="preserve">Q11. (a) (a) Explain in detail the theoretical architectural model and principles of topic area #1.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#1.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Q12. (a) (a) Explain in detail the theoretical architectural model and principles of topic area #2.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#2.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Q13. (a) (a) Explain in detail the theoretical architectural model and principles of topic area #3.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#3.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Q14. (a) (a) Explain in detail the theoretical architectural model and principles of topic area #4.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#4. </w:t>
      </w:r>
      <w:r>
        <w:rPr>
          <w:b/>
        </w:rPr>
        <w:t>[10]</w:t>
        <w:br/>
      </w:r>
    </w:p>
    <w:p>
      <w:pPr>
        <w:spacing w:before="160"/>
      </w:pPr>
      <w:r>
        <w:rPr>
          <w:rFonts w:ascii="Times New Roman" w:hAnsi="Times New Roman"/>
        </w:rPr>
        <w:t xml:space="preserve">Q15. (a) (a) Explain in detail the theoretical architectural model and principles of topic area #5. </w:t>
      </w:r>
      <w:r>
        <w:rPr>
          <w:b/>
        </w:rPr>
        <w:t>[10]</w:t>
        <w:br/>
      </w:r>
    </w:p>
    <w:p>
      <w:pPr>
        <w:jc w:val="center"/>
      </w:pPr>
      <w:r>
        <w:rPr>
          <w:b/>
        </w:rPr>
        <w:t>(OR)</w:t>
      </w:r>
    </w:p>
    <w:p>
      <w:r>
        <w:rPr>
          <w:rFonts w:ascii="Times New Roman" w:hAnsi="Times New Roman"/>
        </w:rPr>
        <w:t xml:space="preserve">    (b) (b) OR: Compare and contrast key components and operational workflows in topic area #5. </w:t>
      </w:r>
      <w:r>
        <w:rPr>
          <w:b/>
        </w:rPr>
        <w:t>[10]</w:t>
        <w:br/>
      </w:r>
    </w:p>
    <w:p>
      <w:r>
        <w:br/>
      </w:r>
    </w:p>
    <w:p>
      <w:pPr>
        <w:jc w:val="center"/>
      </w:pPr>
      <w:r>
        <w:rPr>
          <w:b/>
          <w:sz w:val="24"/>
        </w:rPr>
        <w:t>PART C — (2 × 15 = 30 Marks)</w:t>
        <w:br/>
        <w:t>Application / Comprehensive Case Study Questions</w:t>
      </w:r>
    </w:p>
    <w:p>
      <w:pPr>
        <w:spacing w:before="160"/>
      </w:pPr>
      <w:r>
        <w:rPr>
          <w:rFonts w:ascii="Times New Roman" w:hAnsi="Times New Roman"/>
        </w:rPr>
        <w:t xml:space="preserve">Q16. Design and analyze a comprehensive end-to-end framework applying principles of Artificial Intelligence &amp; Machine Learning to a real-world enterprise problem. </w:t>
      </w:r>
      <w:r>
        <w:rPr>
          <w:b/>
        </w:rPr>
        <w:t>[15]</w:t>
      </w:r>
    </w:p>
    <w:p>
      <w:pPr>
        <w:spacing w:before="160"/>
      </w:pPr>
      <w:r>
        <w:rPr>
          <w:rFonts w:ascii="Times New Roman" w:hAnsi="Times New Roman"/>
        </w:rPr>
        <w:t xml:space="preserve">Q17. Critically evaluate performance bottlenecks, optimization strategies, and future enhancements for Artificial Intelligence &amp; Machine Learning. </w:t>
      </w:r>
      <w:r>
        <w:rPr>
          <w:b/>
        </w:rPr>
        <w:t>[15]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