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1700"/>
        <w:gridCol w:w="7326"/>
      </w:tblGrid>
      <w:tr>
        <w:tc>
          <w:tcPr>
            <w:tcW w:type="dxa" w:w="1700"/>
            <w:vAlign w:val="center"/>
          </w:tcPr>
          <w:p>
            <w:pPr>
              <w:jc w:val="center"/>
            </w:pPr>
            <w:r>
              <w:drawing>
                <wp:inline distT="0" distB="0" distL="0" distR="0">
                  <wp:extent cx="95250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952500" cy="971550"/>
                          </a:xfrm>
                          <a:prstGeom prst="rect">
                            <a:avLst/>
                          </a:prstGeom>
                        </pic:spPr>
                      </pic:pic>
                    </a:graphicData>
                  </a:graphic>
                </wp:inline>
              </w:drawing>
            </w:r>
          </w:p>
        </w:tc>
        <w:tc>
          <w:tcPr>
            <w:tcW w:type="dxa" w:w="7326"/>
            <w:vAlign w:val="center"/>
          </w:tcPr>
          <w:p>
            <w:pPr>
              <w:spacing w:after="40"/>
              <w:jc w:val="center"/>
            </w:pPr>
            <w:r>
              <w:rPr>
                <w:b/>
                <w:bCs/>
                <w:sz w:val="28"/>
                <w:szCs w:val="28"/>
              </w:rPr>
              <w:t xml:space="preserve">American International University-Bangladesh</w:t>
            </w:r>
          </w:p>
          <w:p>
            <w:pPr>
              <w:spacing w:after="40"/>
              <w:jc w:val="center"/>
            </w:pPr>
            <w:r>
              <w:rPr>
                <w:b/>
                <w:bCs/>
                <w:sz w:val="24"/>
                <w:szCs w:val="24"/>
              </w:rPr>
              <w:t xml:space="preserve">Faculty of Engineering (FE)</w:t>
            </w:r>
          </w:p>
          <w:p>
            <w:pPr>
              <w:spacing w:after="40"/>
              <w:jc w:val="center"/>
            </w:pPr>
            <w:r>
              <w:rPr>
                <w:b/>
                <w:bCs/>
                <w:sz w:val="24"/>
                <w:szCs w:val="24"/>
              </w:rPr>
              <w:t xml:space="preserve">Department of Electrical and Electronic Engineering (EEE)</w:t>
            </w:r>
          </w:p>
        </w:tc>
      </w:tr>
    </w:tbl>
    <w:p>
      <w:pPr>
        <w:spacing w:after="200"/>
      </w:pPr>
    </w:p>
    <w:p>
      <w:pPr>
        <w:spacing w:after="200"/>
        <w:jc w:val="center"/>
      </w:pPr>
      <w:r>
        <w:rPr>
          <w:b/>
          <w:bCs/>
          <w:sz w:val="32"/>
          <w:szCs w:val="32"/>
        </w:rPr>
        <w:t xml:space="preserve">Course Capstone Project Report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113"/>
        <w:gridCol w:w="1600"/>
        <w:gridCol w:w="2013"/>
      </w:tblGrid>
      <w:tr>
        <w:tc>
          <w:tcPr>
            <w:tcW w:type="dxa" w:w="2300"/>
            <w:shd w:fill="F2F2F2" w:color="auto" w:val="clear"/>
            <w:tcMar>
              <w:top w:type="dxa" w:w="40"/>
              <w:left w:type="dxa" w:w="80"/>
              <w:bottom w:type="dxa" w:w="40"/>
              <w:right w:type="dxa" w:w="80"/>
            </w:tcMar>
            <w:vAlign w:val="center"/>
          </w:tcPr>
          <w:p>
            <w:pPr>
              <w:spacing w:after="0"/>
              <w:jc w:val="left"/>
            </w:pPr>
            <w:r>
              <w:rPr>
                <w:b/>
                <w:bCs/>
                <w:sz w:val="22"/>
                <w:szCs w:val="22"/>
              </w:rPr>
              <w:t xml:space="preserve">Course Name:</w:t>
            </w:r>
          </w:p>
        </w:tc>
        <w:tc>
          <w:tcPr>
            <w:tcW w:type="dxa" w:w="3113"/>
            <w:tcMar>
              <w:top w:type="dxa" w:w="40"/>
              <w:left w:type="dxa" w:w="80"/>
              <w:bottom w:type="dxa" w:w="40"/>
              <w:right w:type="dxa" w:w="80"/>
            </w:tcMar>
            <w:vAlign w:val="center"/>
          </w:tcPr>
          <w:p>
            <w:pPr>
              <w:spacing w:after="0"/>
              <w:jc w:val="left"/>
            </w:pPr>
            <w:r>
              <w:rPr>
                <w:sz w:val="22"/>
                <w:szCs w:val="22"/>
              </w:rPr>
              <w:t xml:space="preserve">Microprocessor and Embedded Systems</w:t>
            </w:r>
          </w:p>
        </w:tc>
        <w:tc>
          <w:tcPr>
            <w:tcW w:type="dxa" w:w="1600"/>
            <w:shd w:fill="F2F2F2" w:color="auto" w:val="clear"/>
            <w:tcMar>
              <w:top w:type="dxa" w:w="40"/>
              <w:left w:type="dxa" w:w="80"/>
              <w:bottom w:type="dxa" w:w="40"/>
              <w:right w:type="dxa" w:w="80"/>
            </w:tcMar>
            <w:vAlign w:val="center"/>
          </w:tcPr>
          <w:p>
            <w:pPr>
              <w:spacing w:after="0"/>
              <w:jc w:val="left"/>
            </w:pPr>
            <w:r>
              <w:rPr>
                <w:b/>
                <w:bCs/>
                <w:sz w:val="22"/>
                <w:szCs w:val="22"/>
              </w:rPr>
              <w:t xml:space="preserve">Course Code:</w:t>
            </w:r>
          </w:p>
        </w:tc>
        <w:tc>
          <w:tcPr>
            <w:tcW w:type="dxa" w:w="2013"/>
            <w:tcMar>
              <w:top w:type="dxa" w:w="40"/>
              <w:left w:type="dxa" w:w="80"/>
              <w:bottom w:type="dxa" w:w="40"/>
              <w:right w:type="dxa" w:w="80"/>
            </w:tcMar>
            <w:vAlign w:val="center"/>
          </w:tcPr>
          <w:p>
            <w:pPr>
              <w:spacing w:after="0"/>
              <w:jc w:val="left"/>
            </w:pPr>
            <w:r>
              <w:rPr>
                <w:sz w:val="22"/>
                <w:szCs w:val="22"/>
              </w:rPr>
              <w:t xml:space="preserve">EEE 4103</w:t>
            </w:r>
          </w:p>
        </w:tc>
      </w:tr>
      <w:tr>
        <w:tc>
          <w:tcPr>
            <w:tcW w:type="dxa" w:w="2300"/>
            <w:shd w:fill="F2F2F2" w:color="auto" w:val="clear"/>
            <w:tcMar>
              <w:top w:type="dxa" w:w="40"/>
              <w:left w:type="dxa" w:w="80"/>
              <w:bottom w:type="dxa" w:w="40"/>
              <w:right w:type="dxa" w:w="80"/>
            </w:tcMar>
            <w:vAlign w:val="center"/>
          </w:tcPr>
          <w:p>
            <w:pPr>
              <w:spacing w:after="0"/>
              <w:jc w:val="left"/>
            </w:pPr>
            <w:r>
              <w:rPr>
                <w:b/>
                <w:bCs/>
                <w:sz w:val="22"/>
                <w:szCs w:val="22"/>
              </w:rPr>
              <w:t xml:space="preserve">Semester:</w:t>
            </w:r>
          </w:p>
        </w:tc>
        <w:tc>
          <w:tcPr>
            <w:tcW w:type="dxa" w:w="3113"/>
            <w:tcMar>
              <w:top w:type="dxa" w:w="40"/>
              <w:left w:type="dxa" w:w="80"/>
              <w:bottom w:type="dxa" w:w="40"/>
              <w:right w:type="dxa" w:w="80"/>
            </w:tcMar>
            <w:vAlign w:val="center"/>
          </w:tcPr>
          <w:p>
            <w:pPr>
              <w:spacing w:after="0"/>
              <w:jc w:val="left"/>
            </w:pPr>
            <w:r>
              <w:rPr>
                <w:sz w:val="22"/>
                <w:szCs w:val="22"/>
              </w:rPr>
              <w:t xml:space="preserve">Summer 2025-2026</w:t>
            </w:r>
          </w:p>
        </w:tc>
        <w:tc>
          <w:tcPr>
            <w:tcW w:type="dxa" w:w="1600"/>
            <w:shd w:fill="F2F2F2" w:color="auto" w:val="clear"/>
            <w:tcMar>
              <w:top w:type="dxa" w:w="40"/>
              <w:left w:type="dxa" w:w="80"/>
              <w:bottom w:type="dxa" w:w="40"/>
              <w:right w:type="dxa" w:w="80"/>
            </w:tcMar>
            <w:vAlign w:val="center"/>
          </w:tcPr>
          <w:p>
            <w:pPr>
              <w:spacing w:after="0"/>
              <w:jc w:val="left"/>
            </w:pPr>
            <w:r>
              <w:rPr>
                <w:b/>
                <w:bCs/>
                <w:sz w:val="22"/>
                <w:szCs w:val="22"/>
              </w:rPr>
              <w:t xml:space="preserve">Section:</w:t>
            </w:r>
          </w:p>
        </w:tc>
        <w:tc>
          <w:tcPr>
            <w:tcW w:type="dxa" w:w="2013"/>
            <w:tcMar>
              <w:top w:type="dxa" w:w="40"/>
              <w:left w:type="dxa" w:w="80"/>
              <w:bottom w:type="dxa" w:w="40"/>
              <w:right w:type="dxa" w:w="80"/>
            </w:tcMar>
            <w:vAlign w:val="center"/>
          </w:tcPr>
          <w:p>
            <w:pPr>
              <w:spacing w:after="0"/>
              <w:jc w:val="left"/>
            </w:pPr>
            <w:r>
              <w:rPr>
                <w:sz w:val="22"/>
                <w:szCs w:val="22"/>
              </w:rPr>
              <w:t xml:space="preserve"/>
            </w:r>
          </w:p>
        </w:tc>
      </w:tr>
      <w:tr>
        <w:tc>
          <w:tcPr>
            <w:tcW w:type="dxa" w:w="2300"/>
            <w:shd w:fill="F2F2F2" w:color="auto" w:val="clear"/>
            <w:tcMar>
              <w:top w:type="dxa" w:w="40"/>
              <w:left w:type="dxa" w:w="80"/>
              <w:bottom w:type="dxa" w:w="40"/>
              <w:right w:type="dxa" w:w="80"/>
            </w:tcMar>
            <w:vAlign w:val="center"/>
          </w:tcPr>
          <w:p>
            <w:pPr>
              <w:spacing w:after="0"/>
              <w:jc w:val="left"/>
            </w:pPr>
            <w:r>
              <w:rPr>
                <w:b/>
                <w:bCs/>
                <w:sz w:val="22"/>
                <w:szCs w:val="22"/>
              </w:rPr>
              <w:t xml:space="preserve">Faculty Name:</w:t>
            </w:r>
          </w:p>
        </w:tc>
        <w:tc>
          <w:tcPr>
            <w:tcW w:type="dxa" w:w="6726"/>
            <w:gridSpan w:val="3"/>
            <w:tcMar>
              <w:top w:type="dxa" w:w="40"/>
              <w:left w:type="dxa" w:w="80"/>
              <w:bottom w:type="dxa" w:w="40"/>
              <w:right w:type="dxa" w:w="80"/>
            </w:tcMar>
            <w:vAlign w:val="center"/>
          </w:tcPr>
          <w:p>
            <w:pPr>
              <w:spacing w:after="0"/>
              <w:jc w:val="left"/>
            </w:pPr>
            <w:r>
              <w:rPr>
                <w:sz w:val="22"/>
                <w:szCs w:val="22"/>
              </w:rPr>
              <w:t xml:space="preserve">Debraj Das</w:t>
            </w:r>
          </w:p>
        </w:tc>
      </w:tr>
      <w:tr>
        <w:tc>
          <w:tcPr>
            <w:tcW w:type="dxa" w:w="2300"/>
            <w:shd w:fill="F2F2F2" w:color="auto" w:val="clear"/>
            <w:tcMar>
              <w:top w:type="dxa" w:w="40"/>
              <w:left w:type="dxa" w:w="80"/>
              <w:bottom w:type="dxa" w:w="40"/>
              <w:right w:type="dxa" w:w="80"/>
            </w:tcMar>
            <w:vAlign w:val="center"/>
          </w:tcPr>
          <w:p>
            <w:pPr>
              <w:spacing w:after="0"/>
              <w:jc w:val="left"/>
            </w:pPr>
            <w:r>
              <w:rPr>
                <w:b/>
                <w:bCs/>
                <w:sz w:val="22"/>
                <w:szCs w:val="22"/>
              </w:rPr>
              <w:t xml:space="preserve">Capstone Project Title:</w:t>
            </w:r>
          </w:p>
        </w:tc>
        <w:tc>
          <w:tcPr>
            <w:tcW w:type="dxa" w:w="6726"/>
            <w:gridSpan w:val="3"/>
            <w:tcMar>
              <w:top w:type="dxa" w:w="40"/>
              <w:left w:type="dxa" w:w="80"/>
              <w:bottom w:type="dxa" w:w="40"/>
              <w:right w:type="dxa" w:w="80"/>
            </w:tcMar>
            <w:vAlign w:val="center"/>
          </w:tcPr>
          <w:p>
            <w:pPr>
              <w:spacing w:after="0"/>
              <w:jc w:val="left"/>
            </w:pPr>
            <w:r>
              <w:rPr>
                <w:sz w:val="22"/>
                <w:szCs w:val="22"/>
              </w:rPr>
              <w:t xml:space="preserve">IoT-Based Automated Tropical Terrarium Using ESP32</w:t>
            </w:r>
          </w:p>
        </w:tc>
      </w:tr>
      <w:tr>
        <w:tc>
          <w:tcPr>
            <w:tcW w:type="dxa" w:w="2300"/>
            <w:shd w:fill="F2F2F2" w:color="auto" w:val="clear"/>
            <w:tcMar>
              <w:top w:type="dxa" w:w="40"/>
              <w:left w:type="dxa" w:w="80"/>
              <w:bottom w:type="dxa" w:w="40"/>
              <w:right w:type="dxa" w:w="80"/>
            </w:tcMar>
            <w:vAlign w:val="center"/>
          </w:tcPr>
          <w:p>
            <w:pPr>
              <w:spacing w:after="0"/>
              <w:jc w:val="left"/>
            </w:pPr>
            <w:r>
              <w:rPr>
                <w:b/>
                <w:bCs/>
                <w:sz w:val="22"/>
                <w:szCs w:val="22"/>
              </w:rPr>
              <w:t xml:space="preserve">Project Group #:</w:t>
            </w:r>
          </w:p>
        </w:tc>
        <w:tc>
          <w:tcPr>
            <w:tcW w:type="dxa" w:w="6726"/>
            <w:gridSpan w:val="3"/>
            <w:tcMar>
              <w:top w:type="dxa" w:w="40"/>
              <w:left w:type="dxa" w:w="80"/>
              <w:bottom w:type="dxa" w:w="40"/>
              <w:right w:type="dxa" w:w="80"/>
            </w:tcMar>
            <w:vAlign w:val="center"/>
          </w:tcPr>
          <w:p>
            <w:pPr>
              <w:spacing w:after="0"/>
              <w:jc w:val="left"/>
            </w:pPr>
            <w:r>
              <w:rPr>
                <w:sz w:val="22"/>
                <w:szCs w:val="22"/>
              </w:rPr>
              <w:t xml:space="preserve"/>
            </w:r>
          </w:p>
        </w:tc>
      </w:tr>
    </w:tbl>
    <w:p>
      <w:pPr>
        <w:spacing w:after="2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3326"/>
        <w:gridCol w:w="1800"/>
        <w:gridCol w:w="1700"/>
        <w:gridCol w:w="1500"/>
      </w:tblGrid>
      <w:tr>
        <w:trPr>
          <w:cantSplit/>
          <w:tblHeader/>
        </w:trPr>
        <w:tc>
          <w:tcPr>
            <w:tcW w:type="dxa" w:w="700"/>
            <w:shd w:fill="D9E2F3" w:color="auto" w:val="clear"/>
            <w:tcMar>
              <w:top w:type="dxa" w:w="40"/>
              <w:left w:type="dxa" w:w="80"/>
              <w:bottom w:type="dxa" w:w="40"/>
              <w:right w:type="dxa" w:w="80"/>
            </w:tcMar>
            <w:vAlign w:val="center"/>
          </w:tcPr>
          <w:p>
            <w:pPr>
              <w:spacing w:after="0"/>
              <w:jc w:val="center"/>
            </w:pPr>
            <w:r>
              <w:rPr>
                <w:b/>
                <w:bCs/>
                <w:sz w:val="22"/>
                <w:szCs w:val="22"/>
              </w:rPr>
              <w:t xml:space="preserve">Sl #</w:t>
            </w:r>
          </w:p>
        </w:tc>
        <w:tc>
          <w:tcPr>
            <w:tcW w:type="dxa" w:w="3326"/>
            <w:shd w:fill="D9E2F3" w:color="auto" w:val="clear"/>
            <w:tcMar>
              <w:top w:type="dxa" w:w="40"/>
              <w:left w:type="dxa" w:w="80"/>
              <w:bottom w:type="dxa" w:w="40"/>
              <w:right w:type="dxa" w:w="80"/>
            </w:tcMar>
            <w:vAlign w:val="center"/>
          </w:tcPr>
          <w:p>
            <w:pPr>
              <w:spacing w:after="0"/>
              <w:jc w:val="center"/>
            </w:pPr>
            <w:r>
              <w:rPr>
                <w:b/>
                <w:bCs/>
                <w:sz w:val="22"/>
                <w:szCs w:val="22"/>
              </w:rPr>
              <w:t xml:space="preserve">Student Name</w:t>
            </w:r>
          </w:p>
        </w:tc>
        <w:tc>
          <w:tcPr>
            <w:tcW w:type="dxa" w:w="1800"/>
            <w:shd w:fill="D9E2F3" w:color="auto" w:val="clear"/>
            <w:tcMar>
              <w:top w:type="dxa" w:w="40"/>
              <w:left w:type="dxa" w:w="80"/>
              <w:bottom w:type="dxa" w:w="40"/>
              <w:right w:type="dxa" w:w="80"/>
            </w:tcMar>
            <w:vAlign w:val="center"/>
          </w:tcPr>
          <w:p>
            <w:pPr>
              <w:spacing w:after="0"/>
              <w:jc w:val="center"/>
            </w:pPr>
            <w:r>
              <w:rPr>
                <w:b/>
                <w:bCs/>
                <w:sz w:val="22"/>
                <w:szCs w:val="22"/>
              </w:rPr>
              <w:t xml:space="preserve">Student ID #</w:t>
            </w:r>
          </w:p>
        </w:tc>
        <w:tc>
          <w:tcPr>
            <w:tcW w:type="dxa" w:w="1700"/>
            <w:shd w:fill="D9E2F3" w:color="auto" w:val="clear"/>
            <w:tcMar>
              <w:top w:type="dxa" w:w="40"/>
              <w:left w:type="dxa" w:w="80"/>
              <w:bottom w:type="dxa" w:w="40"/>
              <w:right w:type="dxa" w:w="80"/>
            </w:tcMar>
            <w:vAlign w:val="center"/>
          </w:tcPr>
          <w:p>
            <w:pPr>
              <w:spacing w:after="0"/>
              <w:jc w:val="center"/>
            </w:pPr>
            <w:r>
              <w:rPr>
                <w:b/>
                <w:bCs/>
                <w:sz w:val="22"/>
                <w:szCs w:val="22"/>
              </w:rPr>
              <w:t xml:space="preserve">Program</w:t>
            </w:r>
          </w:p>
        </w:tc>
        <w:tc>
          <w:tcPr>
            <w:tcW w:type="dxa" w:w="1500"/>
            <w:shd w:fill="D9E2F3" w:color="auto" w:val="clear"/>
            <w:tcMar>
              <w:top w:type="dxa" w:w="40"/>
              <w:left w:type="dxa" w:w="80"/>
              <w:bottom w:type="dxa" w:w="40"/>
              <w:right w:type="dxa" w:w="80"/>
            </w:tcMar>
            <w:vAlign w:val="center"/>
          </w:tcPr>
          <w:p>
            <w:pPr>
              <w:spacing w:after="0"/>
              <w:jc w:val="center"/>
            </w:pPr>
            <w:r>
              <w:rPr>
                <w:b/>
                <w:bCs/>
                <w:sz w:val="22"/>
                <w:szCs w:val="22"/>
              </w:rPr>
              <w:t xml:space="preserve">Signature</w:t>
            </w:r>
          </w:p>
        </w:tc>
      </w:tr>
      <w:tr>
        <w:trPr>
          <w:cantSplit/>
          <w:tblHeader w:val="false"/>
        </w:trPr>
        <w:tc>
          <w:tcPr>
            <w:tcW w:type="dxa" w:w="700"/>
            <w:tcMar>
              <w:top w:type="dxa" w:w="40"/>
              <w:left w:type="dxa" w:w="80"/>
              <w:bottom w:type="dxa" w:w="40"/>
              <w:right w:type="dxa" w:w="80"/>
            </w:tcMar>
            <w:vAlign w:val="center"/>
          </w:tcPr>
          <w:p>
            <w:pPr>
              <w:spacing w:after="0"/>
              <w:jc w:val="center"/>
            </w:pPr>
            <w:r>
              <w:rPr>
                <w:b w:val="false"/>
                <w:bCs w:val="false"/>
                <w:sz w:val="22"/>
                <w:szCs w:val="22"/>
              </w:rPr>
              <w:t xml:space="preserve">1.</w:t>
            </w:r>
          </w:p>
        </w:tc>
        <w:tc>
          <w:tcPr>
            <w:tcW w:type="dxa" w:w="3326"/>
            <w:tcMar>
              <w:top w:type="dxa" w:w="40"/>
              <w:left w:type="dxa" w:w="80"/>
              <w:bottom w:type="dxa" w:w="40"/>
              <w:right w:type="dxa" w:w="80"/>
            </w:tcMar>
            <w:vAlign w:val="center"/>
          </w:tcPr>
          <w:p>
            <w:pPr>
              <w:spacing w:after="0"/>
              <w:jc w:val="center"/>
            </w:pPr>
            <w:r>
              <w:rPr>
                <w:b w:val="false"/>
                <w:bCs w:val="false"/>
                <w:sz w:val="22"/>
                <w:szCs w:val="22"/>
              </w:rPr>
              <w:t xml:space="preserve">Kishor Tarafder</w:t>
            </w:r>
          </w:p>
        </w:tc>
        <w:tc>
          <w:tcPr>
            <w:tcW w:type="dxa" w:w="1800"/>
            <w:tcMar>
              <w:top w:type="dxa" w:w="40"/>
              <w:left w:type="dxa" w:w="80"/>
              <w:bottom w:type="dxa" w:w="40"/>
              <w:right w:type="dxa" w:w="80"/>
            </w:tcMar>
            <w:vAlign w:val="center"/>
          </w:tcPr>
          <w:p>
            <w:pPr>
              <w:spacing w:after="0"/>
              <w:jc w:val="center"/>
            </w:pPr>
            <w:r>
              <w:rPr>
                <w:b w:val="false"/>
                <w:bCs w:val="false"/>
                <w:sz w:val="22"/>
                <w:szCs w:val="22"/>
              </w:rPr>
              <w:t xml:space="preserve">23-54520-3</w:t>
            </w:r>
          </w:p>
        </w:tc>
        <w:tc>
          <w:tcPr>
            <w:tcW w:type="dxa" w:w="1700"/>
            <w:tcMar>
              <w:top w:type="dxa" w:w="40"/>
              <w:left w:type="dxa" w:w="80"/>
              <w:bottom w:type="dxa" w:w="40"/>
              <w:right w:type="dxa" w:w="80"/>
            </w:tcMar>
            <w:vAlign w:val="center"/>
          </w:tcPr>
          <w:p>
            <w:pPr>
              <w:spacing w:after="0"/>
              <w:jc w:val="center"/>
            </w:pPr>
            <w:r>
              <w:rPr>
                <w:b w:val="false"/>
                <w:bCs w:val="false"/>
                <w:sz w:val="22"/>
                <w:szCs w:val="22"/>
              </w:rPr>
              <w:t xml:space="preserve">BSc in CSE</w:t>
            </w:r>
          </w:p>
        </w:tc>
        <w:tc>
          <w:tcPr>
            <w:tcW w:type="dxa" w:w="1500"/>
            <w:tcMar>
              <w:top w:type="dxa" w:w="40"/>
              <w:left w:type="dxa" w:w="80"/>
              <w:bottom w:type="dxa" w:w="40"/>
              <w:right w:type="dxa" w:w="80"/>
            </w:tcMar>
            <w:vAlign w:val="center"/>
          </w:tcPr>
          <w:p>
            <w:pPr>
              <w:spacing w:after="0"/>
              <w:jc w:val="center"/>
            </w:pPr>
            <w:r>
              <w:rPr>
                <w:b w:val="false"/>
                <w:bCs w:val="false"/>
                <w:sz w:val="22"/>
                <w:szCs w:val="22"/>
              </w:rPr>
              <w:t xml:space="preserve"/>
            </w:r>
          </w:p>
        </w:tc>
      </w:tr>
      <w:tr>
        <w:trPr>
          <w:cantSplit/>
          <w:tblHeader w:val="false"/>
        </w:trPr>
        <w:tc>
          <w:tcPr>
            <w:tcW w:type="dxa" w:w="700"/>
            <w:tcMar>
              <w:top w:type="dxa" w:w="40"/>
              <w:left w:type="dxa" w:w="80"/>
              <w:bottom w:type="dxa" w:w="40"/>
              <w:right w:type="dxa" w:w="80"/>
            </w:tcMar>
            <w:vAlign w:val="center"/>
          </w:tcPr>
          <w:p>
            <w:pPr>
              <w:spacing w:after="0"/>
              <w:jc w:val="center"/>
            </w:pPr>
            <w:r>
              <w:rPr>
                <w:b w:val="false"/>
                <w:bCs w:val="false"/>
                <w:sz w:val="22"/>
                <w:szCs w:val="22"/>
              </w:rPr>
              <w:t xml:space="preserve">2.</w:t>
            </w:r>
          </w:p>
        </w:tc>
        <w:tc>
          <w:tcPr>
            <w:tcW w:type="dxa" w:w="3326"/>
            <w:tcMar>
              <w:top w:type="dxa" w:w="40"/>
              <w:left w:type="dxa" w:w="80"/>
              <w:bottom w:type="dxa" w:w="40"/>
              <w:right w:type="dxa" w:w="80"/>
            </w:tcMar>
            <w:vAlign w:val="center"/>
          </w:tcPr>
          <w:p>
            <w:pPr>
              <w:spacing w:after="0"/>
              <w:jc w:val="center"/>
            </w:pPr>
            <w:r>
              <w:rPr>
                <w:b w:val="false"/>
                <w:bCs w:val="false"/>
                <w:sz w:val="22"/>
                <w:szCs w:val="22"/>
              </w:rPr>
              <w:t xml:space="preserve">MD. Shakhawat Hossen</w:t>
            </w:r>
          </w:p>
        </w:tc>
        <w:tc>
          <w:tcPr>
            <w:tcW w:type="dxa" w:w="1800"/>
            <w:tcMar>
              <w:top w:type="dxa" w:w="40"/>
              <w:left w:type="dxa" w:w="80"/>
              <w:bottom w:type="dxa" w:w="40"/>
              <w:right w:type="dxa" w:w="80"/>
            </w:tcMar>
            <w:vAlign w:val="center"/>
          </w:tcPr>
          <w:p>
            <w:pPr>
              <w:spacing w:after="0"/>
              <w:jc w:val="center"/>
            </w:pPr>
            <w:r>
              <w:rPr>
                <w:b w:val="false"/>
                <w:bCs w:val="false"/>
                <w:sz w:val="22"/>
                <w:szCs w:val="22"/>
              </w:rPr>
              <w:t xml:space="preserve">23-54483-3</w:t>
            </w:r>
          </w:p>
        </w:tc>
        <w:tc>
          <w:tcPr>
            <w:tcW w:type="dxa" w:w="1700"/>
            <w:tcMar>
              <w:top w:type="dxa" w:w="40"/>
              <w:left w:type="dxa" w:w="80"/>
              <w:bottom w:type="dxa" w:w="40"/>
              <w:right w:type="dxa" w:w="80"/>
            </w:tcMar>
            <w:vAlign w:val="center"/>
          </w:tcPr>
          <w:p>
            <w:pPr>
              <w:spacing w:after="0"/>
              <w:jc w:val="center"/>
            </w:pPr>
            <w:r>
              <w:rPr>
                <w:b w:val="false"/>
                <w:bCs w:val="false"/>
                <w:sz w:val="22"/>
                <w:szCs w:val="22"/>
              </w:rPr>
              <w:t xml:space="preserve">BSc in CSE</w:t>
            </w:r>
          </w:p>
        </w:tc>
        <w:tc>
          <w:tcPr>
            <w:tcW w:type="dxa" w:w="1500"/>
            <w:tcMar>
              <w:top w:type="dxa" w:w="40"/>
              <w:left w:type="dxa" w:w="80"/>
              <w:bottom w:type="dxa" w:w="40"/>
              <w:right w:type="dxa" w:w="80"/>
            </w:tcMar>
            <w:vAlign w:val="center"/>
          </w:tcPr>
          <w:p>
            <w:pPr>
              <w:spacing w:after="0"/>
              <w:jc w:val="center"/>
            </w:pPr>
            <w:r>
              <w:rPr>
                <w:b w:val="false"/>
                <w:bCs w:val="false"/>
                <w:sz w:val="22"/>
                <w:szCs w:val="22"/>
              </w:rPr>
              <w:t xml:space="preserve"/>
            </w:r>
          </w:p>
        </w:tc>
      </w:tr>
      <w:tr>
        <w:trPr>
          <w:cantSplit/>
          <w:tblHeader w:val="false"/>
        </w:trPr>
        <w:tc>
          <w:tcPr>
            <w:tcW w:type="dxa" w:w="700"/>
            <w:tcMar>
              <w:top w:type="dxa" w:w="40"/>
              <w:left w:type="dxa" w:w="80"/>
              <w:bottom w:type="dxa" w:w="40"/>
              <w:right w:type="dxa" w:w="80"/>
            </w:tcMar>
            <w:vAlign w:val="center"/>
          </w:tcPr>
          <w:p>
            <w:pPr>
              <w:spacing w:after="0"/>
              <w:jc w:val="center"/>
            </w:pPr>
            <w:r>
              <w:rPr>
                <w:b w:val="false"/>
                <w:bCs w:val="false"/>
                <w:sz w:val="22"/>
                <w:szCs w:val="22"/>
              </w:rPr>
              <w:t xml:space="preserve">3.</w:t>
            </w:r>
          </w:p>
        </w:tc>
        <w:tc>
          <w:tcPr>
            <w:tcW w:type="dxa" w:w="3326"/>
            <w:tcMar>
              <w:top w:type="dxa" w:w="40"/>
              <w:left w:type="dxa" w:w="80"/>
              <w:bottom w:type="dxa" w:w="40"/>
              <w:right w:type="dxa" w:w="80"/>
            </w:tcMar>
            <w:vAlign w:val="center"/>
          </w:tcPr>
          <w:p>
            <w:pPr>
              <w:spacing w:after="0"/>
              <w:jc w:val="center"/>
            </w:pPr>
            <w:r>
              <w:rPr>
                <w:b w:val="false"/>
                <w:bCs w:val="false"/>
                <w:sz w:val="22"/>
                <w:szCs w:val="22"/>
              </w:rPr>
              <w:t xml:space="preserve">Tahomina Era</w:t>
            </w:r>
          </w:p>
        </w:tc>
        <w:tc>
          <w:tcPr>
            <w:tcW w:type="dxa" w:w="1800"/>
            <w:tcMar>
              <w:top w:type="dxa" w:w="40"/>
              <w:left w:type="dxa" w:w="80"/>
              <w:bottom w:type="dxa" w:w="40"/>
              <w:right w:type="dxa" w:w="80"/>
            </w:tcMar>
            <w:vAlign w:val="center"/>
          </w:tcPr>
          <w:p>
            <w:pPr>
              <w:spacing w:after="0"/>
              <w:jc w:val="center"/>
            </w:pPr>
            <w:r>
              <w:rPr>
                <w:b w:val="false"/>
                <w:bCs w:val="false"/>
                <w:sz w:val="22"/>
                <w:szCs w:val="22"/>
              </w:rPr>
              <w:t xml:space="preserve">23-55027-3</w:t>
            </w:r>
          </w:p>
        </w:tc>
        <w:tc>
          <w:tcPr>
            <w:tcW w:type="dxa" w:w="1700"/>
            <w:tcMar>
              <w:top w:type="dxa" w:w="40"/>
              <w:left w:type="dxa" w:w="80"/>
              <w:bottom w:type="dxa" w:w="40"/>
              <w:right w:type="dxa" w:w="80"/>
            </w:tcMar>
            <w:vAlign w:val="center"/>
          </w:tcPr>
          <w:p>
            <w:pPr>
              <w:spacing w:after="0"/>
              <w:jc w:val="center"/>
            </w:pPr>
            <w:r>
              <w:rPr>
                <w:b w:val="false"/>
                <w:bCs w:val="false"/>
                <w:sz w:val="22"/>
                <w:szCs w:val="22"/>
              </w:rPr>
              <w:t xml:space="preserve">BSc in CSE</w:t>
            </w:r>
          </w:p>
        </w:tc>
        <w:tc>
          <w:tcPr>
            <w:tcW w:type="dxa" w:w="1500"/>
            <w:tcMar>
              <w:top w:type="dxa" w:w="40"/>
              <w:left w:type="dxa" w:w="80"/>
              <w:bottom w:type="dxa" w:w="40"/>
              <w:right w:type="dxa" w:w="80"/>
            </w:tcMar>
            <w:vAlign w:val="center"/>
          </w:tcPr>
          <w:p>
            <w:pPr>
              <w:spacing w:after="0"/>
              <w:jc w:val="center"/>
            </w:pPr>
            <w:r>
              <w:rPr>
                <w:b w:val="false"/>
                <w:bCs w:val="false"/>
                <w:sz w:val="22"/>
                <w:szCs w:val="22"/>
              </w:rPr>
              <w:t xml:space="preserve"/>
            </w:r>
          </w:p>
        </w:tc>
      </w:tr>
      <w:tr>
        <w:trPr>
          <w:cantSplit/>
          <w:tblHeader w:val="false"/>
        </w:trPr>
        <w:tc>
          <w:tcPr>
            <w:tcW w:type="dxa" w:w="700"/>
            <w:tcMar>
              <w:top w:type="dxa" w:w="40"/>
              <w:left w:type="dxa" w:w="80"/>
              <w:bottom w:type="dxa" w:w="40"/>
              <w:right w:type="dxa" w:w="80"/>
            </w:tcMar>
            <w:vAlign w:val="center"/>
          </w:tcPr>
          <w:p>
            <w:pPr>
              <w:spacing w:after="0"/>
              <w:jc w:val="center"/>
            </w:pPr>
            <w:r>
              <w:rPr>
                <w:b w:val="false"/>
                <w:bCs w:val="false"/>
                <w:sz w:val="22"/>
                <w:szCs w:val="22"/>
              </w:rPr>
              <w:t xml:space="preserve">4.</w:t>
            </w:r>
          </w:p>
        </w:tc>
        <w:tc>
          <w:tcPr>
            <w:tcW w:type="dxa" w:w="3326"/>
            <w:tcMar>
              <w:top w:type="dxa" w:w="40"/>
              <w:left w:type="dxa" w:w="80"/>
              <w:bottom w:type="dxa" w:w="40"/>
              <w:right w:type="dxa" w:w="80"/>
            </w:tcMar>
            <w:vAlign w:val="center"/>
          </w:tcPr>
          <w:p>
            <w:pPr>
              <w:spacing w:after="0"/>
              <w:jc w:val="center"/>
            </w:pPr>
            <w:r>
              <w:rPr>
                <w:b w:val="false"/>
                <w:bCs w:val="false"/>
                <w:sz w:val="22"/>
                <w:szCs w:val="22"/>
              </w:rPr>
              <w:t xml:space="preserve">Avishek Saha</w:t>
            </w:r>
          </w:p>
        </w:tc>
        <w:tc>
          <w:tcPr>
            <w:tcW w:type="dxa" w:w="1800"/>
            <w:tcMar>
              <w:top w:type="dxa" w:w="40"/>
              <w:left w:type="dxa" w:w="80"/>
              <w:bottom w:type="dxa" w:w="40"/>
              <w:right w:type="dxa" w:w="80"/>
            </w:tcMar>
            <w:vAlign w:val="center"/>
          </w:tcPr>
          <w:p>
            <w:pPr>
              <w:spacing w:after="0"/>
              <w:jc w:val="center"/>
            </w:pPr>
            <w:r>
              <w:rPr>
                <w:b w:val="false"/>
                <w:bCs w:val="false"/>
                <w:sz w:val="22"/>
                <w:szCs w:val="22"/>
              </w:rPr>
              <w:t xml:space="preserve">23-54508-3</w:t>
            </w:r>
          </w:p>
        </w:tc>
        <w:tc>
          <w:tcPr>
            <w:tcW w:type="dxa" w:w="1700"/>
            <w:tcMar>
              <w:top w:type="dxa" w:w="40"/>
              <w:left w:type="dxa" w:w="80"/>
              <w:bottom w:type="dxa" w:w="40"/>
              <w:right w:type="dxa" w:w="80"/>
            </w:tcMar>
            <w:vAlign w:val="center"/>
          </w:tcPr>
          <w:p>
            <w:pPr>
              <w:spacing w:after="0"/>
              <w:jc w:val="center"/>
            </w:pPr>
            <w:r>
              <w:rPr>
                <w:b w:val="false"/>
                <w:bCs w:val="false"/>
                <w:sz w:val="22"/>
                <w:szCs w:val="22"/>
              </w:rPr>
              <w:t xml:space="preserve">BSc in CSE</w:t>
            </w:r>
          </w:p>
        </w:tc>
        <w:tc>
          <w:tcPr>
            <w:tcW w:type="dxa" w:w="1500"/>
            <w:tcMar>
              <w:top w:type="dxa" w:w="40"/>
              <w:left w:type="dxa" w:w="80"/>
              <w:bottom w:type="dxa" w:w="40"/>
              <w:right w:type="dxa" w:w="80"/>
            </w:tcMar>
            <w:vAlign w:val="center"/>
          </w:tcPr>
          <w:p>
            <w:pPr>
              <w:spacing w:after="0"/>
              <w:jc w:val="center"/>
            </w:pPr>
            <w:r>
              <w:rPr>
                <w:b w:val="false"/>
                <w:bCs w:val="false"/>
                <w:sz w:val="22"/>
                <w:szCs w:val="22"/>
              </w:rPr>
              <w:t xml:space="preserve"/>
            </w:r>
          </w:p>
        </w:tc>
      </w:tr>
      <w:tr>
        <w:trPr>
          <w:cantSplit/>
          <w:tblHeader w:val="false"/>
        </w:trPr>
        <w:tc>
          <w:tcPr>
            <w:tcW w:type="dxa" w:w="700"/>
            <w:tcMar>
              <w:top w:type="dxa" w:w="40"/>
              <w:left w:type="dxa" w:w="80"/>
              <w:bottom w:type="dxa" w:w="40"/>
              <w:right w:type="dxa" w:w="80"/>
            </w:tcMar>
            <w:vAlign w:val="center"/>
          </w:tcPr>
          <w:p>
            <w:pPr>
              <w:spacing w:after="0"/>
              <w:jc w:val="center"/>
            </w:pPr>
            <w:r>
              <w:rPr>
                <w:b w:val="false"/>
                <w:bCs w:val="false"/>
                <w:sz w:val="22"/>
                <w:szCs w:val="22"/>
              </w:rPr>
              <w:t xml:space="preserve">5.</w:t>
            </w:r>
          </w:p>
        </w:tc>
        <w:tc>
          <w:tcPr>
            <w:tcW w:type="dxa" w:w="3326"/>
            <w:tcMar>
              <w:top w:type="dxa" w:w="40"/>
              <w:left w:type="dxa" w:w="80"/>
              <w:bottom w:type="dxa" w:w="40"/>
              <w:right w:type="dxa" w:w="80"/>
            </w:tcMar>
            <w:vAlign w:val="center"/>
          </w:tcPr>
          <w:p>
            <w:pPr>
              <w:spacing w:after="0"/>
              <w:jc w:val="center"/>
            </w:pPr>
            <w:r>
              <w:rPr>
                <w:b w:val="false"/>
                <w:bCs w:val="false"/>
                <w:sz w:val="22"/>
                <w:szCs w:val="22"/>
              </w:rPr>
              <w:t xml:space="preserve">Jannatun Nur Deba</w:t>
            </w:r>
          </w:p>
        </w:tc>
        <w:tc>
          <w:tcPr>
            <w:tcW w:type="dxa" w:w="1800"/>
            <w:tcMar>
              <w:top w:type="dxa" w:w="40"/>
              <w:left w:type="dxa" w:w="80"/>
              <w:bottom w:type="dxa" w:w="40"/>
              <w:right w:type="dxa" w:w="80"/>
            </w:tcMar>
            <w:vAlign w:val="center"/>
          </w:tcPr>
          <w:p>
            <w:pPr>
              <w:spacing w:after="0"/>
              <w:jc w:val="center"/>
            </w:pPr>
            <w:r>
              <w:rPr>
                <w:b w:val="false"/>
                <w:bCs w:val="false"/>
                <w:sz w:val="22"/>
                <w:szCs w:val="22"/>
              </w:rPr>
              <w:t xml:space="preserve">23-54545-3</w:t>
            </w:r>
          </w:p>
        </w:tc>
        <w:tc>
          <w:tcPr>
            <w:tcW w:type="dxa" w:w="1700"/>
            <w:tcMar>
              <w:top w:type="dxa" w:w="40"/>
              <w:left w:type="dxa" w:w="80"/>
              <w:bottom w:type="dxa" w:w="40"/>
              <w:right w:type="dxa" w:w="80"/>
            </w:tcMar>
            <w:vAlign w:val="center"/>
          </w:tcPr>
          <w:p>
            <w:pPr>
              <w:spacing w:after="0"/>
              <w:jc w:val="center"/>
            </w:pPr>
            <w:r>
              <w:rPr>
                <w:b w:val="false"/>
                <w:bCs w:val="false"/>
                <w:sz w:val="22"/>
                <w:szCs w:val="22"/>
              </w:rPr>
              <w:t xml:space="preserve">BSc in CSE</w:t>
            </w:r>
          </w:p>
        </w:tc>
        <w:tc>
          <w:tcPr>
            <w:tcW w:type="dxa" w:w="1500"/>
            <w:tcMar>
              <w:top w:type="dxa" w:w="40"/>
              <w:left w:type="dxa" w:w="80"/>
              <w:bottom w:type="dxa" w:w="40"/>
              <w:right w:type="dxa" w:w="80"/>
            </w:tcMar>
            <w:vAlign w:val="center"/>
          </w:tcPr>
          <w:p>
            <w:pPr>
              <w:spacing w:after="0"/>
              <w:jc w:val="center"/>
            </w:pPr>
            <w:r>
              <w:rPr>
                <w:b w:val="false"/>
                <w:bCs w:val="false"/>
                <w:sz w:val="22"/>
                <w:szCs w:val="22"/>
              </w:rPr>
              <w:t xml:space="preserve"/>
            </w:r>
          </w:p>
        </w:tc>
      </w:tr>
      <w:tr>
        <w:trPr>
          <w:cantSplit/>
          <w:tblHeader w:val="false"/>
        </w:trPr>
        <w:tc>
          <w:tcPr>
            <w:tcW w:type="dxa" w:w="700"/>
            <w:tcMar>
              <w:top w:type="dxa" w:w="40"/>
              <w:left w:type="dxa" w:w="80"/>
              <w:bottom w:type="dxa" w:w="40"/>
              <w:right w:type="dxa" w:w="80"/>
            </w:tcMar>
            <w:vAlign w:val="center"/>
          </w:tcPr>
          <w:p>
            <w:pPr>
              <w:spacing w:after="0"/>
              <w:jc w:val="center"/>
            </w:pPr>
            <w:r>
              <w:rPr>
                <w:b w:val="false"/>
                <w:bCs w:val="false"/>
                <w:sz w:val="22"/>
                <w:szCs w:val="22"/>
              </w:rPr>
              <w:t xml:space="preserve">6.</w:t>
            </w:r>
          </w:p>
        </w:tc>
        <w:tc>
          <w:tcPr>
            <w:tcW w:type="dxa" w:w="3326"/>
            <w:tcMar>
              <w:top w:type="dxa" w:w="40"/>
              <w:left w:type="dxa" w:w="80"/>
              <w:bottom w:type="dxa" w:w="40"/>
              <w:right w:type="dxa" w:w="80"/>
            </w:tcMar>
            <w:vAlign w:val="center"/>
          </w:tcPr>
          <w:p>
            <w:pPr>
              <w:spacing w:after="0"/>
              <w:jc w:val="center"/>
            </w:pPr>
            <w:r>
              <w:rPr>
                <w:b w:val="false"/>
                <w:bCs w:val="false"/>
                <w:sz w:val="22"/>
                <w:szCs w:val="22"/>
              </w:rPr>
              <w:t xml:space="preserve">MD. Alfaz Uddin</w:t>
            </w:r>
          </w:p>
        </w:tc>
        <w:tc>
          <w:tcPr>
            <w:tcW w:type="dxa" w:w="1800"/>
            <w:tcMar>
              <w:top w:type="dxa" w:w="40"/>
              <w:left w:type="dxa" w:w="80"/>
              <w:bottom w:type="dxa" w:w="40"/>
              <w:right w:type="dxa" w:w="80"/>
            </w:tcMar>
            <w:vAlign w:val="center"/>
          </w:tcPr>
          <w:p>
            <w:pPr>
              <w:spacing w:after="0"/>
              <w:jc w:val="center"/>
            </w:pPr>
            <w:r>
              <w:rPr>
                <w:b w:val="false"/>
                <w:bCs w:val="false"/>
                <w:sz w:val="22"/>
                <w:szCs w:val="22"/>
              </w:rPr>
              <w:t xml:space="preserve">23-55557-3</w:t>
            </w:r>
          </w:p>
        </w:tc>
        <w:tc>
          <w:tcPr>
            <w:tcW w:type="dxa" w:w="1700"/>
            <w:tcMar>
              <w:top w:type="dxa" w:w="40"/>
              <w:left w:type="dxa" w:w="80"/>
              <w:bottom w:type="dxa" w:w="40"/>
              <w:right w:type="dxa" w:w="80"/>
            </w:tcMar>
            <w:vAlign w:val="center"/>
          </w:tcPr>
          <w:p>
            <w:pPr>
              <w:spacing w:after="0"/>
              <w:jc w:val="center"/>
            </w:pPr>
            <w:r>
              <w:rPr>
                <w:b w:val="false"/>
                <w:bCs w:val="false"/>
                <w:sz w:val="22"/>
                <w:szCs w:val="22"/>
              </w:rPr>
              <w:t xml:space="preserve">BSc in CSE</w:t>
            </w:r>
          </w:p>
        </w:tc>
        <w:tc>
          <w:tcPr>
            <w:tcW w:type="dxa" w:w="1500"/>
            <w:tcMar>
              <w:top w:type="dxa" w:w="40"/>
              <w:left w:type="dxa" w:w="80"/>
              <w:bottom w:type="dxa" w:w="40"/>
              <w:right w:type="dxa" w:w="80"/>
            </w:tcMar>
            <w:vAlign w:val="center"/>
          </w:tcPr>
          <w:p>
            <w:pPr>
              <w:spacing w:after="0"/>
              <w:jc w:val="center"/>
            </w:pPr>
            <w:r>
              <w:rPr>
                <w:b w:val="false"/>
                <w:bCs w:val="false"/>
                <w:sz w:val="22"/>
                <w:szCs w:val="22"/>
              </w:rPr>
              <w:t xml:space="preserve"/>
            </w:r>
          </w:p>
        </w:tc>
      </w:tr>
    </w:tbl>
    <w:p>
      <w:r>
        <w:br w:type="page"/>
      </w:r>
    </w:p>
    <w:p>
      <w:pPr>
        <w:spacing w:after="120"/>
      </w:pPr>
      <w:r>
        <w:rPr>
          <w:b/>
          <w:bCs/>
          <w:sz w:val="24"/>
          <w:szCs w:val="24"/>
        </w:rPr>
        <w:t xml:space="preserve">Assessment Materials and Marks Allocation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300"/>
        <w:gridCol w:w="500"/>
        <w:gridCol w:w="700"/>
        <w:gridCol w:w="500"/>
        <w:gridCol w:w="1100"/>
        <w:gridCol w:w="800"/>
        <w:gridCol w:w="1100"/>
        <w:gridCol w:w="1126"/>
      </w:tblGrid>
      <w:tr>
        <w:trPr>
          <w:cantSplit/>
          <w:tblHeader/>
        </w:trPr>
        <w:tc>
          <w:tcPr>
            <w:tcW w:type="dxa" w:w="900"/>
            <w:shd w:fill="E7E6E6" w:color="auto" w:val="clear"/>
            <w:tcMar>
              <w:top w:type="dxa" w:w="40"/>
              <w:left w:type="dxa" w:w="80"/>
              <w:bottom w:type="dxa" w:w="40"/>
              <w:right w:type="dxa" w:w="80"/>
            </w:tcMar>
            <w:vAlign w:val="center"/>
          </w:tcPr>
          <w:p>
            <w:pPr>
              <w:spacing w:after="0"/>
              <w:jc w:val="left"/>
            </w:pPr>
            <w:r>
              <w:rPr>
                <w:b/>
                <w:bCs/>
                <w:sz w:val="15"/>
                <w:szCs w:val="15"/>
              </w:rPr>
              <w:t xml:space="preserve">CO/CLO Number</w:t>
            </w:r>
          </w:p>
        </w:tc>
        <w:tc>
          <w:tcPr>
            <w:tcW w:type="dxa" w:w="2300"/>
            <w:shd w:fill="E7E6E6" w:color="auto" w:val="clear"/>
            <w:tcMar>
              <w:top w:type="dxa" w:w="40"/>
              <w:left w:type="dxa" w:w="80"/>
              <w:bottom w:type="dxa" w:w="40"/>
              <w:right w:type="dxa" w:w="80"/>
            </w:tcMar>
            <w:vAlign w:val="center"/>
          </w:tcPr>
          <w:p>
            <w:pPr>
              <w:spacing w:after="0"/>
              <w:jc w:val="left"/>
            </w:pPr>
            <w:r>
              <w:rPr>
                <w:b/>
                <w:bCs/>
                <w:sz w:val="15"/>
                <w:szCs w:val="15"/>
              </w:rPr>
              <w:t xml:space="preserve">CO/CLO Statement</w:t>
            </w:r>
          </w:p>
        </w:tc>
        <w:tc>
          <w:tcPr>
            <w:tcW w:type="dxa" w:w="500"/>
            <w:shd w:fill="E7E6E6" w:color="auto" w:val="clear"/>
            <w:tcMar>
              <w:top w:type="dxa" w:w="40"/>
              <w:left w:type="dxa" w:w="80"/>
              <w:bottom w:type="dxa" w:w="40"/>
              <w:right w:type="dxa" w:w="80"/>
            </w:tcMar>
            <w:vAlign w:val="center"/>
          </w:tcPr>
          <w:p>
            <w:pPr>
              <w:spacing w:after="0"/>
              <w:jc w:val="left"/>
            </w:pPr>
            <w:r>
              <w:rPr>
                <w:b/>
                <w:bCs/>
                <w:sz w:val="15"/>
                <w:szCs w:val="15"/>
              </w:rPr>
              <w:t xml:space="preserve">K</w:t>
            </w:r>
          </w:p>
        </w:tc>
        <w:tc>
          <w:tcPr>
            <w:tcW w:type="dxa" w:w="700"/>
            <w:shd w:fill="E7E6E6" w:color="auto" w:val="clear"/>
            <w:tcMar>
              <w:top w:type="dxa" w:w="40"/>
              <w:left w:type="dxa" w:w="80"/>
              <w:bottom w:type="dxa" w:w="40"/>
              <w:right w:type="dxa" w:w="80"/>
            </w:tcMar>
            <w:vAlign w:val="center"/>
          </w:tcPr>
          <w:p>
            <w:pPr>
              <w:spacing w:after="0"/>
              <w:jc w:val="left"/>
            </w:pPr>
            <w:r>
              <w:rPr>
                <w:b/>
                <w:bCs/>
                <w:sz w:val="15"/>
                <w:szCs w:val="15"/>
              </w:rPr>
              <w:t xml:space="preserve">P</w:t>
            </w:r>
          </w:p>
        </w:tc>
        <w:tc>
          <w:tcPr>
            <w:tcW w:type="dxa" w:w="500"/>
            <w:shd w:fill="E7E6E6" w:color="auto" w:val="clear"/>
            <w:tcMar>
              <w:top w:type="dxa" w:w="40"/>
              <w:left w:type="dxa" w:w="80"/>
              <w:bottom w:type="dxa" w:w="40"/>
              <w:right w:type="dxa" w:w="80"/>
            </w:tcMar>
            <w:vAlign w:val="center"/>
          </w:tcPr>
          <w:p>
            <w:pPr>
              <w:spacing w:after="0"/>
              <w:jc w:val="left"/>
            </w:pPr>
            <w:r>
              <w:rPr>
                <w:b/>
                <w:bCs/>
                <w:sz w:val="15"/>
                <w:szCs w:val="15"/>
              </w:rPr>
              <w:t xml:space="preserve">A</w:t>
            </w:r>
          </w:p>
        </w:tc>
        <w:tc>
          <w:tcPr>
            <w:tcW w:type="dxa" w:w="1100"/>
            <w:shd w:fill="E7E6E6" w:color="auto" w:val="clear"/>
            <w:tcMar>
              <w:top w:type="dxa" w:w="40"/>
              <w:left w:type="dxa" w:w="80"/>
              <w:bottom w:type="dxa" w:w="40"/>
              <w:right w:type="dxa" w:w="80"/>
            </w:tcMar>
            <w:vAlign w:val="center"/>
          </w:tcPr>
          <w:p>
            <w:pPr>
              <w:spacing w:after="0"/>
              <w:jc w:val="left"/>
            </w:pPr>
            <w:r>
              <w:rPr>
                <w:b/>
                <w:bCs/>
                <w:sz w:val="15"/>
                <w:szCs w:val="15"/>
              </w:rPr>
              <w:t xml:space="preserve">Assessed Program Outcome Indicator</w:t>
            </w:r>
          </w:p>
        </w:tc>
        <w:tc>
          <w:tcPr>
            <w:tcW w:type="dxa" w:w="800"/>
            <w:shd w:fill="E7E6E6" w:color="auto" w:val="clear"/>
            <w:tcMar>
              <w:top w:type="dxa" w:w="40"/>
              <w:left w:type="dxa" w:w="80"/>
              <w:bottom w:type="dxa" w:w="40"/>
              <w:right w:type="dxa" w:w="80"/>
            </w:tcMar>
            <w:vAlign w:val="center"/>
          </w:tcPr>
          <w:p>
            <w:pPr>
              <w:spacing w:after="0"/>
              <w:jc w:val="left"/>
            </w:pPr>
            <w:r>
              <w:rPr>
                <w:b/>
                <w:bCs/>
                <w:sz w:val="15"/>
                <w:szCs w:val="15"/>
              </w:rPr>
              <w:t xml:space="preserve">BNQF Indicator</w:t>
            </w:r>
          </w:p>
        </w:tc>
        <w:tc>
          <w:tcPr>
            <w:tcW w:type="dxa" w:w="1100"/>
            <w:shd w:fill="E7E6E6" w:color="auto" w:val="clear"/>
            <w:tcMar>
              <w:top w:type="dxa" w:w="40"/>
              <w:left w:type="dxa" w:w="80"/>
              <w:bottom w:type="dxa" w:w="40"/>
              <w:right w:type="dxa" w:w="80"/>
            </w:tcMar>
            <w:vAlign w:val="center"/>
          </w:tcPr>
          <w:p>
            <w:pPr>
              <w:spacing w:after="0"/>
              <w:jc w:val="left"/>
            </w:pPr>
            <w:r>
              <w:rPr>
                <w:b/>
                <w:bCs/>
                <w:sz w:val="15"/>
                <w:szCs w:val="15"/>
              </w:rPr>
              <w:t xml:space="preserve">Teaching-Learning Strategy</w:t>
            </w:r>
          </w:p>
        </w:tc>
        <w:tc>
          <w:tcPr>
            <w:tcW w:type="dxa" w:w="1126"/>
            <w:shd w:fill="E7E6E6" w:color="auto" w:val="clear"/>
            <w:tcMar>
              <w:top w:type="dxa" w:w="40"/>
              <w:left w:type="dxa" w:w="80"/>
              <w:bottom w:type="dxa" w:w="40"/>
              <w:right w:type="dxa" w:w="80"/>
            </w:tcMar>
            <w:vAlign w:val="center"/>
          </w:tcPr>
          <w:p>
            <w:pPr>
              <w:spacing w:after="0"/>
              <w:jc w:val="left"/>
            </w:pPr>
            <w:r>
              <w:rPr>
                <w:b/>
                <w:bCs/>
                <w:sz w:val="15"/>
                <w:szCs w:val="15"/>
              </w:rPr>
              <w:t xml:space="preserve">Assessment Strategy</w:t>
            </w:r>
          </w:p>
        </w:tc>
      </w:tr>
      <w:tr>
        <w:trPr>
          <w:cantSplit/>
          <w:tblHeader w:val="false"/>
        </w:trPr>
        <w:tc>
          <w:tcPr>
            <w:tcW w:type="dxa" w:w="900"/>
            <w:tcMar>
              <w:top w:type="dxa" w:w="40"/>
              <w:left w:type="dxa" w:w="80"/>
              <w:bottom w:type="dxa" w:w="40"/>
              <w:right w:type="dxa" w:w="80"/>
            </w:tcMar>
            <w:vAlign w:val="center"/>
          </w:tcPr>
          <w:p>
            <w:pPr>
              <w:spacing w:after="0"/>
              <w:jc w:val="left"/>
            </w:pPr>
            <w:r>
              <w:rPr>
                <w:b w:val="false"/>
                <w:bCs w:val="false"/>
                <w:sz w:val="15"/>
                <w:szCs w:val="15"/>
              </w:rPr>
              <w:t xml:space="preserve">3</w:t>
            </w:r>
          </w:p>
        </w:tc>
        <w:tc>
          <w:tcPr>
            <w:tcW w:type="dxa" w:w="2300"/>
            <w:tcMar>
              <w:top w:type="dxa" w:w="40"/>
              <w:left w:type="dxa" w:w="80"/>
              <w:bottom w:type="dxa" w:w="40"/>
              <w:right w:type="dxa" w:w="80"/>
            </w:tcMar>
            <w:vAlign w:val="center"/>
          </w:tcPr>
          <w:p>
            <w:pPr>
              <w:spacing w:after="0"/>
              <w:jc w:val="left"/>
            </w:pPr>
            <w:r>
              <w:rPr>
                <w:b w:val="false"/>
                <w:bCs w:val="false"/>
                <w:sz w:val="15"/>
                <w:szCs w:val="15"/>
              </w:rPr>
              <w:t xml:space="preserve">Demonstrate a course project using microcontrollers, sensors, actuators, switches, display devices, etc. that can solve a complex engineering problem in the electrical and electronic engineering discipline through appropriate research.</w:t>
            </w:r>
          </w:p>
        </w:tc>
        <w:tc>
          <w:tcPr>
            <w:tcW w:type="dxa" w:w="500"/>
            <w:tcMar>
              <w:top w:type="dxa" w:w="40"/>
              <w:left w:type="dxa" w:w="80"/>
              <w:bottom w:type="dxa" w:w="40"/>
              <w:right w:type="dxa" w:w="80"/>
            </w:tcMar>
            <w:vAlign w:val="center"/>
          </w:tcPr>
          <w:p>
            <w:pPr>
              <w:spacing w:after="0"/>
              <w:jc w:val="left"/>
            </w:pPr>
            <w:r>
              <w:rPr>
                <w:b w:val="false"/>
                <w:bCs w:val="false"/>
                <w:sz w:val="15"/>
                <w:szCs w:val="15"/>
              </w:rPr>
              <w:t xml:space="preserve">K8</w:t>
            </w:r>
          </w:p>
        </w:tc>
        <w:tc>
          <w:tcPr>
            <w:tcW w:type="dxa" w:w="700"/>
            <w:tcMar>
              <w:top w:type="dxa" w:w="40"/>
              <w:left w:type="dxa" w:w="80"/>
              <w:bottom w:type="dxa" w:w="40"/>
              <w:right w:type="dxa" w:w="80"/>
            </w:tcMar>
            <w:vAlign w:val="center"/>
          </w:tcPr>
          <w:p>
            <w:pPr>
              <w:spacing w:after="0"/>
              <w:jc w:val="left"/>
            </w:pPr>
            <w:r>
              <w:rPr>
                <w:b w:val="false"/>
                <w:bCs w:val="false"/>
                <w:sz w:val="15"/>
                <w:szCs w:val="15"/>
              </w:rPr>
              <w:t xml:space="preserve">P1 / P3 / P7</w:t>
            </w:r>
          </w:p>
        </w:tc>
        <w:tc>
          <w:tcPr>
            <w:tcW w:type="dxa" w:w="500"/>
            <w:tcMar>
              <w:top w:type="dxa" w:w="40"/>
              <w:left w:type="dxa" w:w="80"/>
              <w:bottom w:type="dxa" w:w="40"/>
              <w:right w:type="dxa" w:w="80"/>
            </w:tcMar>
            <w:vAlign w:val="center"/>
          </w:tcPr>
          <w:p>
            <w:pPr>
              <w:spacing w:after="0"/>
              <w:jc w:val="left"/>
            </w:pPr>
            <w:r>
              <w:rPr>
                <w:b w:val="false"/>
                <w:bCs w:val="false"/>
                <w:sz w:val="15"/>
                <w:szCs w:val="15"/>
              </w:rPr>
              <w:t xml:space="preserve"/>
            </w:r>
          </w:p>
        </w:tc>
        <w:tc>
          <w:tcPr>
            <w:tcW w:type="dxa" w:w="1100"/>
            <w:tcMar>
              <w:top w:type="dxa" w:w="40"/>
              <w:left w:type="dxa" w:w="80"/>
              <w:bottom w:type="dxa" w:w="40"/>
              <w:right w:type="dxa" w:w="80"/>
            </w:tcMar>
            <w:vAlign w:val="center"/>
          </w:tcPr>
          <w:p>
            <w:pPr>
              <w:spacing w:after="0"/>
              <w:jc w:val="left"/>
            </w:pPr>
            <w:r>
              <w:rPr>
                <w:b w:val="false"/>
                <w:bCs w:val="false"/>
                <w:sz w:val="15"/>
                <w:szCs w:val="15"/>
              </w:rPr>
              <w:t xml:space="preserve">P.d.1.P3</w:t>
            </w:r>
          </w:p>
        </w:tc>
        <w:tc>
          <w:tcPr>
            <w:tcW w:type="dxa" w:w="800"/>
            <w:tcMar>
              <w:top w:type="dxa" w:w="40"/>
              <w:left w:type="dxa" w:w="80"/>
              <w:bottom w:type="dxa" w:w="40"/>
              <w:right w:type="dxa" w:w="80"/>
            </w:tcMar>
            <w:vAlign w:val="center"/>
          </w:tcPr>
          <w:p>
            <w:pPr>
              <w:spacing w:after="0"/>
              <w:jc w:val="left"/>
            </w:pPr>
            <w:r>
              <w:rPr>
                <w:b w:val="false"/>
                <w:bCs w:val="false"/>
                <w:sz w:val="15"/>
                <w:szCs w:val="15"/>
              </w:rPr>
              <w:t xml:space="preserve">FS.3</w:t>
            </w:r>
          </w:p>
        </w:tc>
        <w:tc>
          <w:tcPr>
            <w:tcW w:type="dxa" w:w="1100"/>
            <w:tcMar>
              <w:top w:type="dxa" w:w="40"/>
              <w:left w:type="dxa" w:w="80"/>
              <w:bottom w:type="dxa" w:w="40"/>
              <w:right w:type="dxa" w:w="80"/>
            </w:tcMar>
            <w:vAlign w:val="center"/>
          </w:tcPr>
          <w:p>
            <w:pPr>
              <w:spacing w:after="0"/>
              <w:jc w:val="left"/>
            </w:pPr>
            <w:r>
              <w:rPr>
                <w:b w:val="false"/>
                <w:bCs w:val="false"/>
                <w:sz w:val="15"/>
                <w:szCs w:val="15"/>
              </w:rPr>
              <w:t xml:space="preserve">Discussion</w:t>
            </w:r>
          </w:p>
        </w:tc>
        <w:tc>
          <w:tcPr>
            <w:tcW w:type="dxa" w:w="1126"/>
            <w:tcMar>
              <w:top w:type="dxa" w:w="40"/>
              <w:left w:type="dxa" w:w="80"/>
              <w:bottom w:type="dxa" w:w="40"/>
              <w:right w:type="dxa" w:w="80"/>
            </w:tcMar>
            <w:vAlign w:val="center"/>
          </w:tcPr>
          <w:p>
            <w:pPr>
              <w:spacing w:after="0"/>
              <w:jc w:val="left"/>
            </w:pPr>
            <w:r>
              <w:rPr>
                <w:b w:val="false"/>
                <w:bCs w:val="false"/>
                <w:sz w:val="15"/>
                <w:szCs w:val="15"/>
              </w:rPr>
              <w:t xml:space="preserve">Project Report (Literature Review)</w:t>
            </w:r>
          </w:p>
        </w:tc>
      </w:tr>
      <w:tr>
        <w:trPr>
          <w:cantSplit/>
          <w:tblHeader w:val="false"/>
        </w:trPr>
        <w:tc>
          <w:tcPr>
            <w:tcW w:type="dxa" w:w="900"/>
            <w:tcMar>
              <w:top w:type="dxa" w:w="40"/>
              <w:left w:type="dxa" w:w="80"/>
              <w:bottom w:type="dxa" w:w="40"/>
              <w:right w:type="dxa" w:w="80"/>
            </w:tcMar>
            <w:vAlign w:val="center"/>
          </w:tcPr>
          <w:p>
            <w:pPr>
              <w:spacing w:after="0"/>
              <w:jc w:val="left"/>
            </w:pPr>
            <w:r>
              <w:rPr>
                <w:b w:val="false"/>
                <w:bCs w:val="false"/>
                <w:sz w:val="15"/>
                <w:szCs w:val="15"/>
              </w:rPr>
              <w:t xml:space="preserve">4</w:t>
            </w:r>
          </w:p>
        </w:tc>
        <w:tc>
          <w:tcPr>
            <w:tcW w:type="dxa" w:w="2300"/>
            <w:tcMar>
              <w:top w:type="dxa" w:w="40"/>
              <w:left w:type="dxa" w:w="80"/>
              <w:bottom w:type="dxa" w:w="40"/>
              <w:right w:type="dxa" w:w="80"/>
            </w:tcMar>
            <w:vAlign w:val="center"/>
          </w:tcPr>
          <w:p>
            <w:pPr>
              <w:spacing w:after="0"/>
              <w:jc w:val="left"/>
            </w:pPr>
            <w:r>
              <w:rPr>
                <w:b w:val="false"/>
                <w:bCs w:val="false"/>
                <w:sz w:val="15"/>
                <w:szCs w:val="15"/>
              </w:rPr>
              <w:t xml:space="preserve">Explain the complex engineering activities of a course project solving a complex engineering problem of the electrical and electronic engineering discipline through an effective presentation.</w:t>
            </w:r>
          </w:p>
        </w:tc>
        <w:tc>
          <w:tcPr>
            <w:tcW w:type="dxa" w:w="500"/>
            <w:tcMar>
              <w:top w:type="dxa" w:w="40"/>
              <w:left w:type="dxa" w:w="80"/>
              <w:bottom w:type="dxa" w:w="40"/>
              <w:right w:type="dxa" w:w="80"/>
            </w:tcMar>
            <w:vAlign w:val="center"/>
          </w:tcPr>
          <w:p>
            <w:pPr>
              <w:spacing w:after="0"/>
              <w:jc w:val="left"/>
            </w:pPr>
            <w:r>
              <w:rPr>
                <w:b w:val="false"/>
                <w:bCs w:val="false"/>
                <w:sz w:val="15"/>
                <w:szCs w:val="15"/>
              </w:rPr>
              <w:t xml:space="preserve"/>
            </w:r>
          </w:p>
        </w:tc>
        <w:tc>
          <w:tcPr>
            <w:tcW w:type="dxa" w:w="700"/>
            <w:tcMar>
              <w:top w:type="dxa" w:w="40"/>
              <w:left w:type="dxa" w:w="80"/>
              <w:bottom w:type="dxa" w:w="40"/>
              <w:right w:type="dxa" w:w="80"/>
            </w:tcMar>
            <w:vAlign w:val="center"/>
          </w:tcPr>
          <w:p>
            <w:pPr>
              <w:spacing w:after="0"/>
              <w:jc w:val="left"/>
            </w:pPr>
            <w:r>
              <w:rPr>
                <w:b w:val="false"/>
                <w:bCs w:val="false"/>
                <w:sz w:val="15"/>
                <w:szCs w:val="15"/>
              </w:rPr>
              <w:t xml:space="preserve"/>
            </w:r>
          </w:p>
        </w:tc>
        <w:tc>
          <w:tcPr>
            <w:tcW w:type="dxa" w:w="500"/>
            <w:tcMar>
              <w:top w:type="dxa" w:w="40"/>
              <w:left w:type="dxa" w:w="80"/>
              <w:bottom w:type="dxa" w:w="40"/>
              <w:right w:type="dxa" w:w="80"/>
            </w:tcMar>
            <w:vAlign w:val="center"/>
          </w:tcPr>
          <w:p>
            <w:pPr>
              <w:spacing w:after="0"/>
              <w:jc w:val="left"/>
            </w:pPr>
            <w:r>
              <w:rPr>
                <w:b w:val="false"/>
                <w:bCs w:val="false"/>
                <w:sz w:val="15"/>
                <w:szCs w:val="15"/>
              </w:rPr>
              <w:t xml:space="preserve">A1 / A2</w:t>
            </w:r>
          </w:p>
        </w:tc>
        <w:tc>
          <w:tcPr>
            <w:tcW w:type="dxa" w:w="1100"/>
            <w:tcMar>
              <w:top w:type="dxa" w:w="40"/>
              <w:left w:type="dxa" w:w="80"/>
              <w:bottom w:type="dxa" w:w="40"/>
              <w:right w:type="dxa" w:w="80"/>
            </w:tcMar>
            <w:vAlign w:val="center"/>
          </w:tcPr>
          <w:p>
            <w:pPr>
              <w:spacing w:after="0"/>
              <w:jc w:val="left"/>
            </w:pPr>
            <w:r>
              <w:rPr>
                <w:b w:val="false"/>
                <w:bCs w:val="false"/>
                <w:sz w:val="15"/>
                <w:szCs w:val="15"/>
              </w:rPr>
              <w:t xml:space="preserve">P.j.3.A4</w:t>
            </w:r>
          </w:p>
        </w:tc>
        <w:tc>
          <w:tcPr>
            <w:tcW w:type="dxa" w:w="800"/>
            <w:tcMar>
              <w:top w:type="dxa" w:w="40"/>
              <w:left w:type="dxa" w:w="80"/>
              <w:bottom w:type="dxa" w:w="40"/>
              <w:right w:type="dxa" w:w="80"/>
            </w:tcMar>
            <w:vAlign w:val="center"/>
          </w:tcPr>
          <w:p>
            <w:pPr>
              <w:spacing w:after="0"/>
              <w:jc w:val="left"/>
            </w:pPr>
            <w:r>
              <w:rPr>
                <w:b w:val="false"/>
                <w:bCs w:val="false"/>
                <w:sz w:val="15"/>
                <w:szCs w:val="15"/>
              </w:rPr>
              <w:t xml:space="preserve">SS.2</w:t>
            </w:r>
          </w:p>
        </w:tc>
        <w:tc>
          <w:tcPr>
            <w:tcW w:type="dxa" w:w="1100"/>
            <w:tcMar>
              <w:top w:type="dxa" w:w="40"/>
              <w:left w:type="dxa" w:w="80"/>
              <w:bottom w:type="dxa" w:w="40"/>
              <w:right w:type="dxa" w:w="80"/>
            </w:tcMar>
            <w:vAlign w:val="center"/>
          </w:tcPr>
          <w:p>
            <w:pPr>
              <w:spacing w:after="0"/>
              <w:jc w:val="left"/>
            </w:pPr>
            <w:r>
              <w:rPr>
                <w:b w:val="false"/>
                <w:bCs w:val="false"/>
                <w:sz w:val="15"/>
                <w:szCs w:val="15"/>
              </w:rPr>
              <w:t xml:space="preserve">Discussion</w:t>
            </w:r>
          </w:p>
        </w:tc>
        <w:tc>
          <w:tcPr>
            <w:tcW w:type="dxa" w:w="1126"/>
            <w:tcMar>
              <w:top w:type="dxa" w:w="40"/>
              <w:left w:type="dxa" w:w="80"/>
              <w:bottom w:type="dxa" w:w="40"/>
              <w:right w:type="dxa" w:w="80"/>
            </w:tcMar>
            <w:vAlign w:val="center"/>
          </w:tcPr>
          <w:p>
            <w:pPr>
              <w:spacing w:after="0"/>
              <w:jc w:val="left"/>
            </w:pPr>
            <w:r>
              <w:rPr>
                <w:b w:val="false"/>
                <w:bCs w:val="false"/>
                <w:sz w:val="15"/>
                <w:szCs w:val="15"/>
              </w:rPr>
              <w:t xml:space="preserve">Project Presentation</w:t>
            </w:r>
          </w:p>
        </w:tc>
      </w:tr>
    </w:tbl>
    <w:p>
      <w:pPr>
        <w:spacing w:after="200"/>
      </w:pPr>
    </w:p>
    <w:p>
      <w:pPr>
        <w:spacing w:after="120"/>
      </w:pPr>
      <w:r>
        <w:rPr>
          <w:b/>
          <w:bCs/>
          <w:sz w:val="22"/>
          <w:szCs w:val="22"/>
        </w:rPr>
        <w:t xml:space="preserve">Assessment Rubrics: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500"/>
        <w:gridCol w:w="1500"/>
        <w:gridCol w:w="1500"/>
        <w:gridCol w:w="1226"/>
        <w:gridCol w:w="900"/>
      </w:tblGrid>
      <w:tr>
        <w:trPr>
          <w:cantSplit/>
          <w:tblHeader/>
        </w:trPr>
        <w:tc>
          <w:tcPr>
            <w:tcW w:type="dxa" w:w="900"/>
            <w:shd w:fill="E7E6E6" w:color="auto" w:val="clear"/>
            <w:tcMar>
              <w:top w:type="dxa" w:w="40"/>
              <w:left w:type="dxa" w:w="80"/>
              <w:bottom w:type="dxa" w:w="40"/>
              <w:right w:type="dxa" w:w="80"/>
            </w:tcMar>
            <w:vAlign w:val="center"/>
          </w:tcPr>
          <w:p>
            <w:pPr>
              <w:spacing w:after="0"/>
              <w:jc w:val="left"/>
            </w:pPr>
            <w:r>
              <w:rPr>
                <w:b/>
                <w:bCs/>
                <w:sz w:val="15"/>
                <w:szCs w:val="15"/>
              </w:rPr>
              <w:t xml:space="preserve">COs</w:t>
            </w:r>
          </w:p>
        </w:tc>
        <w:tc>
          <w:tcPr>
            <w:tcW w:type="dxa" w:w="1500"/>
            <w:shd w:fill="E7E6E6" w:color="auto" w:val="clear"/>
            <w:tcMar>
              <w:top w:type="dxa" w:w="40"/>
              <w:left w:type="dxa" w:w="80"/>
              <w:bottom w:type="dxa" w:w="40"/>
              <w:right w:type="dxa" w:w="80"/>
            </w:tcMar>
            <w:vAlign w:val="center"/>
          </w:tcPr>
          <w:p>
            <w:pPr>
              <w:spacing w:after="0"/>
              <w:jc w:val="left"/>
            </w:pPr>
            <w:r>
              <w:rPr>
                <w:b/>
                <w:bCs/>
                <w:sz w:val="15"/>
                <w:szCs w:val="15"/>
              </w:rPr>
              <w:t xml:space="preserve">Excellent to Proficient [31-45]</w:t>
            </w:r>
          </w:p>
        </w:tc>
        <w:tc>
          <w:tcPr>
            <w:tcW w:type="dxa" w:w="1500"/>
            <w:shd w:fill="E7E6E6" w:color="auto" w:val="clear"/>
            <w:tcMar>
              <w:top w:type="dxa" w:w="40"/>
              <w:left w:type="dxa" w:w="80"/>
              <w:bottom w:type="dxa" w:w="40"/>
              <w:right w:type="dxa" w:w="80"/>
            </w:tcMar>
            <w:vAlign w:val="center"/>
          </w:tcPr>
          <w:p>
            <w:pPr>
              <w:spacing w:after="0"/>
              <w:jc w:val="left"/>
            </w:pPr>
            <w:r>
              <w:rPr>
                <w:b/>
                <w:bCs/>
                <w:sz w:val="15"/>
                <w:szCs w:val="15"/>
              </w:rPr>
              <w:t xml:space="preserve">Good [21-30]</w:t>
            </w:r>
          </w:p>
        </w:tc>
        <w:tc>
          <w:tcPr>
            <w:tcW w:type="dxa" w:w="1500"/>
            <w:shd w:fill="E7E6E6" w:color="auto" w:val="clear"/>
            <w:tcMar>
              <w:top w:type="dxa" w:w="40"/>
              <w:left w:type="dxa" w:w="80"/>
              <w:bottom w:type="dxa" w:w="40"/>
              <w:right w:type="dxa" w:w="80"/>
            </w:tcMar>
            <w:vAlign w:val="center"/>
          </w:tcPr>
          <w:p>
            <w:pPr>
              <w:spacing w:after="0"/>
              <w:jc w:val="left"/>
            </w:pPr>
            <w:r>
              <w:rPr>
                <w:b/>
                <w:bCs/>
                <w:sz w:val="15"/>
                <w:szCs w:val="15"/>
              </w:rPr>
              <w:t xml:space="preserve">Acceptable [11-20]</w:t>
            </w:r>
          </w:p>
        </w:tc>
        <w:tc>
          <w:tcPr>
            <w:tcW w:type="dxa" w:w="1500"/>
            <w:shd w:fill="E7E6E6" w:color="auto" w:val="clear"/>
            <w:tcMar>
              <w:top w:type="dxa" w:w="40"/>
              <w:left w:type="dxa" w:w="80"/>
              <w:bottom w:type="dxa" w:w="40"/>
              <w:right w:type="dxa" w:w="80"/>
            </w:tcMar>
            <w:vAlign w:val="center"/>
          </w:tcPr>
          <w:p>
            <w:pPr>
              <w:spacing w:after="0"/>
              <w:jc w:val="left"/>
            </w:pPr>
            <w:r>
              <w:rPr>
                <w:b/>
                <w:bCs/>
                <w:sz w:val="15"/>
                <w:szCs w:val="15"/>
              </w:rPr>
              <w:t xml:space="preserve">Unacceptable [1-10]</w:t>
            </w:r>
          </w:p>
        </w:tc>
        <w:tc>
          <w:tcPr>
            <w:tcW w:type="dxa" w:w="1226"/>
            <w:shd w:fill="E7E6E6" w:color="auto" w:val="clear"/>
            <w:tcMar>
              <w:top w:type="dxa" w:w="40"/>
              <w:left w:type="dxa" w:w="80"/>
              <w:bottom w:type="dxa" w:w="40"/>
              <w:right w:type="dxa" w:w="80"/>
            </w:tcMar>
            <w:vAlign w:val="center"/>
          </w:tcPr>
          <w:p>
            <w:pPr>
              <w:spacing w:after="0"/>
              <w:jc w:val="left"/>
            </w:pPr>
            <w:r>
              <w:rPr>
                <w:b/>
                <w:bCs/>
                <w:sz w:val="15"/>
                <w:szCs w:val="15"/>
              </w:rPr>
              <w:t xml:space="preserve">No Response [0]</w:t>
            </w:r>
          </w:p>
        </w:tc>
        <w:tc>
          <w:tcPr>
            <w:tcW w:type="dxa" w:w="900"/>
            <w:shd w:fill="E7E6E6" w:color="auto" w:val="clear"/>
            <w:tcMar>
              <w:top w:type="dxa" w:w="40"/>
              <w:left w:type="dxa" w:w="80"/>
              <w:bottom w:type="dxa" w:w="40"/>
              <w:right w:type="dxa" w:w="80"/>
            </w:tcMar>
            <w:vAlign w:val="center"/>
          </w:tcPr>
          <w:p>
            <w:pPr>
              <w:spacing w:after="0"/>
              <w:jc w:val="left"/>
            </w:pPr>
            <w:r>
              <w:rPr>
                <w:b/>
                <w:bCs/>
                <w:sz w:val="15"/>
                <w:szCs w:val="15"/>
              </w:rPr>
              <w:t xml:space="preserve">Secured Marks</w:t>
            </w:r>
          </w:p>
        </w:tc>
      </w:tr>
      <w:tr>
        <w:trPr>
          <w:cantSplit/>
          <w:tblHeader w:val="false"/>
        </w:trPr>
        <w:tc>
          <w:tcPr>
            <w:tcW w:type="dxa" w:w="900"/>
            <w:tcMar>
              <w:top w:type="dxa" w:w="40"/>
              <w:left w:type="dxa" w:w="80"/>
              <w:bottom w:type="dxa" w:w="40"/>
              <w:right w:type="dxa" w:w="80"/>
            </w:tcMar>
            <w:vAlign w:val="center"/>
          </w:tcPr>
          <w:p>
            <w:pPr>
              <w:spacing w:after="0"/>
              <w:jc w:val="left"/>
            </w:pPr>
            <w:r>
              <w:rPr>
                <w:b w:val="false"/>
                <w:bCs w:val="false"/>
                <w:sz w:val="15"/>
                <w:szCs w:val="15"/>
              </w:rPr>
              <w:t xml:space="preserve">CO3 / P.d.1.P3</w:t>
            </w:r>
          </w:p>
        </w:tc>
        <w:tc>
          <w:tcPr>
            <w:tcW w:type="dxa" w:w="1500"/>
            <w:tcMar>
              <w:top w:type="dxa" w:w="40"/>
              <w:left w:type="dxa" w:w="80"/>
              <w:bottom w:type="dxa" w:w="40"/>
              <w:right w:type="dxa" w:w="80"/>
            </w:tcMar>
            <w:vAlign w:val="center"/>
          </w:tcPr>
          <w:p>
            <w:pPr>
              <w:spacing w:after="0"/>
              <w:jc w:val="left"/>
            </w:pPr>
            <w:r>
              <w:rPr>
                <w:b w:val="false"/>
                <w:bCs w:val="false"/>
                <w:sz w:val="15"/>
                <w:szCs w:val="15"/>
              </w:rPr>
              <w:t xml:space="preserve">The outcome of the project demonstrates a course project utilizing microcontrollers, sensors, actuators, switches, display devices, and more, which can address a complex engineering problem in the electrical and electronic engineering field through appropriate research.</w:t>
            </w:r>
          </w:p>
        </w:tc>
        <w:tc>
          <w:tcPr>
            <w:tcW w:type="dxa" w:w="1500"/>
            <w:tcMar>
              <w:top w:type="dxa" w:w="40"/>
              <w:left w:type="dxa" w:w="80"/>
              <w:bottom w:type="dxa" w:w="40"/>
              <w:right w:type="dxa" w:w="80"/>
            </w:tcMar>
            <w:vAlign w:val="center"/>
          </w:tcPr>
          <w:p>
            <w:pPr>
              <w:spacing w:after="0"/>
              <w:jc w:val="left"/>
            </w:pPr>
            <w:r>
              <w:rPr>
                <w:b w:val="false"/>
                <w:bCs w:val="false"/>
                <w:sz w:val="15"/>
                <w:szCs w:val="15"/>
              </w:rPr>
              <w:t xml:space="preserve">The outcome of the project demonstrates a course project utilizing microcontrollers, sensors, actuators, switches, display devices, etc., and also addresses a complex engineering problem in the electrical and electronic engineering discipline through research.</w:t>
            </w:r>
          </w:p>
        </w:tc>
        <w:tc>
          <w:tcPr>
            <w:tcW w:type="dxa" w:w="1500"/>
            <w:tcMar>
              <w:top w:type="dxa" w:w="40"/>
              <w:left w:type="dxa" w:w="80"/>
              <w:bottom w:type="dxa" w:w="40"/>
              <w:right w:type="dxa" w:w="80"/>
            </w:tcMar>
            <w:vAlign w:val="center"/>
          </w:tcPr>
          <w:p>
            <w:pPr>
              <w:spacing w:after="0"/>
              <w:jc w:val="left"/>
            </w:pPr>
            <w:r>
              <w:rPr>
                <w:b w:val="false"/>
                <w:bCs w:val="false"/>
                <w:sz w:val="15"/>
                <w:szCs w:val="15"/>
              </w:rPr>
              <w:t xml:space="preserve">The outcome of the project demonstrates a course project using microcontrollers, sensors, actuators, switches, display devices, etc. but cannot solve a complex engineering problem properly in the electrical and electronic engineering discipline through appropriate research.</w:t>
            </w:r>
          </w:p>
        </w:tc>
        <w:tc>
          <w:tcPr>
            <w:tcW w:type="dxa" w:w="1500"/>
            <w:tcMar>
              <w:top w:type="dxa" w:w="40"/>
              <w:left w:type="dxa" w:w="80"/>
              <w:bottom w:type="dxa" w:w="40"/>
              <w:right w:type="dxa" w:w="80"/>
            </w:tcMar>
            <w:vAlign w:val="center"/>
          </w:tcPr>
          <w:p>
            <w:pPr>
              <w:spacing w:after="0"/>
              <w:jc w:val="left"/>
            </w:pPr>
            <w:r>
              <w:rPr>
                <w:b w:val="false"/>
                <w:bCs w:val="false"/>
                <w:sz w:val="15"/>
                <w:szCs w:val="15"/>
              </w:rPr>
              <w:t xml:space="preserve">The outcome of the project does not demonstrate a course project using microcontrollers, sensors, actuators, switches, display devices, etc. It also could not solve a complex engineering problem in the electrical and electronic engineering discipline through appropriate research.</w:t>
            </w:r>
          </w:p>
        </w:tc>
        <w:tc>
          <w:tcPr>
            <w:tcW w:type="dxa" w:w="1226"/>
            <w:tcMar>
              <w:top w:type="dxa" w:w="40"/>
              <w:left w:type="dxa" w:w="80"/>
              <w:bottom w:type="dxa" w:w="40"/>
              <w:right w:type="dxa" w:w="80"/>
            </w:tcMar>
            <w:vAlign w:val="center"/>
          </w:tcPr>
          <w:p>
            <w:pPr>
              <w:spacing w:after="0"/>
              <w:jc w:val="left"/>
            </w:pPr>
            <w:r>
              <w:rPr>
                <w:b w:val="false"/>
                <w:bCs w:val="false"/>
                <w:sz w:val="15"/>
                <w:szCs w:val="15"/>
              </w:rPr>
              <w:t xml:space="preserve">No Response at all / copied from others / identical submissions with gross errors / image file printed</w:t>
            </w:r>
          </w:p>
        </w:tc>
        <w:tc>
          <w:tcPr>
            <w:tcW w:type="dxa" w:w="900"/>
            <w:tcMar>
              <w:top w:type="dxa" w:w="40"/>
              <w:left w:type="dxa" w:w="80"/>
              <w:bottom w:type="dxa" w:w="40"/>
              <w:right w:type="dxa" w:w="80"/>
            </w:tcMar>
            <w:vAlign w:val="center"/>
          </w:tcPr>
          <w:p>
            <w:pPr>
              <w:spacing w:after="0"/>
              <w:jc w:val="left"/>
            </w:pPr>
            <w:r>
              <w:rPr>
                <w:b w:val="false"/>
                <w:bCs w:val="false"/>
                <w:sz w:val="15"/>
                <w:szCs w:val="15"/>
              </w:rPr>
              <w:t xml:space="preserve"/>
            </w:r>
          </w:p>
        </w:tc>
      </w:tr>
      <w:tr>
        <w:trPr>
          <w:cantSplit/>
          <w:tblHeader w:val="false"/>
        </w:trPr>
        <w:tc>
          <w:tcPr>
            <w:tcW w:type="dxa" w:w="900"/>
            <w:tcMar>
              <w:top w:type="dxa" w:w="40"/>
              <w:left w:type="dxa" w:w="80"/>
              <w:bottom w:type="dxa" w:w="40"/>
              <w:right w:type="dxa" w:w="80"/>
            </w:tcMar>
            <w:vAlign w:val="center"/>
          </w:tcPr>
          <w:p>
            <w:pPr>
              <w:spacing w:after="0"/>
              <w:jc w:val="left"/>
            </w:pPr>
            <w:r>
              <w:rPr>
                <w:b w:val="false"/>
                <w:bCs w:val="false"/>
                <w:sz w:val="15"/>
                <w:szCs w:val="15"/>
              </w:rPr>
              <w:t xml:space="preserve">Comments</w:t>
            </w:r>
          </w:p>
        </w:tc>
        <w:tc>
          <w:tcPr>
            <w:tcW w:type="dxa" w:w="6000"/>
            <w:gridSpan w:val="4"/>
            <w:tcMar>
              <w:top w:type="dxa" w:w="40"/>
              <w:left w:type="dxa" w:w="80"/>
              <w:bottom w:type="dxa" w:w="40"/>
              <w:right w:type="dxa" w:w="80"/>
            </w:tcMar>
            <w:vAlign w:val="center"/>
          </w:tcPr>
          <w:p>
            <w:pPr>
              <w:spacing w:after="0"/>
              <w:jc w:val="left"/>
            </w:pPr>
            <w:r>
              <w:rPr>
                <w:sz w:val="16"/>
                <w:szCs w:val="16"/>
              </w:rPr>
              <w:t xml:space="preserve"/>
            </w:r>
          </w:p>
        </w:tc>
        <w:tc>
          <w:tcPr>
            <w:tcW w:type="dxa" w:w="1500"/>
            <w:tcMar>
              <w:top w:type="dxa" w:w="40"/>
              <w:left w:type="dxa" w:w="80"/>
              <w:bottom w:type="dxa" w:w="40"/>
              <w:right w:type="dxa" w:w="80"/>
            </w:tcMar>
            <w:vAlign w:val="center"/>
          </w:tcPr>
          <w:p>
            <w:pPr>
              <w:spacing w:after="0"/>
              <w:jc w:val="left"/>
            </w:pPr>
            <w:r>
              <w:rPr>
                <w:b w:val="false"/>
                <w:bCs w:val="false"/>
                <w:sz w:val="15"/>
                <w:szCs w:val="15"/>
              </w:rPr>
              <w:t xml:space="preserve">Total Marks (45)</w:t>
            </w:r>
          </w:p>
        </w:tc>
        <w:tc>
          <w:tcPr>
            <w:tcW w:type="dxa" w:w="1500"/>
            <w:tcMar>
              <w:top w:type="dxa" w:w="40"/>
              <w:left w:type="dxa" w:w="80"/>
              <w:bottom w:type="dxa" w:w="40"/>
              <w:right w:type="dxa" w:w="80"/>
            </w:tcMar>
            <w:vAlign w:val="center"/>
          </w:tcPr>
          <w:p>
            <w:pPr>
              <w:spacing w:after="0"/>
              <w:jc w:val="left"/>
            </w:pPr>
            <w:r>
              <w:rPr>
                <w:b w:val="false"/>
                <w:bCs w:val="false"/>
                <w:sz w:val="15"/>
                <w:szCs w:val="15"/>
              </w:rPr>
              <w:t xml:space="preserve"/>
            </w:r>
          </w:p>
        </w:tc>
      </w:tr>
    </w:tbl>
    <w:p>
      <w:pPr>
        <w:sectPr>
          <w:pgSz w:w="11906" w:h="16838" w:orient="portrait"/>
          <w:pgMar w:top="1440" w:right="1440" w:bottom="1440" w:left="1440" w:header="708" w:footer="708" w:gutter="0"/>
          <w:pgNumType/>
          <w:docGrid w:linePitch="360"/>
        </w:sectPr>
      </w:pPr>
    </w:p>
    <w:p>
      <w:pPr>
        <w:spacing w:after="240" w:before="0"/>
        <w:jc w:val="center"/>
      </w:pPr>
      <w:r>
        <w:rPr>
          <w:sz w:val="48"/>
          <w:szCs w:val="48"/>
        </w:rPr>
        <w:t xml:space="preserve">IoT-Based Automated Tropical Terrarium Using ESP32</w:t>
      </w:r>
    </w:p>
    <w:tbl>
      <w:tblPr>
        <w:tblW w:type="dxa" w:w="10092"/>
        <w:tblBorders>
          <w:top w:val="none" w:color="auto" w:sz="0"/>
          <w:left w:val="none" w:color="auto" w:sz="0"/>
          <w:bottom w:val="none" w:color="auto" w:sz="0"/>
          <w:right w:val="none" w:color="auto" w:sz="0"/>
          <w:insideH w:val="none" w:color="auto" w:sz="0"/>
          <w:insideV w:val="none" w:color="auto" w:sz="0"/>
        </w:tblBorders>
      </w:tblPr>
      <w:tblGrid>
        <w:gridCol w:w="3364"/>
        <w:gridCol w:w="3364"/>
        <w:gridCol w:w="3364"/>
      </w:tblGrid>
      <w:tr>
        <w:tc>
          <w:tcPr>
            <w:tcW w:type="dxa" w:w="3364"/>
          </w:tcPr>
          <w:p>
            <w:pPr>
              <w:spacing w:after="0"/>
              <w:jc w:val="center"/>
            </w:pPr>
            <w:r>
              <w:rPr>
                <w:i w:val="false"/>
                <w:iCs w:val="false"/>
                <w:sz w:val="22"/>
                <w:szCs w:val="22"/>
              </w:rPr>
              <w:t xml:space="preserve">1st Kishor Tarafder</w:t>
            </w:r>
          </w:p>
          <w:p>
            <w:pPr>
              <w:spacing w:after="0"/>
              <w:jc w:val="center"/>
            </w:pPr>
            <w:r>
              <w:rPr>
                <w:i/>
                <w:iCs/>
                <w:sz w:val="20"/>
                <w:szCs w:val="20"/>
              </w:rPr>
              <w:t xml:space="preserve">Dept. of Computer Science and Engineering</w:t>
            </w:r>
          </w:p>
          <w:p>
            <w:pPr>
              <w:spacing w:after="0"/>
              <w:jc w:val="center"/>
            </w:pPr>
            <w:r>
              <w:rPr>
                <w:i/>
                <w:iCs/>
                <w:sz w:val="20"/>
                <w:szCs w:val="20"/>
              </w:rPr>
              <w:t xml:space="preserve">American International University-Bangladesh</w:t>
            </w:r>
          </w:p>
          <w:p>
            <w:pPr>
              <w:spacing w:after="0"/>
              <w:jc w:val="center"/>
            </w:pPr>
            <w:r>
              <w:rPr>
                <w:i/>
                <w:iCs/>
                <w:sz w:val="20"/>
                <w:szCs w:val="20"/>
              </w:rPr>
              <w:t xml:space="preserve">Dhaka, Bangladesh</w:t>
            </w:r>
          </w:p>
          <w:p>
            <w:pPr>
              <w:spacing w:after="0"/>
              <w:jc w:val="center"/>
            </w:pPr>
            <w:r>
              <w:rPr>
                <w:i w:val="false"/>
                <w:iCs w:val="false"/>
                <w:sz w:val="20"/>
                <w:szCs w:val="20"/>
              </w:rPr>
              <w:t xml:space="preserve">23-54520-3@student.aiub.edu</w:t>
            </w:r>
          </w:p>
          <w:p>
            <w:pPr>
              <w:spacing w:after="0"/>
              <w:jc w:val="center"/>
            </w:pPr>
            <w:r>
              <w:rPr>
                <w:i w:val="false"/>
                <w:iCs w:val="false"/>
                <w:sz w:val="12"/>
                <w:szCs w:val="12"/>
              </w:rPr>
              <w:t xml:space="preserve"/>
            </w:r>
          </w:p>
        </w:tc>
        <w:tc>
          <w:tcPr>
            <w:tcW w:type="dxa" w:w="3364"/>
          </w:tcPr>
          <w:p>
            <w:pPr>
              <w:spacing w:after="0"/>
              <w:jc w:val="center"/>
            </w:pPr>
            <w:r>
              <w:rPr>
                <w:i w:val="false"/>
                <w:iCs w:val="false"/>
                <w:sz w:val="22"/>
                <w:szCs w:val="22"/>
              </w:rPr>
              <w:t xml:space="preserve">2nd MD. Shakhawat Hossen</w:t>
            </w:r>
          </w:p>
          <w:p>
            <w:pPr>
              <w:spacing w:after="0"/>
              <w:jc w:val="center"/>
            </w:pPr>
            <w:r>
              <w:rPr>
                <w:i/>
                <w:iCs/>
                <w:sz w:val="20"/>
                <w:szCs w:val="20"/>
              </w:rPr>
              <w:t xml:space="preserve">Dept. of Computer Science and Engineering</w:t>
            </w:r>
          </w:p>
          <w:p>
            <w:pPr>
              <w:spacing w:after="0"/>
              <w:jc w:val="center"/>
            </w:pPr>
            <w:r>
              <w:rPr>
                <w:i/>
                <w:iCs/>
                <w:sz w:val="20"/>
                <w:szCs w:val="20"/>
              </w:rPr>
              <w:t xml:space="preserve">American International University-Bangladesh</w:t>
            </w:r>
          </w:p>
          <w:p>
            <w:pPr>
              <w:spacing w:after="0"/>
              <w:jc w:val="center"/>
            </w:pPr>
            <w:r>
              <w:rPr>
                <w:i/>
                <w:iCs/>
                <w:sz w:val="20"/>
                <w:szCs w:val="20"/>
              </w:rPr>
              <w:t xml:space="preserve">Dhaka, Bangladesh</w:t>
            </w:r>
          </w:p>
          <w:p>
            <w:pPr>
              <w:spacing w:after="0"/>
              <w:jc w:val="center"/>
            </w:pPr>
            <w:r>
              <w:rPr>
                <w:i w:val="false"/>
                <w:iCs w:val="false"/>
                <w:sz w:val="20"/>
                <w:szCs w:val="20"/>
              </w:rPr>
              <w:t xml:space="preserve">23-54483-3@student.aiub.edu</w:t>
            </w:r>
          </w:p>
          <w:p>
            <w:pPr>
              <w:spacing w:after="0"/>
              <w:jc w:val="center"/>
            </w:pPr>
            <w:r>
              <w:rPr>
                <w:i w:val="false"/>
                <w:iCs w:val="false"/>
                <w:sz w:val="12"/>
                <w:szCs w:val="12"/>
              </w:rPr>
              <w:t xml:space="preserve"/>
            </w:r>
          </w:p>
        </w:tc>
        <w:tc>
          <w:tcPr>
            <w:tcW w:type="dxa" w:w="3364"/>
          </w:tcPr>
          <w:p>
            <w:pPr>
              <w:spacing w:after="0"/>
              <w:jc w:val="center"/>
            </w:pPr>
            <w:r>
              <w:rPr>
                <w:i w:val="false"/>
                <w:iCs w:val="false"/>
                <w:sz w:val="22"/>
                <w:szCs w:val="22"/>
              </w:rPr>
              <w:t xml:space="preserve">3rd Tahomina Era</w:t>
            </w:r>
          </w:p>
          <w:p>
            <w:pPr>
              <w:spacing w:after="0"/>
              <w:jc w:val="center"/>
            </w:pPr>
            <w:r>
              <w:rPr>
                <w:i/>
                <w:iCs/>
                <w:sz w:val="20"/>
                <w:szCs w:val="20"/>
              </w:rPr>
              <w:t xml:space="preserve">Dept. of Computer Science and Engineering</w:t>
            </w:r>
          </w:p>
          <w:p>
            <w:pPr>
              <w:spacing w:after="0"/>
              <w:jc w:val="center"/>
            </w:pPr>
            <w:r>
              <w:rPr>
                <w:i/>
                <w:iCs/>
                <w:sz w:val="20"/>
                <w:szCs w:val="20"/>
              </w:rPr>
              <w:t xml:space="preserve">American International University-Bangladesh</w:t>
            </w:r>
          </w:p>
          <w:p>
            <w:pPr>
              <w:spacing w:after="0"/>
              <w:jc w:val="center"/>
            </w:pPr>
            <w:r>
              <w:rPr>
                <w:i/>
                <w:iCs/>
                <w:sz w:val="20"/>
                <w:szCs w:val="20"/>
              </w:rPr>
              <w:t xml:space="preserve">Dhaka, Bangladesh</w:t>
            </w:r>
          </w:p>
          <w:p>
            <w:pPr>
              <w:spacing w:after="0"/>
              <w:jc w:val="center"/>
            </w:pPr>
            <w:r>
              <w:rPr>
                <w:i w:val="false"/>
                <w:iCs w:val="false"/>
                <w:sz w:val="20"/>
                <w:szCs w:val="20"/>
              </w:rPr>
              <w:t xml:space="preserve">23-55027-3@student.aiub.edu</w:t>
            </w:r>
          </w:p>
          <w:p>
            <w:pPr>
              <w:spacing w:after="0"/>
              <w:jc w:val="center"/>
            </w:pPr>
            <w:r>
              <w:rPr>
                <w:i w:val="false"/>
                <w:iCs w:val="false"/>
                <w:sz w:val="12"/>
                <w:szCs w:val="12"/>
              </w:rPr>
              <w:t xml:space="preserve"/>
            </w:r>
          </w:p>
        </w:tc>
      </w:tr>
      <w:tr>
        <w:tc>
          <w:tcPr>
            <w:tcW w:type="dxa" w:w="3364"/>
          </w:tcPr>
          <w:p>
            <w:pPr>
              <w:spacing w:after="0"/>
              <w:jc w:val="center"/>
            </w:pPr>
            <w:r>
              <w:rPr>
                <w:i w:val="false"/>
                <w:iCs w:val="false"/>
                <w:sz w:val="22"/>
                <w:szCs w:val="22"/>
              </w:rPr>
              <w:t xml:space="preserve">4th Avishek Saha</w:t>
            </w:r>
          </w:p>
          <w:p>
            <w:pPr>
              <w:spacing w:after="0"/>
              <w:jc w:val="center"/>
            </w:pPr>
            <w:r>
              <w:rPr>
                <w:i/>
                <w:iCs/>
                <w:sz w:val="20"/>
                <w:szCs w:val="20"/>
              </w:rPr>
              <w:t xml:space="preserve">Dept. of Computer Science and Engineering</w:t>
            </w:r>
          </w:p>
          <w:p>
            <w:pPr>
              <w:spacing w:after="0"/>
              <w:jc w:val="center"/>
            </w:pPr>
            <w:r>
              <w:rPr>
                <w:i/>
                <w:iCs/>
                <w:sz w:val="20"/>
                <w:szCs w:val="20"/>
              </w:rPr>
              <w:t xml:space="preserve">American International University-Bangladesh</w:t>
            </w:r>
          </w:p>
          <w:p>
            <w:pPr>
              <w:spacing w:after="0"/>
              <w:jc w:val="center"/>
            </w:pPr>
            <w:r>
              <w:rPr>
                <w:i/>
                <w:iCs/>
                <w:sz w:val="20"/>
                <w:szCs w:val="20"/>
              </w:rPr>
              <w:t xml:space="preserve">Dhaka, Bangladesh</w:t>
            </w:r>
          </w:p>
          <w:p>
            <w:pPr>
              <w:spacing w:after="0"/>
              <w:jc w:val="center"/>
            </w:pPr>
            <w:r>
              <w:rPr>
                <w:i w:val="false"/>
                <w:iCs w:val="false"/>
                <w:sz w:val="20"/>
                <w:szCs w:val="20"/>
              </w:rPr>
              <w:t xml:space="preserve">23-54508-3@student.aiub.edu</w:t>
            </w:r>
          </w:p>
          <w:p>
            <w:pPr>
              <w:spacing w:after="0"/>
              <w:jc w:val="center"/>
            </w:pPr>
            <w:r>
              <w:rPr>
                <w:i w:val="false"/>
                <w:iCs w:val="false"/>
                <w:sz w:val="12"/>
                <w:szCs w:val="12"/>
              </w:rPr>
              <w:t xml:space="preserve"/>
            </w:r>
          </w:p>
        </w:tc>
        <w:tc>
          <w:tcPr>
            <w:tcW w:type="dxa" w:w="3364"/>
          </w:tcPr>
          <w:p>
            <w:pPr>
              <w:spacing w:after="0"/>
              <w:jc w:val="center"/>
            </w:pPr>
            <w:r>
              <w:rPr>
                <w:i w:val="false"/>
                <w:iCs w:val="false"/>
                <w:sz w:val="22"/>
                <w:szCs w:val="22"/>
              </w:rPr>
              <w:t xml:space="preserve">5th Jannatun Nur Deba</w:t>
            </w:r>
          </w:p>
          <w:p>
            <w:pPr>
              <w:spacing w:after="0"/>
              <w:jc w:val="center"/>
            </w:pPr>
            <w:r>
              <w:rPr>
                <w:i/>
                <w:iCs/>
                <w:sz w:val="20"/>
                <w:szCs w:val="20"/>
              </w:rPr>
              <w:t xml:space="preserve">Dept. of Computer Science and Engineering</w:t>
            </w:r>
          </w:p>
          <w:p>
            <w:pPr>
              <w:spacing w:after="0"/>
              <w:jc w:val="center"/>
            </w:pPr>
            <w:r>
              <w:rPr>
                <w:i/>
                <w:iCs/>
                <w:sz w:val="20"/>
                <w:szCs w:val="20"/>
              </w:rPr>
              <w:t xml:space="preserve">American International University-Bangladesh</w:t>
            </w:r>
          </w:p>
          <w:p>
            <w:pPr>
              <w:spacing w:after="0"/>
              <w:jc w:val="center"/>
            </w:pPr>
            <w:r>
              <w:rPr>
                <w:i/>
                <w:iCs/>
                <w:sz w:val="20"/>
                <w:szCs w:val="20"/>
              </w:rPr>
              <w:t xml:space="preserve">Dhaka, Bangladesh</w:t>
            </w:r>
          </w:p>
          <w:p>
            <w:pPr>
              <w:spacing w:after="0"/>
              <w:jc w:val="center"/>
            </w:pPr>
            <w:r>
              <w:rPr>
                <w:i w:val="false"/>
                <w:iCs w:val="false"/>
                <w:sz w:val="20"/>
                <w:szCs w:val="20"/>
              </w:rPr>
              <w:t xml:space="preserve">23-54545-3@student.aiub.edu</w:t>
            </w:r>
          </w:p>
          <w:p>
            <w:pPr>
              <w:spacing w:after="0"/>
              <w:jc w:val="center"/>
            </w:pPr>
            <w:r>
              <w:rPr>
                <w:i w:val="false"/>
                <w:iCs w:val="false"/>
                <w:sz w:val="12"/>
                <w:szCs w:val="12"/>
              </w:rPr>
              <w:t xml:space="preserve"/>
            </w:r>
          </w:p>
        </w:tc>
        <w:tc>
          <w:tcPr>
            <w:tcW w:type="dxa" w:w="3364"/>
          </w:tcPr>
          <w:p>
            <w:pPr>
              <w:spacing w:after="0"/>
              <w:jc w:val="center"/>
            </w:pPr>
            <w:r>
              <w:rPr>
                <w:i w:val="false"/>
                <w:iCs w:val="false"/>
                <w:sz w:val="22"/>
                <w:szCs w:val="22"/>
              </w:rPr>
              <w:t xml:space="preserve">6th MD. Alfaz Uddin</w:t>
            </w:r>
          </w:p>
          <w:p>
            <w:pPr>
              <w:spacing w:after="0"/>
              <w:jc w:val="center"/>
            </w:pPr>
            <w:r>
              <w:rPr>
                <w:i/>
                <w:iCs/>
                <w:sz w:val="20"/>
                <w:szCs w:val="20"/>
              </w:rPr>
              <w:t xml:space="preserve">Dept. of Computer Science and Engineering</w:t>
            </w:r>
          </w:p>
          <w:p>
            <w:pPr>
              <w:spacing w:after="0"/>
              <w:jc w:val="center"/>
            </w:pPr>
            <w:r>
              <w:rPr>
                <w:i/>
                <w:iCs/>
                <w:sz w:val="20"/>
                <w:szCs w:val="20"/>
              </w:rPr>
              <w:t xml:space="preserve">American International University-Bangladesh</w:t>
            </w:r>
          </w:p>
          <w:p>
            <w:pPr>
              <w:spacing w:after="0"/>
              <w:jc w:val="center"/>
            </w:pPr>
            <w:r>
              <w:rPr>
                <w:i/>
                <w:iCs/>
                <w:sz w:val="20"/>
                <w:szCs w:val="20"/>
              </w:rPr>
              <w:t xml:space="preserve">Dhaka, Bangladesh</w:t>
            </w:r>
          </w:p>
          <w:p>
            <w:pPr>
              <w:spacing w:after="0"/>
              <w:jc w:val="center"/>
            </w:pPr>
            <w:r>
              <w:rPr>
                <w:i w:val="false"/>
                <w:iCs w:val="false"/>
                <w:sz w:val="20"/>
                <w:szCs w:val="20"/>
              </w:rPr>
              <w:t xml:space="preserve">23-55557-3@student.aiub.edu</w:t>
            </w:r>
          </w:p>
          <w:p>
            <w:pPr>
              <w:spacing w:after="0"/>
              <w:jc w:val="center"/>
            </w:pPr>
            <w:r>
              <w:rPr>
                <w:i w:val="false"/>
                <w:iCs w:val="false"/>
                <w:sz w:val="12"/>
                <w:szCs w:val="12"/>
              </w:rPr>
              <w:t xml:space="preserve"/>
            </w:r>
          </w:p>
        </w:tc>
      </w:tr>
    </w:tbl>
    <w:p>
      <w:pPr>
        <w:spacing w:after="120"/>
      </w:pPr>
    </w:p>
    <w:p>
      <w:pPr>
        <w:sectPr>
          <w:footerReference w:type="default" r:id="rId7"/>
          <w:type w:val="nextPage"/>
          <w:pgSz w:w="11906" w:h="16838" w:orient="portrait"/>
          <w:pgMar w:top="1080" w:right="907" w:bottom="1440" w:left="907" w:header="708" w:footer="708" w:gutter="0"/>
          <w:pgNumType/>
          <w:docGrid w:linePitch="360"/>
        </w:sectPr>
      </w:pPr>
    </w:p>
    <w:p>
      <w:pPr>
        <w:spacing w:after="120"/>
        <w:jc w:val="both"/>
      </w:pPr>
      <w:r>
        <w:rPr>
          <w:b/>
          <w:bCs/>
          <w:i/>
          <w:iCs/>
          <w:sz w:val="18"/>
          <w:szCs w:val="18"/>
        </w:rPr>
        <w:t xml:space="preserve">Abstract—</w:t>
      </w:r>
      <w:r>
        <w:rPr>
          <w:b/>
          <w:bCs/>
          <w:sz w:val="18"/>
          <w:szCs w:val="18"/>
        </w:rPr>
        <w:t xml:space="preserve">Tropical plants kept indoors need a narrow band of humidity, temperature, soil moisture and light that is difficult to hold by hand, and existing plant controllers are either blind timers or cloud-dependent products. This project designs, builds and tests a self-contained automated terrarium controller around the ESP32 microcontroller. The system senses air temperature, relative humidity and pressure (BME280), light level (BH1750), soil moisture at two points (capacitive probes), tray leakage and reservoir level, and actuates two ultrasonic mist makers, an exhaust fan, a grow light and an alarm buzzer through opto-isolated MOSFET switching stages. A closed-loop rules engine with hysteresis bands, a burst-and-soak watering state machine and a daily watering cap runs entirely on the board; safety interlocks stop misting when the reservoir is empty or a leak is detected. Control is available on a phone through Wi-Fi or the board's own hotspot, and through a Windows console over USB that also installs drivers, flashes firmware and provisions Wi-Fi credentials; a separate tester application exercises every channel by hand. All fourteen automation thresholds are editable at run time and persist in non-volatile storage. Bench testing calibrated both soil probes by two-point measurement (dry 2450 and 2485, wet 1070 ADC counts), established that the MOSFET inputs require a 5 V active-low drive, confirmed flyback protection as mandatory for the fan, and verified end-to-end Wi-Fi provisioning and control at a link strength of about -53 dBm. The electronics cost about BDT 6,200, and a 20-question user survey was designed to capture requirements. The result is a low-cost, internet-independent platform that keeps a tropical micro-climate stable without daily attention.</w:t>
      </w:r>
    </w:p>
    <w:p>
      <w:pPr>
        <w:spacing w:after="120"/>
        <w:jc w:val="both"/>
      </w:pPr>
      <w:r>
        <w:rPr>
          <w:b/>
          <w:bCs/>
          <w:i/>
          <w:iCs/>
          <w:sz w:val="18"/>
          <w:szCs w:val="18"/>
        </w:rPr>
        <w:t xml:space="preserve">Keywords—</w:t>
      </w:r>
      <w:r>
        <w:rPr>
          <w:b/>
          <w:bCs/>
          <w:i/>
          <w:iCs/>
          <w:sz w:val="18"/>
          <w:szCs w:val="18"/>
        </w:rPr>
        <w:t xml:space="preserve">ESP32, Internet of Things, terrarium, closed-loop control, hysteresis, environmental monitoring, home automation</w:t>
      </w:r>
    </w:p>
    <w:p>
      <w:pPr>
        <w:keepNext/>
        <w:spacing w:after="120" w:before="240"/>
        <w:jc w:val="center"/>
      </w:pPr>
      <w:r>
        <w:rPr>
          <w:smallCaps/>
          <w:sz w:val="20"/>
          <w:szCs w:val="20"/>
        </w:rPr>
        <w:t xml:space="preserve">I. Introduction</w:t>
      </w:r>
    </w:p>
    <w:p>
      <w:pPr>
        <w:keepNext/>
        <w:spacing w:after="60" w:before="120"/>
      </w:pPr>
      <w:r>
        <w:rPr>
          <w:i/>
          <w:iCs/>
          <w:sz w:val="20"/>
          <w:szCs w:val="20"/>
        </w:rPr>
        <w:t xml:space="preserve">A. Background of Study and Motivation</w:t>
      </w:r>
    </w:p>
    <w:p>
      <w:pPr>
        <w:spacing w:after="0" w:line="240"/>
        <w:ind w:firstLine="200"/>
        <w:jc w:val="both"/>
      </w:pPr>
      <w:r>
        <w:rPr>
          <w:sz w:val="20"/>
          <w:szCs w:val="20"/>
        </w:rPr>
        <w:t xml:space="preserve">A terrarium is a small, largely enclosed ecosystem in which tropical plants such as ferns, mosses, nerve plants (Fittonia) and orchids are grown for decoration and study. Inside the glass the plants create their own water cycle: moisture evaporates from the soil, condenses on the walls and returns, so the enclosure can stay stable for weeks if the balance is right. These species need 70 to 90 percent relative humidity, a temperature of roughly 22 to 28 degrees Celsius, evenly moist but never waterlogged soil and about twelve hours of light per day. In a Bangladeshi home these conditions are hard to maintain by hand. Dhaka summers reach 33 to 36 degrees Celsius, air-conditioned rooms and the dry season pull indoor humidity down within hours, and the light near a window swings from a few hundred lux on an overcast day to several thousand in direct sun. An anxious owner tends to over-water, which rots the roots; a busy owner forgets, and the plant wilts. Manual care fails silently, because the owner notices the damage only after the plant has declined.</w:t>
      </w:r>
    </w:p>
    <w:p>
      <w:pPr>
        <w:spacing w:after="0" w:line="240"/>
        <w:ind w:firstLine="200"/>
        <w:jc w:val="both"/>
      </w:pPr>
      <w:r>
        <w:rPr>
          <w:sz w:val="20"/>
          <w:szCs w:val="20"/>
        </w:rPr>
        <w:t xml:space="preserve">The commercial products that address this problem fall into two groups. Timer-based misting systems act blindly: they mist on a schedule even when the enclosure is already saturated, and they keep misting when the reservoir has run dry, which destroys the ultrasonic disc. Cloud-connected plant monitors, on the other hand, stop working the moment the internet connection or the vendor's service is unavailable, they rarely close the loop on more than one variable, and their thresholds are fixed by the vendor. Neither group offers hardware safety interlocks against an empty reservoir or a leaking tray, and neither can be inspected or repaired by the owner.</w:t>
      </w:r>
    </w:p>
    <w:p>
      <w:pPr>
        <w:spacing w:after="0" w:line="240"/>
        <w:ind w:firstLine="200"/>
        <w:jc w:val="both"/>
      </w:pPr>
      <w:r>
        <w:rPr>
          <w:sz w:val="20"/>
          <w:szCs w:val="20"/>
        </w:rPr>
        <w:t xml:space="preserve">The motivation of this work is therefore to build a controller that senses, decides and acts locally on the enclosure itself; that closes the loop on every important variable at once; that can be tuned by a non-expert from a phone; that fails safe; and that remains fully functional with no internet access. Using a microcontroller platform with sensors, actuators, switching devices and a display interface to solve this multi-variable control problem, while balancing cost, safety, power and usability, is precisely the kind of complex engineering activity that the course targets.</w:t>
      </w:r>
    </w:p>
    <w:p>
      <w:pPr>
        <w:keepNext/>
        <w:spacing w:after="60" w:before="120"/>
      </w:pPr>
      <w:r>
        <w:rPr>
          <w:i/>
          <w:iCs/>
          <w:sz w:val="20"/>
          <w:szCs w:val="20"/>
        </w:rPr>
        <w:t xml:space="preserve">B. Project Objectives</w:t>
      </w:r>
    </w:p>
    <w:p>
      <w:pPr>
        <w:spacing w:after="0" w:line="240"/>
        <w:ind w:firstLine="200"/>
        <w:jc w:val="both"/>
      </w:pPr>
      <w:r>
        <w:rPr>
          <w:sz w:val="20"/>
          <w:szCs w:val="20"/>
        </w:rPr>
        <w:t xml:space="preserve">The objectives of the project were: 1) to design a fully enclosed, sensor-driven micro-climate control system for a tropical terrarium; 2) to develop ESP32 firmware with a closed-loop rules engine having automatic and manual modes for misting, airflow and lighting; 3) to implement seven sensing channels covering temperature, humidity, pressure, light, dual soil moisture, leakage and water level; 4) to incorporate safety interlocks, namely a reservoir float cut-off, a leak alarm, a daily watering cap and manual time-outs; 5) to provide dual-mode control through a phone dashboard over Wi-Fi or hotspot and a Windows console over USB, with all thresholds adjustable at run time; and 6) to calibrate the soil sensors, characterize the power and switching stages, and analyze the system's behaviour against measured data.</w:t>
      </w:r>
    </w:p>
    <w:p>
      <w:pPr>
        <w:keepNext/>
        <w:spacing w:after="60" w:before="120"/>
      </w:pPr>
      <w:r>
        <w:rPr>
          <w:i/>
          <w:iCs/>
          <w:sz w:val="20"/>
          <w:szCs w:val="20"/>
        </w:rPr>
        <w:t xml:space="preserve">C. Complex Engineering Problem Attributes Addressed</w:t>
      </w:r>
    </w:p>
    <w:p>
      <w:pPr>
        <w:spacing w:after="0" w:line="240"/>
        <w:ind w:firstLine="200"/>
        <w:jc w:val="both"/>
      </w:pPr>
      <w:r>
        <w:rPr>
          <w:sz w:val="20"/>
          <w:szCs w:val="20"/>
        </w:rPr>
        <w:t xml:space="preserve">The problem has the attributes of a complex engineering problem as defined by BAETE. It cannot be solved without in-depth knowledge of embedded systems, sensor interfacing, power electronics and control (CP1), and it involves conflicting requirements: high humidity for the plants against condensation on the electronics, frequent misting against reservoir life and disc wear, wireless convenience against offline reliability, and low cost against sensor accuracy (CP2). There is no single obvious solution, since the control laws, thresholds and interlocks had to be formulated and then corrected from measurement, for example when the switching stage proved not to respond to 3.3 V logic (CP3). Finally, the system is a set of interdependent sub-problems, namely sensing, calibration, power, switching, firmware, connectivity, user interface and enclosure, in which a change to one part propagates to the others (CP7).</w:t>
      </w:r>
    </w:p>
    <w:p>
      <w:pPr>
        <w:keepNext/>
        <w:spacing w:after="60" w:before="120"/>
      </w:pPr>
      <w:r>
        <w:rPr>
          <w:i/>
          <w:iCs/>
          <w:sz w:val="20"/>
          <w:szCs w:val="20"/>
        </w:rPr>
        <w:t xml:space="preserve">D. A Brief Outline of the Report</w:t>
      </w:r>
    </w:p>
    <w:p>
      <w:pPr>
        <w:spacing w:after="0" w:line="240"/>
        <w:ind w:firstLine="200"/>
        <w:jc w:val="both"/>
      </w:pPr>
      <w:r>
        <w:rPr>
          <w:sz w:val="20"/>
          <w:szCs w:val="20"/>
        </w:rPr>
        <w:t xml:space="preserve">Section II reviews recent journal literature on IoT-based greenhouse, irrigation and plant-monitoring systems and positions this work against it. Section III describes the working principle, the process of work, the components, the power and switching design, the firmware, the software tools and the test setup. Section IV presents the numerical analysis, the measured results, their comparison, the cost analysis and the limitations. Section V concludes the report and lists future endeavours. The as-built wiring diagram, the project timeline and the survey instrument are given in the appendix.</w:t>
      </w:r>
    </w:p>
    <w:p>
      <w:pPr>
        <w:keepNext/>
        <w:spacing w:after="120" w:before="240"/>
        <w:jc w:val="center"/>
      </w:pPr>
      <w:r>
        <w:rPr>
          <w:smallCaps/>
          <w:sz w:val="20"/>
          <w:szCs w:val="20"/>
        </w:rPr>
        <w:t xml:space="preserve">II. Literature Review</w:t>
      </w:r>
    </w:p>
    <w:p>
      <w:pPr>
        <w:keepNext/>
        <w:spacing w:after="60" w:before="120"/>
      </w:pPr>
      <w:r>
        <w:rPr>
          <w:i/>
          <w:iCs/>
          <w:sz w:val="20"/>
          <w:szCs w:val="20"/>
        </w:rPr>
        <w:t xml:space="preserve">A. Related Monitoring and Control Systems</w:t>
      </w:r>
    </w:p>
    <w:p>
      <w:pPr>
        <w:spacing w:after="0" w:line="240"/>
        <w:ind w:firstLine="200"/>
        <w:jc w:val="both"/>
      </w:pPr>
      <w:r>
        <w:rPr>
          <w:sz w:val="20"/>
          <w:szCs w:val="20"/>
        </w:rPr>
        <w:t xml:space="preserve">Oguntosin et al. [1] developed an ESP32-based greenhouse monitoring and control system that reads temperature, humidity, a light-dependent resistor and a resistive soil-moisture sensor, and switches a bulb, a fan and a pump whenever a parameter crosses a fixed threshold. Data are stored in a database and shown on a web application. The work demonstrates the basic sense-decide-act loop on the same microcontroller family used here, but its thresholds are compiled into the firmware, control is single-sided with no hysteresis, and there is no protection against an empty water source.</w:t>
      </w:r>
    </w:p>
    <w:p>
      <w:pPr>
        <w:spacing w:after="0" w:line="240"/>
        <w:ind w:firstLine="200"/>
        <w:jc w:val="both"/>
      </w:pPr>
      <w:r>
        <w:rPr>
          <w:sz w:val="20"/>
          <w:szCs w:val="20"/>
        </w:rPr>
        <w:t xml:space="preserve">Correa-Quiroz, Toribio-Barrueto and Castro-Vargas [2] reported an ESP32 drip-irrigation and climate-monitoring system for greenhouses using DHT11, capacitive soil-moisture and ultrasonic water-level sensors with an LCD and the Arduino Cloud. Field tests showed a 35 percent reduction in water use, and the system offers both automatic and manual modes, a feature adopted in this project. Remote control, however, depends on a cloud service, so the greenhouse cannot be reached when the internet is down.</w:t>
      </w:r>
    </w:p>
    <w:p>
      <w:pPr>
        <w:spacing w:after="0" w:line="240"/>
        <w:ind w:firstLine="200"/>
        <w:jc w:val="both"/>
      </w:pPr>
      <w:r>
        <w:rPr>
          <w:sz w:val="20"/>
          <w:szCs w:val="20"/>
        </w:rPr>
        <w:t xml:space="preserve">Abu Sneineh and Shabaneh [3] built a smart hydroponics monitor on the ESP32 with TDS, pH, water-level and temperature sensors; pumps are actuated automatically when readings deviate from set values, or manually from the Blynk smartphone application. The paper confirms that a single ESP32 can run a multi-variable control loop with a phone interface, but again the interface is cloud-hosted and the actuation decisions carry no time-based safety limits.</w:t>
      </w:r>
    </w:p>
    <w:p>
      <w:pPr>
        <w:spacing w:after="0" w:line="240"/>
        <w:ind w:firstLine="200"/>
        <w:jc w:val="both"/>
      </w:pPr>
      <w:r>
        <w:rPr>
          <w:sz w:val="20"/>
          <w:szCs w:val="20"/>
        </w:rPr>
        <w:t xml:space="preserve">Mellit et al. [4] designed a remote greenhouse-monitoring prototype around a NodeMCU that measures air temperature, relative humidity, capacitive soil moisture, light intensity and carbon dioxide, publishes them to a web page, sends GSM alerts and adds a Raspberry Pi camera with a convolutional neural network for disease detection. The breadth of sensing is close to this project, while the two-processor architecture and cellular alerting raise the cost well above what a home terrarium can justify. Simo, Dzitac, Badea and Meianu [7] presented a low-cost IoT greenhouse monitoring device that digitizes environmental and electrical quantities for a farmer's decision making; like most of the surveyed work it is monitoring-oriented and leaves actuation to the user.</w:t>
      </w:r>
    </w:p>
    <w:p>
      <w:pPr>
        <w:keepNext/>
        <w:spacing w:after="60" w:before="120"/>
      </w:pPr>
      <w:r>
        <w:rPr>
          <w:i/>
          <w:iCs/>
          <w:sz w:val="20"/>
          <w:szCs w:val="20"/>
        </w:rPr>
        <w:t xml:space="preserve">B. Sensing and Calibration</w:t>
      </w:r>
    </w:p>
    <w:p>
      <w:pPr>
        <w:spacing w:after="0" w:line="240"/>
        <w:ind w:firstLine="200"/>
        <w:jc w:val="both"/>
      </w:pPr>
      <w:r>
        <w:rPr>
          <w:sz w:val="20"/>
          <w:szCs w:val="20"/>
        </w:rPr>
        <w:t xml:space="preserve">Garcia et al. [5] surveyed the sensors and IoT nodes used in smart irrigation and highlighted that low-cost capacitive soil-moisture probes are now accurate enough for irrigation scheduling if they are calibrated in the target medium, and that they outlast resistive probes, whose exposed electrodes corrode in wet soil. This finding motivated the two-point calibration procedure used in Section III and the choice of capacitive probes. For the air, the BME280 combines humidity, temperature and pressure sensing in one I2C device with a specified humidity accuracy of about 3 percent RH [9], which is adequate for a 15 percent hysteresis band; the BH1750 gives illuminance directly in lux over I2C [10], so the light threshold can be set in a physical unit rather than a raw count.</w:t>
      </w:r>
    </w:p>
    <w:p>
      <w:pPr>
        <w:keepNext/>
        <w:spacing w:after="60" w:before="120"/>
      </w:pPr>
      <w:r>
        <w:rPr>
          <w:i/>
          <w:iCs/>
          <w:sz w:val="20"/>
          <w:szCs w:val="20"/>
        </w:rPr>
        <w:t xml:space="preserve">C. Platform, Control Strategy and Connectivity</w:t>
      </w:r>
    </w:p>
    <w:p>
      <w:pPr>
        <w:spacing w:after="0" w:line="240"/>
        <w:ind w:firstLine="200"/>
        <w:jc w:val="both"/>
      </w:pPr>
      <w:r>
        <w:rPr>
          <w:sz w:val="20"/>
          <w:szCs w:val="20"/>
        </w:rPr>
        <w:t xml:space="preserve">Hercog, Lerher, Truntic and Tezak [6] documented the design and implementation of ESP32-based IoT devices for teaching, covering the Arduino tool-chain, sensor interfacing over I2C and Wi-Fi connectivity, and their evaluation of the ESP32 as a dual-core, Wi-Fi-capable and inexpensive platform supports its selection as the controller of this project [8]. Across the reviewed systems the control strategy is almost always a single threshold per variable, which causes rapid on-off cycling near the set point and shortens actuator life; a hysteresis band with a minimum run time and a cool-down, as used here, avoids this at no hardware cost. Connectivity in the reviewed work is cloud-first (Arduino Cloud, Blynk, ThingSpeak, GSM), which is convenient for logging but makes the plant depend on a third party.</w:t>
      </w:r>
    </w:p>
    <w:p>
      <w:pPr>
        <w:keepNext/>
        <w:spacing w:after="60" w:before="120"/>
      </w:pPr>
      <w:r>
        <w:rPr>
          <w:i/>
          <w:iCs/>
          <w:sz w:val="20"/>
          <w:szCs w:val="20"/>
        </w:rPr>
        <w:t xml:space="preserve">D. Research Gap</w:t>
      </w:r>
    </w:p>
    <w:p>
      <w:pPr>
        <w:spacing w:after="0" w:line="240"/>
        <w:ind w:firstLine="200"/>
        <w:jc w:val="both"/>
      </w:pPr>
      <w:r>
        <w:rPr>
          <w:sz w:val="20"/>
          <w:szCs w:val="20"/>
        </w:rPr>
        <w:t xml:space="preserve">Table I summarizes the comparison. The gap that this project addresses is the combination of multi-variable closed-loop control with hysteresis, hardware safety interlocks, run-time adjustable thresholds, a manual mode with automatic time-outs, and local-first operation that keeps working, and stays controllable from a phone, with no internet or cloud service at all, on hardware costing well under ten thousand taka.</w:t>
      </w:r>
    </w:p>
    <w:p>
      <w:pPr>
        <w:keepNext/>
        <w:spacing w:after="60" w:before="120"/>
        <w:jc w:val="center"/>
      </w:pPr>
      <w:r>
        <w:rPr>
          <w:smallCaps/>
          <w:sz w:val="16"/>
          <w:szCs w:val="16"/>
        </w:rPr>
        <w:t xml:space="preserve">TABLE I.  Comparison of Related Work with This Project</w:t>
      </w:r>
    </w:p>
    <w:tbl>
      <w:tblPr>
        <w:tblW w:type="dxa" w:w="4866"/>
        <w:tblBorders>
          <w:top w:val="single" w:color="auto" w:sz="4"/>
          <w:left w:val="single" w:color="auto" w:sz="4"/>
          <w:bottom w:val="single" w:color="auto" w:sz="4"/>
          <w:right w:val="single" w:color="auto" w:sz="4"/>
          <w:insideH w:val="single" w:color="auto" w:sz="4"/>
          <w:insideV w:val="single" w:color="auto" w:sz="4"/>
        </w:tblBorders>
      </w:tblPr>
      <w:tblGrid>
        <w:gridCol w:w="900"/>
        <w:gridCol w:w="760"/>
        <w:gridCol w:w="1000"/>
        <w:gridCol w:w="900"/>
        <w:gridCol w:w="700"/>
        <w:gridCol w:w="606"/>
      </w:tblGrid>
      <w:tr>
        <w:trPr>
          <w:cantSplit/>
          <w:tblHeader/>
        </w:trPr>
        <w:tc>
          <w:tcPr>
            <w:tcW w:type="dxa" w:w="900"/>
            <w:shd w:fill="E7E6E6" w:color="auto" w:val="clear"/>
            <w:tcMar>
              <w:top w:type="dxa" w:w="40"/>
              <w:left w:type="dxa" w:w="80"/>
              <w:bottom w:type="dxa" w:w="40"/>
              <w:right w:type="dxa" w:w="80"/>
            </w:tcMar>
            <w:vAlign w:val="center"/>
          </w:tcPr>
          <w:p>
            <w:pPr>
              <w:spacing w:after="0"/>
              <w:jc w:val="left"/>
            </w:pPr>
            <w:r>
              <w:rPr>
                <w:b/>
                <w:bCs/>
                <w:sz w:val="15"/>
                <w:szCs w:val="15"/>
              </w:rPr>
              <w:t xml:space="preserve">Work</w:t>
            </w:r>
          </w:p>
        </w:tc>
        <w:tc>
          <w:tcPr>
            <w:tcW w:type="dxa" w:w="760"/>
            <w:shd w:fill="E7E6E6" w:color="auto" w:val="clear"/>
            <w:tcMar>
              <w:top w:type="dxa" w:w="40"/>
              <w:left w:type="dxa" w:w="80"/>
              <w:bottom w:type="dxa" w:w="40"/>
              <w:right w:type="dxa" w:w="80"/>
            </w:tcMar>
            <w:vAlign w:val="center"/>
          </w:tcPr>
          <w:p>
            <w:pPr>
              <w:spacing w:after="0"/>
              <w:jc w:val="left"/>
            </w:pPr>
            <w:r>
              <w:rPr>
                <w:b/>
                <w:bCs/>
                <w:sz w:val="15"/>
                <w:szCs w:val="15"/>
              </w:rPr>
              <w:t xml:space="preserve">Platform</w:t>
            </w:r>
          </w:p>
        </w:tc>
        <w:tc>
          <w:tcPr>
            <w:tcW w:type="dxa" w:w="1000"/>
            <w:shd w:fill="E7E6E6" w:color="auto" w:val="clear"/>
            <w:tcMar>
              <w:top w:type="dxa" w:w="40"/>
              <w:left w:type="dxa" w:w="80"/>
              <w:bottom w:type="dxa" w:w="40"/>
              <w:right w:type="dxa" w:w="80"/>
            </w:tcMar>
            <w:vAlign w:val="center"/>
          </w:tcPr>
          <w:p>
            <w:pPr>
              <w:spacing w:after="0"/>
              <w:jc w:val="left"/>
            </w:pPr>
            <w:r>
              <w:rPr>
                <w:b/>
                <w:bCs/>
                <w:sz w:val="15"/>
                <w:szCs w:val="15"/>
              </w:rPr>
              <w:t xml:space="preserve">Sensed variables</w:t>
            </w:r>
          </w:p>
        </w:tc>
        <w:tc>
          <w:tcPr>
            <w:tcW w:type="dxa" w:w="900"/>
            <w:shd w:fill="E7E6E6" w:color="auto" w:val="clear"/>
            <w:tcMar>
              <w:top w:type="dxa" w:w="40"/>
              <w:left w:type="dxa" w:w="80"/>
              <w:bottom w:type="dxa" w:w="40"/>
              <w:right w:type="dxa" w:w="80"/>
            </w:tcMar>
            <w:vAlign w:val="center"/>
          </w:tcPr>
          <w:p>
            <w:pPr>
              <w:spacing w:after="0"/>
              <w:jc w:val="left"/>
            </w:pPr>
            <w:r>
              <w:rPr>
                <w:b/>
                <w:bCs/>
                <w:sz w:val="15"/>
                <w:szCs w:val="15"/>
              </w:rPr>
              <w:t xml:space="preserve">Actuation</w:t>
            </w:r>
          </w:p>
        </w:tc>
        <w:tc>
          <w:tcPr>
            <w:tcW w:type="dxa" w:w="700"/>
            <w:shd w:fill="E7E6E6" w:color="auto" w:val="clear"/>
            <w:tcMar>
              <w:top w:type="dxa" w:w="40"/>
              <w:left w:type="dxa" w:w="80"/>
              <w:bottom w:type="dxa" w:w="40"/>
              <w:right w:type="dxa" w:w="80"/>
            </w:tcMar>
            <w:vAlign w:val="center"/>
          </w:tcPr>
          <w:p>
            <w:pPr>
              <w:spacing w:after="0"/>
              <w:jc w:val="left"/>
            </w:pPr>
            <w:r>
              <w:rPr>
                <w:b/>
                <w:bCs/>
                <w:sz w:val="15"/>
                <w:szCs w:val="15"/>
              </w:rPr>
              <w:t xml:space="preserve">Offline control</w:t>
            </w:r>
          </w:p>
        </w:tc>
        <w:tc>
          <w:tcPr>
            <w:tcW w:type="dxa" w:w="606"/>
            <w:shd w:fill="E7E6E6" w:color="auto" w:val="clear"/>
            <w:tcMar>
              <w:top w:type="dxa" w:w="40"/>
              <w:left w:type="dxa" w:w="80"/>
              <w:bottom w:type="dxa" w:w="40"/>
              <w:right w:type="dxa" w:w="80"/>
            </w:tcMar>
            <w:vAlign w:val="center"/>
          </w:tcPr>
          <w:p>
            <w:pPr>
              <w:spacing w:after="0"/>
              <w:jc w:val="left"/>
            </w:pPr>
            <w:r>
              <w:rPr>
                <w:b/>
                <w:bCs/>
                <w:sz w:val="15"/>
                <w:szCs w:val="15"/>
              </w:rPr>
              <w:t xml:space="preserve">Safety interlocks</w:t>
            </w:r>
          </w:p>
        </w:tc>
      </w:tr>
      <w:tr>
        <w:trPr>
          <w:cantSplit/>
          <w:tblHeader w:val="false"/>
        </w:trPr>
        <w:tc>
          <w:tcPr>
            <w:tcW w:type="dxa" w:w="900"/>
            <w:tcMar>
              <w:top w:type="dxa" w:w="40"/>
              <w:left w:type="dxa" w:w="80"/>
              <w:bottom w:type="dxa" w:w="40"/>
              <w:right w:type="dxa" w:w="80"/>
            </w:tcMar>
            <w:vAlign w:val="center"/>
          </w:tcPr>
          <w:p>
            <w:pPr>
              <w:spacing w:after="0"/>
              <w:jc w:val="left"/>
            </w:pPr>
            <w:r>
              <w:rPr>
                <w:b w:val="false"/>
                <w:bCs w:val="false"/>
                <w:sz w:val="15"/>
                <w:szCs w:val="15"/>
              </w:rPr>
              <w:t xml:space="preserve">[1] 2023</w:t>
            </w:r>
          </w:p>
        </w:tc>
        <w:tc>
          <w:tcPr>
            <w:tcW w:type="dxa" w:w="760"/>
            <w:tcMar>
              <w:top w:type="dxa" w:w="40"/>
              <w:left w:type="dxa" w:w="80"/>
              <w:bottom w:type="dxa" w:w="40"/>
              <w:right w:type="dxa" w:w="80"/>
            </w:tcMar>
            <w:vAlign w:val="center"/>
          </w:tcPr>
          <w:p>
            <w:pPr>
              <w:spacing w:after="0"/>
              <w:jc w:val="left"/>
            </w:pPr>
            <w:r>
              <w:rPr>
                <w:b w:val="false"/>
                <w:bCs w:val="false"/>
                <w:sz w:val="15"/>
                <w:szCs w:val="15"/>
              </w:rPr>
              <w:t xml:space="preserve">ESP32</w:t>
            </w:r>
          </w:p>
        </w:tc>
        <w:tc>
          <w:tcPr>
            <w:tcW w:type="dxa" w:w="1000"/>
            <w:tcMar>
              <w:top w:type="dxa" w:w="40"/>
              <w:left w:type="dxa" w:w="80"/>
              <w:bottom w:type="dxa" w:w="40"/>
              <w:right w:type="dxa" w:w="80"/>
            </w:tcMar>
            <w:vAlign w:val="center"/>
          </w:tcPr>
          <w:p>
            <w:pPr>
              <w:spacing w:after="0"/>
              <w:jc w:val="left"/>
            </w:pPr>
            <w:r>
              <w:rPr>
                <w:b w:val="false"/>
                <w:bCs w:val="false"/>
                <w:sz w:val="15"/>
                <w:szCs w:val="15"/>
              </w:rPr>
              <w:t xml:space="preserve">T, RH, light, soil</w:t>
            </w:r>
          </w:p>
        </w:tc>
        <w:tc>
          <w:tcPr>
            <w:tcW w:type="dxa" w:w="900"/>
            <w:tcMar>
              <w:top w:type="dxa" w:w="40"/>
              <w:left w:type="dxa" w:w="80"/>
              <w:bottom w:type="dxa" w:w="40"/>
              <w:right w:type="dxa" w:w="80"/>
            </w:tcMar>
            <w:vAlign w:val="center"/>
          </w:tcPr>
          <w:p>
            <w:pPr>
              <w:spacing w:after="0"/>
              <w:jc w:val="left"/>
            </w:pPr>
            <w:r>
              <w:rPr>
                <w:b w:val="false"/>
                <w:bCs w:val="false"/>
                <w:sz w:val="15"/>
                <w:szCs w:val="15"/>
              </w:rPr>
              <w:t xml:space="preserve">Bulb, fan, pump</w:t>
            </w:r>
          </w:p>
        </w:tc>
        <w:tc>
          <w:tcPr>
            <w:tcW w:type="dxa" w:w="700"/>
            <w:tcMar>
              <w:top w:type="dxa" w:w="40"/>
              <w:left w:type="dxa" w:w="80"/>
              <w:bottom w:type="dxa" w:w="40"/>
              <w:right w:type="dxa" w:w="80"/>
            </w:tcMar>
            <w:vAlign w:val="center"/>
          </w:tcPr>
          <w:p>
            <w:pPr>
              <w:spacing w:after="0"/>
              <w:jc w:val="left"/>
            </w:pPr>
            <w:r>
              <w:rPr>
                <w:b w:val="false"/>
                <w:bCs w:val="false"/>
                <w:sz w:val="15"/>
                <w:szCs w:val="15"/>
              </w:rPr>
              <w:t xml:space="preserve">No</w:t>
            </w:r>
          </w:p>
        </w:tc>
        <w:tc>
          <w:tcPr>
            <w:tcW w:type="dxa" w:w="606"/>
            <w:tcMar>
              <w:top w:type="dxa" w:w="40"/>
              <w:left w:type="dxa" w:w="80"/>
              <w:bottom w:type="dxa" w:w="40"/>
              <w:right w:type="dxa" w:w="80"/>
            </w:tcMar>
            <w:vAlign w:val="center"/>
          </w:tcPr>
          <w:p>
            <w:pPr>
              <w:spacing w:after="0"/>
              <w:jc w:val="left"/>
            </w:pPr>
            <w:r>
              <w:rPr>
                <w:b w:val="false"/>
                <w:bCs w:val="false"/>
                <w:sz w:val="15"/>
                <w:szCs w:val="15"/>
              </w:rPr>
              <w:t xml:space="preserve">No</w:t>
            </w:r>
          </w:p>
        </w:tc>
      </w:tr>
      <w:tr>
        <w:trPr>
          <w:cantSplit/>
          <w:tblHeader w:val="false"/>
        </w:trPr>
        <w:tc>
          <w:tcPr>
            <w:tcW w:type="dxa" w:w="900"/>
            <w:tcMar>
              <w:top w:type="dxa" w:w="40"/>
              <w:left w:type="dxa" w:w="80"/>
              <w:bottom w:type="dxa" w:w="40"/>
              <w:right w:type="dxa" w:w="80"/>
            </w:tcMar>
            <w:vAlign w:val="center"/>
          </w:tcPr>
          <w:p>
            <w:pPr>
              <w:spacing w:after="0"/>
              <w:jc w:val="left"/>
            </w:pPr>
            <w:r>
              <w:rPr>
                <w:b w:val="false"/>
                <w:bCs w:val="false"/>
                <w:sz w:val="15"/>
                <w:szCs w:val="15"/>
              </w:rPr>
              <w:t xml:space="preserve">[2] 2025</w:t>
            </w:r>
          </w:p>
        </w:tc>
        <w:tc>
          <w:tcPr>
            <w:tcW w:type="dxa" w:w="760"/>
            <w:tcMar>
              <w:top w:type="dxa" w:w="40"/>
              <w:left w:type="dxa" w:w="80"/>
              <w:bottom w:type="dxa" w:w="40"/>
              <w:right w:type="dxa" w:w="80"/>
            </w:tcMar>
            <w:vAlign w:val="center"/>
          </w:tcPr>
          <w:p>
            <w:pPr>
              <w:spacing w:after="0"/>
              <w:jc w:val="left"/>
            </w:pPr>
            <w:r>
              <w:rPr>
                <w:b w:val="false"/>
                <w:bCs w:val="false"/>
                <w:sz w:val="15"/>
                <w:szCs w:val="15"/>
              </w:rPr>
              <w:t xml:space="preserve">ESP32</w:t>
            </w:r>
          </w:p>
        </w:tc>
        <w:tc>
          <w:tcPr>
            <w:tcW w:type="dxa" w:w="1000"/>
            <w:tcMar>
              <w:top w:type="dxa" w:w="40"/>
              <w:left w:type="dxa" w:w="80"/>
              <w:bottom w:type="dxa" w:w="40"/>
              <w:right w:type="dxa" w:w="80"/>
            </w:tcMar>
            <w:vAlign w:val="center"/>
          </w:tcPr>
          <w:p>
            <w:pPr>
              <w:spacing w:after="0"/>
              <w:jc w:val="left"/>
            </w:pPr>
            <w:r>
              <w:rPr>
                <w:b w:val="false"/>
                <w:bCs w:val="false"/>
                <w:sz w:val="15"/>
                <w:szCs w:val="15"/>
              </w:rPr>
              <w:t xml:space="preserve">T, RH, UV, soil, level</w:t>
            </w:r>
          </w:p>
        </w:tc>
        <w:tc>
          <w:tcPr>
            <w:tcW w:type="dxa" w:w="900"/>
            <w:tcMar>
              <w:top w:type="dxa" w:w="40"/>
              <w:left w:type="dxa" w:w="80"/>
              <w:bottom w:type="dxa" w:w="40"/>
              <w:right w:type="dxa" w:w="80"/>
            </w:tcMar>
            <w:vAlign w:val="center"/>
          </w:tcPr>
          <w:p>
            <w:pPr>
              <w:spacing w:after="0"/>
              <w:jc w:val="left"/>
            </w:pPr>
            <w:r>
              <w:rPr>
                <w:b w:val="false"/>
                <w:bCs w:val="false"/>
                <w:sz w:val="15"/>
                <w:szCs w:val="15"/>
              </w:rPr>
              <w:t xml:space="preserve">Drip valve</w:t>
            </w:r>
          </w:p>
        </w:tc>
        <w:tc>
          <w:tcPr>
            <w:tcW w:type="dxa" w:w="700"/>
            <w:tcMar>
              <w:top w:type="dxa" w:w="40"/>
              <w:left w:type="dxa" w:w="80"/>
              <w:bottom w:type="dxa" w:w="40"/>
              <w:right w:type="dxa" w:w="80"/>
            </w:tcMar>
            <w:vAlign w:val="center"/>
          </w:tcPr>
          <w:p>
            <w:pPr>
              <w:spacing w:after="0"/>
              <w:jc w:val="left"/>
            </w:pPr>
            <w:r>
              <w:rPr>
                <w:b w:val="false"/>
                <w:bCs w:val="false"/>
                <w:sz w:val="15"/>
                <w:szCs w:val="15"/>
              </w:rPr>
              <w:t xml:space="preserve">No (cloud)</w:t>
            </w:r>
          </w:p>
        </w:tc>
        <w:tc>
          <w:tcPr>
            <w:tcW w:type="dxa" w:w="606"/>
            <w:tcMar>
              <w:top w:type="dxa" w:w="40"/>
              <w:left w:type="dxa" w:w="80"/>
              <w:bottom w:type="dxa" w:w="40"/>
              <w:right w:type="dxa" w:w="80"/>
            </w:tcMar>
            <w:vAlign w:val="center"/>
          </w:tcPr>
          <w:p>
            <w:pPr>
              <w:spacing w:after="0"/>
              <w:jc w:val="left"/>
            </w:pPr>
            <w:r>
              <w:rPr>
                <w:b w:val="false"/>
                <w:bCs w:val="false"/>
                <w:sz w:val="15"/>
                <w:szCs w:val="15"/>
              </w:rPr>
              <w:t xml:space="preserve">Level sensing only</w:t>
            </w:r>
          </w:p>
        </w:tc>
      </w:tr>
      <w:tr>
        <w:trPr>
          <w:cantSplit/>
          <w:tblHeader w:val="false"/>
        </w:trPr>
        <w:tc>
          <w:tcPr>
            <w:tcW w:type="dxa" w:w="900"/>
            <w:tcMar>
              <w:top w:type="dxa" w:w="40"/>
              <w:left w:type="dxa" w:w="80"/>
              <w:bottom w:type="dxa" w:w="40"/>
              <w:right w:type="dxa" w:w="80"/>
            </w:tcMar>
            <w:vAlign w:val="center"/>
          </w:tcPr>
          <w:p>
            <w:pPr>
              <w:spacing w:after="0"/>
              <w:jc w:val="left"/>
            </w:pPr>
            <w:r>
              <w:rPr>
                <w:b w:val="false"/>
                <w:bCs w:val="false"/>
                <w:sz w:val="15"/>
                <w:szCs w:val="15"/>
              </w:rPr>
              <w:t xml:space="preserve">[3] 2023</w:t>
            </w:r>
          </w:p>
        </w:tc>
        <w:tc>
          <w:tcPr>
            <w:tcW w:type="dxa" w:w="760"/>
            <w:tcMar>
              <w:top w:type="dxa" w:w="40"/>
              <w:left w:type="dxa" w:w="80"/>
              <w:bottom w:type="dxa" w:w="40"/>
              <w:right w:type="dxa" w:w="80"/>
            </w:tcMar>
            <w:vAlign w:val="center"/>
          </w:tcPr>
          <w:p>
            <w:pPr>
              <w:spacing w:after="0"/>
              <w:jc w:val="left"/>
            </w:pPr>
            <w:r>
              <w:rPr>
                <w:b w:val="false"/>
                <w:bCs w:val="false"/>
                <w:sz w:val="15"/>
                <w:szCs w:val="15"/>
              </w:rPr>
              <w:t xml:space="preserve">ESP32</w:t>
            </w:r>
          </w:p>
        </w:tc>
        <w:tc>
          <w:tcPr>
            <w:tcW w:type="dxa" w:w="1000"/>
            <w:tcMar>
              <w:top w:type="dxa" w:w="40"/>
              <w:left w:type="dxa" w:w="80"/>
              <w:bottom w:type="dxa" w:w="40"/>
              <w:right w:type="dxa" w:w="80"/>
            </w:tcMar>
            <w:vAlign w:val="center"/>
          </w:tcPr>
          <w:p>
            <w:pPr>
              <w:spacing w:after="0"/>
              <w:jc w:val="left"/>
            </w:pPr>
            <w:r>
              <w:rPr>
                <w:b w:val="false"/>
                <w:bCs w:val="false"/>
                <w:sz w:val="15"/>
                <w:szCs w:val="15"/>
              </w:rPr>
              <w:t xml:space="preserve">T, pH, TDS, level</w:t>
            </w:r>
          </w:p>
        </w:tc>
        <w:tc>
          <w:tcPr>
            <w:tcW w:type="dxa" w:w="900"/>
            <w:tcMar>
              <w:top w:type="dxa" w:w="40"/>
              <w:left w:type="dxa" w:w="80"/>
              <w:bottom w:type="dxa" w:w="40"/>
              <w:right w:type="dxa" w:w="80"/>
            </w:tcMar>
            <w:vAlign w:val="center"/>
          </w:tcPr>
          <w:p>
            <w:pPr>
              <w:spacing w:after="0"/>
              <w:jc w:val="left"/>
            </w:pPr>
            <w:r>
              <w:rPr>
                <w:b w:val="false"/>
                <w:bCs w:val="false"/>
                <w:sz w:val="15"/>
                <w:szCs w:val="15"/>
              </w:rPr>
              <w:t xml:space="preserve">Pumps</w:t>
            </w:r>
          </w:p>
        </w:tc>
        <w:tc>
          <w:tcPr>
            <w:tcW w:type="dxa" w:w="700"/>
            <w:tcMar>
              <w:top w:type="dxa" w:w="40"/>
              <w:left w:type="dxa" w:w="80"/>
              <w:bottom w:type="dxa" w:w="40"/>
              <w:right w:type="dxa" w:w="80"/>
            </w:tcMar>
            <w:vAlign w:val="center"/>
          </w:tcPr>
          <w:p>
            <w:pPr>
              <w:spacing w:after="0"/>
              <w:jc w:val="left"/>
            </w:pPr>
            <w:r>
              <w:rPr>
                <w:b w:val="false"/>
                <w:bCs w:val="false"/>
                <w:sz w:val="15"/>
                <w:szCs w:val="15"/>
              </w:rPr>
              <w:t xml:space="preserve">No (Blynk)</w:t>
            </w:r>
          </w:p>
        </w:tc>
        <w:tc>
          <w:tcPr>
            <w:tcW w:type="dxa" w:w="606"/>
            <w:tcMar>
              <w:top w:type="dxa" w:w="40"/>
              <w:left w:type="dxa" w:w="80"/>
              <w:bottom w:type="dxa" w:w="40"/>
              <w:right w:type="dxa" w:w="80"/>
            </w:tcMar>
            <w:vAlign w:val="center"/>
          </w:tcPr>
          <w:p>
            <w:pPr>
              <w:spacing w:after="0"/>
              <w:jc w:val="left"/>
            </w:pPr>
            <w:r>
              <w:rPr>
                <w:b w:val="false"/>
                <w:bCs w:val="false"/>
                <w:sz w:val="15"/>
                <w:szCs w:val="15"/>
              </w:rPr>
              <w:t xml:space="preserve">No</w:t>
            </w:r>
          </w:p>
        </w:tc>
      </w:tr>
      <w:tr>
        <w:trPr>
          <w:cantSplit/>
          <w:tblHeader w:val="false"/>
        </w:trPr>
        <w:tc>
          <w:tcPr>
            <w:tcW w:type="dxa" w:w="900"/>
            <w:tcMar>
              <w:top w:type="dxa" w:w="40"/>
              <w:left w:type="dxa" w:w="80"/>
              <w:bottom w:type="dxa" w:w="40"/>
              <w:right w:type="dxa" w:w="80"/>
            </w:tcMar>
            <w:vAlign w:val="center"/>
          </w:tcPr>
          <w:p>
            <w:pPr>
              <w:spacing w:after="0"/>
              <w:jc w:val="left"/>
            </w:pPr>
            <w:r>
              <w:rPr>
                <w:b w:val="false"/>
                <w:bCs w:val="false"/>
                <w:sz w:val="15"/>
                <w:szCs w:val="15"/>
              </w:rPr>
              <w:t xml:space="preserve">[4] 2021</w:t>
            </w:r>
          </w:p>
        </w:tc>
        <w:tc>
          <w:tcPr>
            <w:tcW w:type="dxa" w:w="760"/>
            <w:tcMar>
              <w:top w:type="dxa" w:w="40"/>
              <w:left w:type="dxa" w:w="80"/>
              <w:bottom w:type="dxa" w:w="40"/>
              <w:right w:type="dxa" w:w="80"/>
            </w:tcMar>
            <w:vAlign w:val="center"/>
          </w:tcPr>
          <w:p>
            <w:pPr>
              <w:spacing w:after="0"/>
              <w:jc w:val="left"/>
            </w:pPr>
            <w:r>
              <w:rPr>
                <w:b w:val="false"/>
                <w:bCs w:val="false"/>
                <w:sz w:val="15"/>
                <w:szCs w:val="15"/>
              </w:rPr>
              <w:t xml:space="preserve">NodeMCU + RPi</w:t>
            </w:r>
          </w:p>
        </w:tc>
        <w:tc>
          <w:tcPr>
            <w:tcW w:type="dxa" w:w="1000"/>
            <w:tcMar>
              <w:top w:type="dxa" w:w="40"/>
              <w:left w:type="dxa" w:w="80"/>
              <w:bottom w:type="dxa" w:w="40"/>
              <w:right w:type="dxa" w:w="80"/>
            </w:tcMar>
            <w:vAlign w:val="center"/>
          </w:tcPr>
          <w:p>
            <w:pPr>
              <w:spacing w:after="0"/>
              <w:jc w:val="left"/>
            </w:pPr>
            <w:r>
              <w:rPr>
                <w:b w:val="false"/>
                <w:bCs w:val="false"/>
                <w:sz w:val="15"/>
                <w:szCs w:val="15"/>
              </w:rPr>
              <w:t xml:space="preserve">T, RH, soil, light, CO2</w:t>
            </w:r>
          </w:p>
        </w:tc>
        <w:tc>
          <w:tcPr>
            <w:tcW w:type="dxa" w:w="900"/>
            <w:tcMar>
              <w:top w:type="dxa" w:w="40"/>
              <w:left w:type="dxa" w:w="80"/>
              <w:bottom w:type="dxa" w:w="40"/>
              <w:right w:type="dxa" w:w="80"/>
            </w:tcMar>
            <w:vAlign w:val="center"/>
          </w:tcPr>
          <w:p>
            <w:pPr>
              <w:spacing w:after="0"/>
              <w:jc w:val="left"/>
            </w:pPr>
            <w:r>
              <w:rPr>
                <w:b w:val="false"/>
                <w:bCs w:val="false"/>
                <w:sz w:val="15"/>
                <w:szCs w:val="15"/>
              </w:rPr>
              <w:t xml:space="preserve">Irrigation, fan</w:t>
            </w:r>
          </w:p>
        </w:tc>
        <w:tc>
          <w:tcPr>
            <w:tcW w:type="dxa" w:w="700"/>
            <w:tcMar>
              <w:top w:type="dxa" w:w="40"/>
              <w:left w:type="dxa" w:w="80"/>
              <w:bottom w:type="dxa" w:w="40"/>
              <w:right w:type="dxa" w:w="80"/>
            </w:tcMar>
            <w:vAlign w:val="center"/>
          </w:tcPr>
          <w:p>
            <w:pPr>
              <w:spacing w:after="0"/>
              <w:jc w:val="left"/>
            </w:pPr>
            <w:r>
              <w:rPr>
                <w:b w:val="false"/>
                <w:bCs w:val="false"/>
                <w:sz w:val="15"/>
                <w:szCs w:val="15"/>
              </w:rPr>
              <w:t xml:space="preserve">No</w:t>
            </w:r>
          </w:p>
        </w:tc>
        <w:tc>
          <w:tcPr>
            <w:tcW w:type="dxa" w:w="606"/>
            <w:tcMar>
              <w:top w:type="dxa" w:w="40"/>
              <w:left w:type="dxa" w:w="80"/>
              <w:bottom w:type="dxa" w:w="40"/>
              <w:right w:type="dxa" w:w="80"/>
            </w:tcMar>
            <w:vAlign w:val="center"/>
          </w:tcPr>
          <w:p>
            <w:pPr>
              <w:spacing w:after="0"/>
              <w:jc w:val="left"/>
            </w:pPr>
            <w:r>
              <w:rPr>
                <w:b w:val="false"/>
                <w:bCs w:val="false"/>
                <w:sz w:val="15"/>
                <w:szCs w:val="15"/>
              </w:rPr>
              <w:t xml:space="preserve">No</w:t>
            </w:r>
          </w:p>
        </w:tc>
      </w:tr>
      <w:tr>
        <w:trPr>
          <w:cantSplit/>
          <w:tblHeader w:val="false"/>
        </w:trPr>
        <w:tc>
          <w:tcPr>
            <w:tcW w:type="dxa" w:w="900"/>
            <w:tcMar>
              <w:top w:type="dxa" w:w="40"/>
              <w:left w:type="dxa" w:w="80"/>
              <w:bottom w:type="dxa" w:w="40"/>
              <w:right w:type="dxa" w:w="80"/>
            </w:tcMar>
            <w:vAlign w:val="center"/>
          </w:tcPr>
          <w:p>
            <w:pPr>
              <w:spacing w:after="0"/>
              <w:jc w:val="left"/>
            </w:pPr>
            <w:r>
              <w:rPr>
                <w:b w:val="false"/>
                <w:bCs w:val="false"/>
                <w:sz w:val="15"/>
                <w:szCs w:val="15"/>
              </w:rPr>
              <w:t xml:space="preserve">[7] 2022</w:t>
            </w:r>
          </w:p>
        </w:tc>
        <w:tc>
          <w:tcPr>
            <w:tcW w:type="dxa" w:w="760"/>
            <w:tcMar>
              <w:top w:type="dxa" w:w="40"/>
              <w:left w:type="dxa" w:w="80"/>
              <w:bottom w:type="dxa" w:w="40"/>
              <w:right w:type="dxa" w:w="80"/>
            </w:tcMar>
            <w:vAlign w:val="center"/>
          </w:tcPr>
          <w:p>
            <w:pPr>
              <w:spacing w:after="0"/>
              <w:jc w:val="left"/>
            </w:pPr>
            <w:r>
              <w:rPr>
                <w:b w:val="false"/>
                <w:bCs w:val="false"/>
                <w:sz w:val="15"/>
                <w:szCs w:val="15"/>
              </w:rPr>
              <w:t xml:space="preserve">IoT node</w:t>
            </w:r>
          </w:p>
        </w:tc>
        <w:tc>
          <w:tcPr>
            <w:tcW w:type="dxa" w:w="1000"/>
            <w:tcMar>
              <w:top w:type="dxa" w:w="40"/>
              <w:left w:type="dxa" w:w="80"/>
              <w:bottom w:type="dxa" w:w="40"/>
              <w:right w:type="dxa" w:w="80"/>
            </w:tcMar>
            <w:vAlign w:val="center"/>
          </w:tcPr>
          <w:p>
            <w:pPr>
              <w:spacing w:after="0"/>
              <w:jc w:val="left"/>
            </w:pPr>
            <w:r>
              <w:rPr>
                <w:b w:val="false"/>
                <w:bCs w:val="false"/>
                <w:sz w:val="15"/>
                <w:szCs w:val="15"/>
              </w:rPr>
              <w:t xml:space="preserve">Environment, electrical</w:t>
            </w:r>
          </w:p>
        </w:tc>
        <w:tc>
          <w:tcPr>
            <w:tcW w:type="dxa" w:w="900"/>
            <w:tcMar>
              <w:top w:type="dxa" w:w="40"/>
              <w:left w:type="dxa" w:w="80"/>
              <w:bottom w:type="dxa" w:w="40"/>
              <w:right w:type="dxa" w:w="80"/>
            </w:tcMar>
            <w:vAlign w:val="center"/>
          </w:tcPr>
          <w:p>
            <w:pPr>
              <w:spacing w:after="0"/>
              <w:jc w:val="left"/>
            </w:pPr>
            <w:r>
              <w:rPr>
                <w:b w:val="false"/>
                <w:bCs w:val="false"/>
                <w:sz w:val="15"/>
                <w:szCs w:val="15"/>
              </w:rPr>
              <w:t xml:space="preserve">None</w:t>
            </w:r>
          </w:p>
        </w:tc>
        <w:tc>
          <w:tcPr>
            <w:tcW w:type="dxa" w:w="700"/>
            <w:tcMar>
              <w:top w:type="dxa" w:w="40"/>
              <w:left w:type="dxa" w:w="80"/>
              <w:bottom w:type="dxa" w:w="40"/>
              <w:right w:type="dxa" w:w="80"/>
            </w:tcMar>
            <w:vAlign w:val="center"/>
          </w:tcPr>
          <w:p>
            <w:pPr>
              <w:spacing w:after="0"/>
              <w:jc w:val="left"/>
            </w:pPr>
            <w:r>
              <w:rPr>
                <w:b w:val="false"/>
                <w:bCs w:val="false"/>
                <w:sz w:val="15"/>
                <w:szCs w:val="15"/>
              </w:rPr>
              <w:t xml:space="preserve">No</w:t>
            </w:r>
          </w:p>
        </w:tc>
        <w:tc>
          <w:tcPr>
            <w:tcW w:type="dxa" w:w="606"/>
            <w:tcMar>
              <w:top w:type="dxa" w:w="40"/>
              <w:left w:type="dxa" w:w="80"/>
              <w:bottom w:type="dxa" w:w="40"/>
              <w:right w:type="dxa" w:w="80"/>
            </w:tcMar>
            <w:vAlign w:val="center"/>
          </w:tcPr>
          <w:p>
            <w:pPr>
              <w:spacing w:after="0"/>
              <w:jc w:val="left"/>
            </w:pPr>
            <w:r>
              <w:rPr>
                <w:b w:val="false"/>
                <w:bCs w:val="false"/>
                <w:sz w:val="15"/>
                <w:szCs w:val="15"/>
              </w:rPr>
              <w:t xml:space="preserve">No</w:t>
            </w:r>
          </w:p>
        </w:tc>
      </w:tr>
      <w:tr>
        <w:trPr>
          <w:cantSplit/>
          <w:tblHeader w:val="false"/>
        </w:trPr>
        <w:tc>
          <w:tcPr>
            <w:tcW w:type="dxa" w:w="900"/>
            <w:tcMar>
              <w:top w:type="dxa" w:w="40"/>
              <w:left w:type="dxa" w:w="80"/>
              <w:bottom w:type="dxa" w:w="40"/>
              <w:right w:type="dxa" w:w="80"/>
            </w:tcMar>
            <w:vAlign w:val="center"/>
          </w:tcPr>
          <w:p>
            <w:pPr>
              <w:spacing w:after="0"/>
              <w:jc w:val="left"/>
            </w:pPr>
            <w:r>
              <w:rPr>
                <w:b w:val="false"/>
                <w:bCs w:val="false"/>
                <w:sz w:val="15"/>
                <w:szCs w:val="15"/>
              </w:rPr>
              <w:t xml:space="preserve">This work</w:t>
            </w:r>
          </w:p>
        </w:tc>
        <w:tc>
          <w:tcPr>
            <w:tcW w:type="dxa" w:w="760"/>
            <w:tcMar>
              <w:top w:type="dxa" w:w="40"/>
              <w:left w:type="dxa" w:w="80"/>
              <w:bottom w:type="dxa" w:w="40"/>
              <w:right w:type="dxa" w:w="80"/>
            </w:tcMar>
            <w:vAlign w:val="center"/>
          </w:tcPr>
          <w:p>
            <w:pPr>
              <w:spacing w:after="0"/>
              <w:jc w:val="left"/>
            </w:pPr>
            <w:r>
              <w:rPr>
                <w:b w:val="false"/>
                <w:bCs w:val="false"/>
                <w:sz w:val="15"/>
                <w:szCs w:val="15"/>
              </w:rPr>
              <w:t xml:space="preserve">ESP32</w:t>
            </w:r>
          </w:p>
        </w:tc>
        <w:tc>
          <w:tcPr>
            <w:tcW w:type="dxa" w:w="1000"/>
            <w:tcMar>
              <w:top w:type="dxa" w:w="40"/>
              <w:left w:type="dxa" w:w="80"/>
              <w:bottom w:type="dxa" w:w="40"/>
              <w:right w:type="dxa" w:w="80"/>
            </w:tcMar>
            <w:vAlign w:val="center"/>
          </w:tcPr>
          <w:p>
            <w:pPr>
              <w:spacing w:after="0"/>
              <w:jc w:val="left"/>
            </w:pPr>
            <w:r>
              <w:rPr>
                <w:b w:val="false"/>
                <w:bCs w:val="false"/>
                <w:sz w:val="15"/>
                <w:szCs w:val="15"/>
              </w:rPr>
              <w:t xml:space="preserve">T, RH, P, lux, 2x soil, leak, level</w:t>
            </w:r>
          </w:p>
        </w:tc>
        <w:tc>
          <w:tcPr>
            <w:tcW w:type="dxa" w:w="900"/>
            <w:tcMar>
              <w:top w:type="dxa" w:w="40"/>
              <w:left w:type="dxa" w:w="80"/>
              <w:bottom w:type="dxa" w:w="40"/>
              <w:right w:type="dxa" w:w="80"/>
            </w:tcMar>
            <w:vAlign w:val="center"/>
          </w:tcPr>
          <w:p>
            <w:pPr>
              <w:spacing w:after="0"/>
              <w:jc w:val="left"/>
            </w:pPr>
            <w:r>
              <w:rPr>
                <w:b w:val="false"/>
                <w:bCs w:val="false"/>
                <w:sz w:val="15"/>
                <w:szCs w:val="15"/>
              </w:rPr>
              <w:t xml:space="preserve">2 mist, fan, light, buzzer</w:t>
            </w:r>
          </w:p>
        </w:tc>
        <w:tc>
          <w:tcPr>
            <w:tcW w:type="dxa" w:w="700"/>
            <w:tcMar>
              <w:top w:type="dxa" w:w="40"/>
              <w:left w:type="dxa" w:w="80"/>
              <w:bottom w:type="dxa" w:w="40"/>
              <w:right w:type="dxa" w:w="80"/>
            </w:tcMar>
            <w:vAlign w:val="center"/>
          </w:tcPr>
          <w:p>
            <w:pPr>
              <w:spacing w:after="0"/>
              <w:jc w:val="left"/>
            </w:pPr>
            <w:r>
              <w:rPr>
                <w:b w:val="false"/>
                <w:bCs w:val="false"/>
                <w:sz w:val="15"/>
                <w:szCs w:val="15"/>
              </w:rPr>
              <w:t xml:space="preserve">Yes (hotspot + USB)</w:t>
            </w:r>
          </w:p>
        </w:tc>
        <w:tc>
          <w:tcPr>
            <w:tcW w:type="dxa" w:w="606"/>
            <w:tcMar>
              <w:top w:type="dxa" w:w="40"/>
              <w:left w:type="dxa" w:w="80"/>
              <w:bottom w:type="dxa" w:w="40"/>
              <w:right w:type="dxa" w:w="80"/>
            </w:tcMar>
            <w:vAlign w:val="center"/>
          </w:tcPr>
          <w:p>
            <w:pPr>
              <w:spacing w:after="0"/>
              <w:jc w:val="left"/>
            </w:pPr>
            <w:r>
              <w:rPr>
                <w:b w:val="false"/>
                <w:bCs w:val="false"/>
                <w:sz w:val="15"/>
                <w:szCs w:val="15"/>
              </w:rPr>
              <w:t xml:space="preserve">Float, leak, daily cap, time-outs</w:t>
            </w:r>
          </w:p>
        </w:tc>
      </w:tr>
    </w:tbl>
    <w:p>
      <w:pPr>
        <w:spacing w:after="120"/>
      </w:pPr>
    </w:p>
    <w:p>
      <w:pPr>
        <w:keepNext/>
        <w:spacing w:after="120" w:before="240"/>
        <w:jc w:val="center"/>
      </w:pPr>
      <w:r>
        <w:rPr>
          <w:smallCaps/>
          <w:sz w:val="20"/>
          <w:szCs w:val="20"/>
        </w:rPr>
        <w:t xml:space="preserve">III. Methodology and Modeling</w:t>
      </w:r>
    </w:p>
    <w:p>
      <w:pPr>
        <w:keepNext/>
        <w:spacing w:after="60" w:before="120"/>
      </w:pPr>
      <w:r>
        <w:rPr>
          <w:i/>
          <w:iCs/>
          <w:sz w:val="20"/>
          <w:szCs w:val="20"/>
        </w:rPr>
        <w:t xml:space="preserve">A. Introduction</w:t>
      </w:r>
    </w:p>
    <w:p>
      <w:pPr>
        <w:spacing w:after="0" w:line="240"/>
        <w:ind w:firstLine="200"/>
        <w:jc w:val="both"/>
      </w:pPr>
      <w:r>
        <w:rPr>
          <w:sz w:val="20"/>
          <w:szCs w:val="20"/>
        </w:rPr>
        <w:t xml:space="preserve">The system was developed as a bench prototype in stages, each verified with measurements before the next was added: controller and tool-chain bring-up, sensor bring-up and calibration, the power and actuation stage, the firmware rules engine and web interface, the Windows console and provisioning path, and finally a stand-alone manual tester used for the experiments in Section IV. Fig. 1 gives the hardware block diagram, Fig. 2 the software architecture, Fig. 3 the simulated humidity cycle and Fig. 4 the control loop with the watering state machine. The enclosure parts were designed in OpenSCAD for PETG printing and are integrated after the bench phase.</w:t>
      </w:r>
    </w:p>
    <w:p>
      <w:pPr>
        <w:keepNext/>
        <w:spacing w:after="60" w:before="120"/>
      </w:pPr>
      <w:r>
        <w:rPr>
          <w:i/>
          <w:iCs/>
          <w:sz w:val="20"/>
          <w:szCs w:val="20"/>
        </w:rPr>
        <w:t xml:space="preserve">B. Working Principle of the Proposed Project</w:t>
      </w:r>
    </w:p>
    <w:p>
      <w:pPr>
        <w:sectPr>
          <w:footerReference w:type="default" r:id="rId8"/>
          <w:type w:val="continuous"/>
          <w:pgSz w:w="11906" w:h="16838" w:orient="portrait"/>
          <w:pgMar w:top="1080" w:right="907" w:bottom="1440" w:left="907" w:header="708" w:footer="708" w:gutter="0"/>
          <w:pgNumType/>
          <w:cols w:space="360" w:num="2" w:equalWidth="true"/>
          <w:docGrid w:linePitch="360"/>
        </w:sectPr>
      </w:pPr>
    </w:p>
    <w:p>
      <w:pPr>
        <w:keepNext/>
        <w:spacing w:after="60" w:before="120"/>
        <w:jc w:val="center"/>
      </w:pPr>
      <w:r>
        <w:drawing>
          <wp:inline distT="0" distB="0" distL="0" distR="0">
            <wp:extent cx="5591175"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91175" cy="2990850"/>
                    </a:xfrm>
                    <a:prstGeom prst="rect">
                      <a:avLst/>
                    </a:prstGeom>
                  </pic:spPr>
                </pic:pic>
              </a:graphicData>
            </a:graphic>
          </wp:inline>
        </w:drawing>
      </w:r>
    </w:p>
    <w:p>
      <w:pPr>
        <w:spacing w:after="160"/>
        <w:jc w:val="center"/>
      </w:pPr>
      <w:r>
        <w:rPr>
          <w:sz w:val="16"/>
          <w:szCs w:val="16"/>
        </w:rPr>
        <w:t xml:space="preserve">Fig. 1. Hardware block diagram of the automated terrarium system.</w:t>
      </w:r>
    </w:p>
    <w:p>
      <w:pPr>
        <w:sectPr>
          <w:footerReference w:type="default" r:id="rId9"/>
          <w:type w:val="continuous"/>
          <w:pgSz w:w="11906" w:h="16838" w:orient="portrait"/>
          <w:pgMar w:top="1080" w:right="907" w:bottom="1440" w:left="907" w:header="708" w:footer="708" w:gutter="0"/>
          <w:pgNumType/>
          <w:docGrid w:linePitch="360"/>
        </w:sectPr>
      </w:pPr>
    </w:p>
    <w:p>
      <w:pPr>
        <w:spacing w:after="0" w:line="240"/>
        <w:ind w:firstLine="200"/>
        <w:jc w:val="both"/>
      </w:pPr>
      <w:r>
        <w:rPr>
          <w:sz w:val="20"/>
          <w:szCs w:val="20"/>
        </w:rPr>
        <w:t xml:space="preserve">Every two seconds the ESP32 reads the BME280 and BH1750 over the I2C bus, samples the two capacitive soil probes and the leak probe on 12-bit analog inputs, and reads the float switch. The readings feed a rules engine that holds the state of five outputs. In automatic mode the engine applies the laws below; in manual mode the outputs follow the user directly while the safety interlocks remain active. Soil moisture is derived from the raw ADC value by the two-point linear calibration</w:t>
      </w:r>
    </w:p>
    <w:p>
      <w:pPr>
        <w:tabs>
          <w:tab w:val="center" w:pos="2433"/>
          <w:tab w:val="right" w:pos="4866"/>
        </w:tabs>
        <w:spacing w:after="120" w:before="120"/>
      </w:pPr>
      <w:r>
        <w:rPr>
          <w:sz w:val="20"/>
          <w:szCs w:val="20"/>
        </w:rPr>
        <w:t xml:space="preserve">	</w:t>
      </w:r>
      <w:r>
        <w:rPr>
          <w:i/>
          <w:iCs/>
          <w:sz w:val="20"/>
          <w:szCs w:val="20"/>
        </w:rPr>
        <w:t xml:space="preserve">M</w:t>
      </w:r>
      <w:r>
        <w:rPr>
          <w:sz w:val="20"/>
          <w:szCs w:val="20"/>
        </w:rPr>
        <w:t xml:space="preserve"> (%) = </w:t>
      </w:r>
      <w:r>
        <w:rPr>
          <w:i/>
          <w:iCs/>
          <w:sz w:val="20"/>
          <w:szCs w:val="20"/>
        </w:rPr>
        <w:t xml:space="preserve">100 (ADC</w:t>
      </w:r>
      <w:r>
        <w:rPr>
          <w:i/>
          <w:iCs/>
          <w:sz w:val="20"/>
          <w:szCs w:val="20"/>
          <w:vertAlign w:val="subscript"/>
        </w:rPr>
        <w:t xml:space="preserve">dry</w:t>
      </w:r>
      <w:r>
        <w:rPr>
          <w:i/>
          <w:iCs/>
          <w:sz w:val="20"/>
          <w:szCs w:val="20"/>
        </w:rPr>
        <w:t xml:space="preserve"> − ADC</w:t>
      </w:r>
      <w:r>
        <w:rPr>
          <w:i/>
          <w:iCs/>
          <w:sz w:val="20"/>
          <w:szCs w:val="20"/>
          <w:vertAlign w:val="subscript"/>
        </w:rPr>
        <w:t xml:space="preserve">raw</w:t>
      </w:r>
      <w:r>
        <w:rPr>
          <w:i/>
          <w:iCs/>
          <w:sz w:val="20"/>
          <w:szCs w:val="20"/>
        </w:rPr>
        <w:t xml:space="preserve">) / (ADC</w:t>
      </w:r>
      <w:r>
        <w:rPr>
          <w:i/>
          <w:iCs/>
          <w:sz w:val="20"/>
          <w:szCs w:val="20"/>
          <w:vertAlign w:val="subscript"/>
        </w:rPr>
        <w:t xml:space="preserve">dry</w:t>
      </w:r>
      <w:r>
        <w:rPr>
          <w:i/>
          <w:iCs/>
          <w:sz w:val="20"/>
          <w:szCs w:val="20"/>
        </w:rPr>
        <w:t xml:space="preserve"> − ADC</w:t>
      </w:r>
      <w:r>
        <w:rPr>
          <w:i/>
          <w:iCs/>
          <w:sz w:val="20"/>
          <w:szCs w:val="20"/>
          <w:vertAlign w:val="subscript"/>
        </w:rPr>
        <w:t xml:space="preserve">wet</w:t>
      </w:r>
      <w:r>
        <w:rPr>
          <w:sz w:val="20"/>
          <w:szCs w:val="20"/>
        </w:rPr>
        <w:t xml:space="preserve">)</w:t>
      </w:r>
      <w:r>
        <w:rPr>
          <w:sz w:val="20"/>
          <w:szCs w:val="20"/>
        </w:rPr>
        <w:t xml:space="preserve">	(1)</w:t>
      </w:r>
    </w:p>
    <w:p>
      <w:pPr>
        <w:spacing w:after="0" w:line="240"/>
        <w:ind w:firstLine="200"/>
        <w:jc w:val="both"/>
      </w:pPr>
      <w:r>
        <w:rPr>
          <w:sz w:val="20"/>
          <w:szCs w:val="20"/>
        </w:rPr>
        <w:t xml:space="preserve">where </w:t>
      </w:r>
      <w:r>
        <w:rPr>
          <w:i/>
          <w:iCs/>
          <w:sz w:val="20"/>
          <w:szCs w:val="20"/>
        </w:rPr>
        <w:t xml:space="preserve">ADC</w:t>
      </w:r>
      <w:r>
        <w:rPr>
          <w:i/>
          <w:iCs/>
          <w:sz w:val="20"/>
          <w:szCs w:val="20"/>
          <w:vertAlign w:val="subscript"/>
        </w:rPr>
        <w:t xml:space="preserve">dry</w:t>
      </w:r>
      <w:r>
        <w:rPr>
          <w:sz w:val="20"/>
          <w:szCs w:val="20"/>
        </w:rPr>
        <w:t xml:space="preserve"> and </w:t>
      </w:r>
      <w:r>
        <w:rPr>
          <w:i/>
          <w:iCs/>
          <w:sz w:val="20"/>
          <w:szCs w:val="20"/>
        </w:rPr>
        <w:t xml:space="preserve">ADC</w:t>
      </w:r>
      <w:r>
        <w:rPr>
          <w:i/>
          <w:iCs/>
          <w:sz w:val="20"/>
          <w:szCs w:val="20"/>
          <w:vertAlign w:val="subscript"/>
        </w:rPr>
        <w:t xml:space="preserve">wet</w:t>
      </w:r>
      <w:r>
        <w:rPr>
          <w:sz w:val="20"/>
          <w:szCs w:val="20"/>
        </w:rPr>
        <w:t xml:space="preserve"> are the readings measured with the probe in air and fully submerged in water, and the result is clamped to 0 to 100 percent. The two probes are averaged for the watering decision so that a single dry pocket does not trigger a burst. Watering follows the burst-and-soak state machine of Fig. 4: when the average moisture falls below the dry threshold (default 35 percent) and the reservoir is not empty, mist maker 1 runs for one burst (default 90 s), the controller then waits a soak period (default 20 min) for the water to spread through the substrate, and re-judges the soil. A hard cap (default 30 min of misting per day) bounds the water that can be delivered even if a probe fails in the dry direction; the daily total resets at midnight when a network clock is available and every 24 h of uptime otherwise.</w:t>
      </w:r>
    </w:p>
    <w:p>
      <w:pPr>
        <w:sectPr>
          <w:footerReference w:type="default" r:id="rId10"/>
          <w:type w:val="continuous"/>
          <w:pgSz w:w="11906" w:h="16838" w:orient="portrait"/>
          <w:pgMar w:top="1080" w:right="907" w:bottom="1440" w:left="907" w:header="708" w:footer="708" w:gutter="0"/>
          <w:pgNumType/>
          <w:cols w:space="360" w:num="2" w:equalWidth="true"/>
          <w:docGrid w:linePitch="360"/>
        </w:sectPr>
      </w:pPr>
    </w:p>
    <w:p>
      <w:pPr>
        <w:keepNext/>
        <w:spacing w:after="60" w:before="120"/>
        <w:jc w:val="center"/>
      </w:pPr>
      <w:r>
        <w:drawing>
          <wp:inline distT="0" distB="0" distL="0" distR="0">
            <wp:extent cx="5591175"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91175" cy="2790825"/>
                    </a:xfrm>
                    <a:prstGeom prst="rect">
                      <a:avLst/>
                    </a:prstGeom>
                  </pic:spPr>
                </pic:pic>
              </a:graphicData>
            </a:graphic>
          </wp:inline>
        </w:drawing>
      </w:r>
    </w:p>
    <w:p>
      <w:pPr>
        <w:spacing w:after="160"/>
        <w:jc w:val="center"/>
      </w:pPr>
      <w:r>
        <w:rPr>
          <w:sz w:val="16"/>
          <w:szCs w:val="16"/>
        </w:rPr>
        <w:t xml:space="preserve">Fig. 2. Firmware and software architecture: one shared command layer serves the web dashboard, the USB console and the tester.</w:t>
      </w:r>
    </w:p>
    <w:p>
      <w:pPr>
        <w:sectPr>
          <w:footerReference w:type="default" r:id="rId11"/>
          <w:type w:val="continuous"/>
          <w:pgSz w:w="11906" w:h="16838" w:orient="portrait"/>
          <w:pgMar w:top="1080" w:right="907" w:bottom="1440" w:left="907" w:header="708" w:footer="708" w:gutter="0"/>
          <w:pgNumType/>
          <w:docGrid w:linePitch="360"/>
        </w:sectPr>
      </w:pPr>
    </w:p>
    <w:p>
      <w:pPr>
        <w:spacing w:after="0" w:line="240"/>
        <w:ind w:firstLine="200"/>
        <w:jc w:val="both"/>
      </w:pPr>
      <w:r>
        <w:rPr>
          <w:sz w:val="20"/>
          <w:szCs w:val="20"/>
        </w:rPr>
        <w:t xml:space="preserve">Humidity uses a hysteresis band: mist maker 2 turns on when RH falls below </w:t>
      </w:r>
      <w:r>
        <w:rPr>
          <w:i/>
          <w:iCs/>
          <w:sz w:val="20"/>
          <w:szCs w:val="20"/>
        </w:rPr>
        <w:t xml:space="preserve">RH</w:t>
      </w:r>
      <w:r>
        <w:rPr>
          <w:i/>
          <w:iCs/>
          <w:sz w:val="20"/>
          <w:szCs w:val="20"/>
          <w:vertAlign w:val="subscript"/>
        </w:rPr>
        <w:t xml:space="preserve">low</w:t>
      </w:r>
      <w:r>
        <w:rPr>
          <w:sz w:val="20"/>
          <w:szCs w:val="20"/>
        </w:rPr>
        <w:t xml:space="preserve"> (default 75 percent) and off when RH rises above </w:t>
      </w:r>
      <w:r>
        <w:rPr>
          <w:i/>
          <w:iCs/>
          <w:sz w:val="20"/>
          <w:szCs w:val="20"/>
        </w:rPr>
        <w:t xml:space="preserve">RH</w:t>
      </w:r>
      <w:r>
        <w:rPr>
          <w:i/>
          <w:iCs/>
          <w:sz w:val="20"/>
          <w:szCs w:val="20"/>
          <w:vertAlign w:val="subscript"/>
        </w:rPr>
        <w:t xml:space="preserve">high</w:t>
      </w:r>
      <w:r>
        <w:rPr>
          <w:sz w:val="20"/>
          <w:szCs w:val="20"/>
        </w:rPr>
        <w:t xml:space="preserve"> (default 90 percent), with a maximum burst length of 5 min and a cool-down of 3 min between bursts. Fig. 3 shows the simulated behaviour of this law. The band prevents the rapid on-off chatter that a single threshold would produce, and the cool-down lets the sensor catch up with the mist it has just released. Three consecutive failed humidity readings switch the mist off rather than on, because a dropped I2C read is not evidence that the air is dry.</w:t>
      </w:r>
    </w:p>
    <w:p>
      <w:pPr>
        <w:keepNext/>
        <w:spacing w:after="60" w:before="120"/>
        <w:jc w:val="center"/>
      </w:pPr>
      <w:r>
        <w:drawing>
          <wp:inline distT="0" distB="0" distL="0" distR="0">
            <wp:extent cx="3086100"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086100" cy="1323975"/>
                    </a:xfrm>
                    <a:prstGeom prst="rect">
                      <a:avLst/>
                    </a:prstGeom>
                  </pic:spPr>
                </pic:pic>
              </a:graphicData>
            </a:graphic>
          </wp:inline>
        </w:drawing>
      </w:r>
    </w:p>
    <w:p>
      <w:pPr>
        <w:spacing w:after="160"/>
        <w:jc w:val="center"/>
      </w:pPr>
      <w:r>
        <w:rPr>
          <w:sz w:val="16"/>
          <w:szCs w:val="16"/>
        </w:rPr>
        <w:t xml:space="preserve">Fig. 3. Simulated humidity hysteresis cycle with the default 75 / 90 percent band.</w:t>
      </w:r>
    </w:p>
    <w:p>
      <w:pPr>
        <w:spacing w:after="0" w:line="240"/>
        <w:ind w:firstLine="200"/>
        <w:jc w:val="both"/>
      </w:pPr>
      <w:r>
        <w:rPr>
          <w:sz w:val="20"/>
          <w:szCs w:val="20"/>
        </w:rPr>
        <w:t xml:space="preserve">The grow light follows a photoperiod window (default 07:00 to 19:00, clock from NTP when available) gated by the measured light level: it switches on below 800 lx and off above 2000 lx inside the window and is always off outside it; without a clock the lux gate acts alone. The exhaust fan turns on above 32 degrees Celsius and off below 29. Three interlocks override everything: an empty reservoir disables both mist channels, a wet leak probe raises the buzzer alarm, and any manual mist command is cancelled automatically after ten minutes.</w:t>
      </w:r>
    </w:p>
    <w:p>
      <w:pPr>
        <w:keepNext/>
        <w:spacing w:after="60" w:before="120"/>
      </w:pPr>
      <w:r>
        <w:rPr>
          <w:i/>
          <w:iCs/>
          <w:sz w:val="20"/>
          <w:szCs w:val="20"/>
        </w:rPr>
        <w:t xml:space="preserve">C. Process of Work (Experimental and Simulation Processes)</w:t>
      </w:r>
    </w:p>
    <w:p>
      <w:pPr>
        <w:spacing w:after="0" w:line="240"/>
        <w:ind w:firstLine="200"/>
        <w:jc w:val="both"/>
      </w:pPr>
      <w:r>
        <w:rPr>
          <w:sz w:val="20"/>
          <w:szCs w:val="20"/>
        </w:rPr>
        <w:t xml:space="preserve">Work started on 11 August 2026 and followed the timeline in the appendix. Stage 1 set up the tool-chain around the CP210x USB driver and the Arduino ESP32 core (version 3.3.11), driven from the command line so that every build and every serial trace could be captured; a blink test confirmed flashing on COM3. Stage 2 brought up the sensors with an I2C bus scan and a line-health sketch that toggles SDA and SCL and reads them back; both lines read low until the sensor headers were pressed, which located unsoldered header pins as the first fault. The BME280 was found only after its chip-select and address pins were tied to fixed levels before power-up, because the device latches its interface mode at its own power-on. The soil probes were then calibrated by the two-point method in air and in water. Stage 3 added the power chain and the MOSFET board; the drive arrangement was established by measurement (Section IV-B) and the fan test exposed the need for flyback diodes. Stage 4 wrote the rules engine, the on-board dashboard and the USB command protocol; a firmware panic that appeared as two-thirds packet loss on the dashboard was traced with the ESP32 back-trace decoder to a mismatched printf format and fixed. Stage 5 produced the Windows console, which automates driver and tool-chain installation, firmware flashing and Wi-Fi provisioning over the cable, and Stage 6 the stand-alone tester used for the manual channel tests, at which point a live Fittonia plant was placed in the prototype enclosure (Fig. 5(b)).</w:t>
      </w:r>
    </w:p>
    <w:p>
      <w:pPr>
        <w:sectPr>
          <w:footerReference w:type="default" r:id="rId12"/>
          <w:type w:val="continuous"/>
          <w:pgSz w:w="11906" w:h="16838" w:orient="portrait"/>
          <w:pgMar w:top="1080" w:right="907" w:bottom="1440" w:left="907" w:header="708" w:footer="708" w:gutter="0"/>
          <w:pgNumType/>
          <w:cols w:space="360" w:num="2" w:equalWidth="true"/>
          <w:docGrid w:linePitch="360"/>
        </w:sectPr>
      </w:pPr>
    </w:p>
    <w:p>
      <w:pPr>
        <w:keepNext/>
        <w:spacing w:after="60" w:before="120"/>
        <w:jc w:val="center"/>
      </w:pPr>
      <w:r>
        <w:drawing>
          <wp:inline distT="0" distB="0" distL="0" distR="0">
            <wp:extent cx="5591175"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91175" cy="2933700"/>
                    </a:xfrm>
                    <a:prstGeom prst="rect">
                      <a:avLst/>
                    </a:prstGeom>
                  </pic:spPr>
                </pic:pic>
              </a:graphicData>
            </a:graphic>
          </wp:inline>
        </w:drawing>
      </w:r>
    </w:p>
    <w:p>
      <w:pPr>
        <w:spacing w:after="160"/>
        <w:jc w:val="center"/>
      </w:pPr>
      <w:r>
        <w:rPr>
          <w:sz w:val="16"/>
          <w:szCs w:val="16"/>
        </w:rPr>
        <w:t xml:space="preserve">Fig. 4. Control loop executed every 2 s (left) and the watering state machine (right).</w:t>
      </w:r>
    </w:p>
    <w:p>
      <w:pPr>
        <w:sectPr>
          <w:footerReference w:type="default" r:id="rId13"/>
          <w:type w:val="continuous"/>
          <w:pgSz w:w="11906" w:h="16838" w:orient="portrait"/>
          <w:pgMar w:top="1080" w:right="907" w:bottom="1440" w:left="907" w:header="708" w:footer="708" w:gutter="0"/>
          <w:pgNumType/>
          <w:docGrid w:linePitch="360"/>
        </w:sectPr>
      </w:pPr>
    </w:p>
    <w:p>
      <w:pPr>
        <w:spacing w:after="0" w:line="240"/>
        <w:ind w:firstLine="200"/>
        <w:jc w:val="both"/>
      </w:pPr>
      <w:r>
        <w:rPr>
          <w:sz w:val="20"/>
          <w:szCs w:val="20"/>
        </w:rPr>
        <w:t xml:space="preserve">The simulation process consisted of modelling the humidity hysteresis law as a discrete-time loop with a constant mist-on rise rate and a constant leak-down rate to predict the cycle period and duty (Fig. 4), of a watering-budget calculation for the state machine, and of a power-budget calculation for the 12 V supply (Section IV-A). In parallel, a 20-question user survey titled Automated Terrarium System Survey was designed on Google Forms to capture requirements (appendix, Table XII): respondent background, indoor plant-care habits and failures, the usefulness of each automation feature on a 1 to 5 scale, mobile-application and alert preferences, safety trust and an acceptable price range for Bangladesh. The survey shaped three design choices: both automatic and manual modes, a prominent empty-tank and leak warning, and a price target below BDT 12,000.</w:t>
      </w:r>
    </w:p>
    <w:p>
      <w:pPr>
        <w:keepNext/>
        <w:spacing w:after="60" w:before="120"/>
      </w:pPr>
      <w:r>
        <w:rPr>
          <w:i/>
          <w:iCs/>
          <w:sz w:val="20"/>
          <w:szCs w:val="20"/>
        </w:rPr>
        <w:t xml:space="preserve">D. Description of the Components</w:t>
      </w:r>
    </w:p>
    <w:p>
      <w:pPr>
        <w:spacing w:after="0" w:line="240"/>
        <w:ind w:firstLine="200"/>
        <w:jc w:val="both"/>
      </w:pPr>
      <w:r>
        <w:rPr>
          <w:sz w:val="20"/>
          <w:szCs w:val="20"/>
        </w:rPr>
        <w:t xml:space="preserve">Table II lists the main components with their role and Table III the pin assignment. The ESP32 DevKit V1 provides two 240 MHz cores, 4 MB of flash, Wi-Fi and a CP2102 USB-serial bridge that doubles as the console link; the firmware occupies about 80 percent of the default application partition. The GY-BME280 module measures temperature, relative humidity and pressure over I2C at address 0x76; the BH1750FVI measures illuminance over I2C at address 0x23 with its address pin grounded. The capacitive soil probes and the leak probe are read on 12-bit ADC inputs of the first ADC unit, which are input-only pins chosen so that the Wi-Fi radio, which disables the second ADC unit, does not disturb them. The float switch is read with the internal pull-up and its empty state is configurable. Two 4-channel opto-isolated MOSFET boards switch the loads: board A on the 5 V rail for the two ultrasonic mist makers (DC 5 V, 1 A driver modules that start automatically when powered) and the buzzer, board B on 12 V for the fans and the LED grow light. A 12 V, 5 A adapter feeds a fused LM2596S buck converter that produces the 5 V rail, and a passive buzzer driven at 2.7 kHz provides the alarm. Schottky diodes (1N5819) are fitted across each fan as flyback protection.</w:t>
      </w:r>
    </w:p>
    <w:p>
      <w:pPr>
        <w:keepNext/>
        <w:spacing w:after="60" w:before="120"/>
        <w:jc w:val="center"/>
      </w:pPr>
      <w:r>
        <w:rPr>
          <w:smallCaps/>
          <w:sz w:val="16"/>
          <w:szCs w:val="16"/>
        </w:rPr>
        <w:t xml:space="preserve">TABLE II.  Main Components and Their Function</w:t>
      </w:r>
    </w:p>
    <w:tbl>
      <w:tblPr>
        <w:tblW w:type="dxa" w:w="4866"/>
        <w:tblBorders>
          <w:top w:val="single" w:color="auto" w:sz="4"/>
          <w:left w:val="single" w:color="auto" w:sz="4"/>
          <w:bottom w:val="single" w:color="auto" w:sz="4"/>
          <w:right w:val="single" w:color="auto" w:sz="4"/>
          <w:insideH w:val="single" w:color="auto" w:sz="4"/>
          <w:insideV w:val="single" w:color="auto" w:sz="4"/>
        </w:tblBorders>
      </w:tblPr>
      <w:tblGrid>
        <w:gridCol w:w="1500"/>
        <w:gridCol w:w="1466"/>
        <w:gridCol w:w="1900"/>
      </w:tblGrid>
      <w:tr>
        <w:trPr>
          <w:cantSplit/>
          <w:tblHeader/>
        </w:trPr>
        <w:tc>
          <w:tcPr>
            <w:tcW w:type="dxa" w:w="1500"/>
            <w:shd w:fill="E7E6E6" w:color="auto" w:val="clear"/>
            <w:tcMar>
              <w:top w:type="dxa" w:w="40"/>
              <w:left w:type="dxa" w:w="80"/>
              <w:bottom w:type="dxa" w:w="40"/>
              <w:right w:type="dxa" w:w="80"/>
            </w:tcMar>
            <w:vAlign w:val="center"/>
          </w:tcPr>
          <w:p>
            <w:pPr>
              <w:spacing w:after="0"/>
              <w:jc w:val="left"/>
            </w:pPr>
            <w:r>
              <w:rPr>
                <w:b/>
                <w:bCs/>
                <w:sz w:val="15"/>
                <w:szCs w:val="15"/>
              </w:rPr>
              <w:t xml:space="preserve">Component</w:t>
            </w:r>
          </w:p>
        </w:tc>
        <w:tc>
          <w:tcPr>
            <w:tcW w:type="dxa" w:w="1466"/>
            <w:shd w:fill="E7E6E6" w:color="auto" w:val="clear"/>
            <w:tcMar>
              <w:top w:type="dxa" w:w="40"/>
              <w:left w:type="dxa" w:w="80"/>
              <w:bottom w:type="dxa" w:w="40"/>
              <w:right w:type="dxa" w:w="80"/>
            </w:tcMar>
            <w:vAlign w:val="center"/>
          </w:tcPr>
          <w:p>
            <w:pPr>
              <w:spacing w:after="0"/>
              <w:jc w:val="left"/>
            </w:pPr>
            <w:r>
              <w:rPr>
                <w:b/>
                <w:bCs/>
                <w:sz w:val="15"/>
                <w:szCs w:val="15"/>
              </w:rPr>
              <w:t xml:space="preserve">Interface / rating</w:t>
            </w:r>
          </w:p>
        </w:tc>
        <w:tc>
          <w:tcPr>
            <w:tcW w:type="dxa" w:w="1900"/>
            <w:shd w:fill="E7E6E6" w:color="auto" w:val="clear"/>
            <w:tcMar>
              <w:top w:type="dxa" w:w="40"/>
              <w:left w:type="dxa" w:w="80"/>
              <w:bottom w:type="dxa" w:w="40"/>
              <w:right w:type="dxa" w:w="80"/>
            </w:tcMar>
            <w:vAlign w:val="center"/>
          </w:tcPr>
          <w:p>
            <w:pPr>
              <w:spacing w:after="0"/>
              <w:jc w:val="left"/>
            </w:pPr>
            <w:r>
              <w:rPr>
                <w:b/>
                <w:bCs/>
                <w:sz w:val="15"/>
                <w:szCs w:val="15"/>
              </w:rPr>
              <w:t xml:space="preserve">Function</w:t>
            </w:r>
          </w:p>
        </w:tc>
      </w:tr>
      <w:tr>
        <w:trPr>
          <w:cantSplit/>
          <w:tblHeader w:val="false"/>
        </w:trPr>
        <w:tc>
          <w:tcPr>
            <w:tcW w:type="dxa" w:w="1500"/>
            <w:tcMar>
              <w:top w:type="dxa" w:w="40"/>
              <w:left w:type="dxa" w:w="80"/>
              <w:bottom w:type="dxa" w:w="40"/>
              <w:right w:type="dxa" w:w="80"/>
            </w:tcMar>
            <w:vAlign w:val="center"/>
          </w:tcPr>
          <w:p>
            <w:pPr>
              <w:spacing w:after="0"/>
              <w:jc w:val="left"/>
            </w:pPr>
            <w:r>
              <w:rPr>
                <w:b w:val="false"/>
                <w:bCs w:val="false"/>
                <w:sz w:val="15"/>
                <w:szCs w:val="15"/>
              </w:rPr>
              <w:t xml:space="preserve">ESP32 DevKit V1</w:t>
            </w:r>
          </w:p>
        </w:tc>
        <w:tc>
          <w:tcPr>
            <w:tcW w:type="dxa" w:w="1466"/>
            <w:tcMar>
              <w:top w:type="dxa" w:w="40"/>
              <w:left w:type="dxa" w:w="80"/>
              <w:bottom w:type="dxa" w:w="40"/>
              <w:right w:type="dxa" w:w="80"/>
            </w:tcMar>
            <w:vAlign w:val="center"/>
          </w:tcPr>
          <w:p>
            <w:pPr>
              <w:spacing w:after="0"/>
              <w:jc w:val="left"/>
            </w:pPr>
            <w:r>
              <w:rPr>
                <w:b w:val="false"/>
                <w:bCs w:val="false"/>
                <w:sz w:val="15"/>
                <w:szCs w:val="15"/>
              </w:rPr>
              <w:t xml:space="preserve">CP2102 USB, Wi-Fi</w:t>
            </w:r>
          </w:p>
        </w:tc>
        <w:tc>
          <w:tcPr>
            <w:tcW w:type="dxa" w:w="1900"/>
            <w:tcMar>
              <w:top w:type="dxa" w:w="40"/>
              <w:left w:type="dxa" w:w="80"/>
              <w:bottom w:type="dxa" w:w="40"/>
              <w:right w:type="dxa" w:w="80"/>
            </w:tcMar>
            <w:vAlign w:val="center"/>
          </w:tcPr>
          <w:p>
            <w:pPr>
              <w:spacing w:after="0"/>
              <w:jc w:val="left"/>
            </w:pPr>
            <w:r>
              <w:rPr>
                <w:b w:val="false"/>
                <w:bCs w:val="false"/>
                <w:sz w:val="15"/>
                <w:szCs w:val="15"/>
              </w:rPr>
              <w:t xml:space="preserve">Controller, web server, USB console</w:t>
            </w:r>
          </w:p>
        </w:tc>
      </w:tr>
      <w:tr>
        <w:trPr>
          <w:cantSplit/>
          <w:tblHeader w:val="false"/>
        </w:trPr>
        <w:tc>
          <w:tcPr>
            <w:tcW w:type="dxa" w:w="1500"/>
            <w:tcMar>
              <w:top w:type="dxa" w:w="40"/>
              <w:left w:type="dxa" w:w="80"/>
              <w:bottom w:type="dxa" w:w="40"/>
              <w:right w:type="dxa" w:w="80"/>
            </w:tcMar>
            <w:vAlign w:val="center"/>
          </w:tcPr>
          <w:p>
            <w:pPr>
              <w:spacing w:after="0"/>
              <w:jc w:val="left"/>
            </w:pPr>
            <w:r>
              <w:rPr>
                <w:b w:val="false"/>
                <w:bCs w:val="false"/>
                <w:sz w:val="15"/>
                <w:szCs w:val="15"/>
              </w:rPr>
              <w:t xml:space="preserve">GY-BME280</w:t>
            </w:r>
          </w:p>
        </w:tc>
        <w:tc>
          <w:tcPr>
            <w:tcW w:type="dxa" w:w="1466"/>
            <w:tcMar>
              <w:top w:type="dxa" w:w="40"/>
              <w:left w:type="dxa" w:w="80"/>
              <w:bottom w:type="dxa" w:w="40"/>
              <w:right w:type="dxa" w:w="80"/>
            </w:tcMar>
            <w:vAlign w:val="center"/>
          </w:tcPr>
          <w:p>
            <w:pPr>
              <w:spacing w:after="0"/>
              <w:jc w:val="left"/>
            </w:pPr>
            <w:r>
              <w:rPr>
                <w:b w:val="false"/>
                <w:bCs w:val="false"/>
                <w:sz w:val="15"/>
                <w:szCs w:val="15"/>
              </w:rPr>
              <w:t xml:space="preserve">I2C 0x76, 3.3 V</w:t>
            </w:r>
          </w:p>
        </w:tc>
        <w:tc>
          <w:tcPr>
            <w:tcW w:type="dxa" w:w="1900"/>
            <w:tcMar>
              <w:top w:type="dxa" w:w="40"/>
              <w:left w:type="dxa" w:w="80"/>
              <w:bottom w:type="dxa" w:w="40"/>
              <w:right w:type="dxa" w:w="80"/>
            </w:tcMar>
            <w:vAlign w:val="center"/>
          </w:tcPr>
          <w:p>
            <w:pPr>
              <w:spacing w:after="0"/>
              <w:jc w:val="left"/>
            </w:pPr>
            <w:r>
              <w:rPr>
                <w:b w:val="false"/>
                <w:bCs w:val="false"/>
                <w:sz w:val="15"/>
                <w:szCs w:val="15"/>
              </w:rPr>
              <w:t xml:space="preserve">Air temperature, RH, pressure</w:t>
            </w:r>
          </w:p>
        </w:tc>
      </w:tr>
      <w:tr>
        <w:trPr>
          <w:cantSplit/>
          <w:tblHeader w:val="false"/>
        </w:trPr>
        <w:tc>
          <w:tcPr>
            <w:tcW w:type="dxa" w:w="1500"/>
            <w:tcMar>
              <w:top w:type="dxa" w:w="40"/>
              <w:left w:type="dxa" w:w="80"/>
              <w:bottom w:type="dxa" w:w="40"/>
              <w:right w:type="dxa" w:w="80"/>
            </w:tcMar>
            <w:vAlign w:val="center"/>
          </w:tcPr>
          <w:p>
            <w:pPr>
              <w:spacing w:after="0"/>
              <w:jc w:val="left"/>
            </w:pPr>
            <w:r>
              <w:rPr>
                <w:b w:val="false"/>
                <w:bCs w:val="false"/>
                <w:sz w:val="15"/>
                <w:szCs w:val="15"/>
              </w:rPr>
              <w:t xml:space="preserve">BH1750FVI</w:t>
            </w:r>
          </w:p>
        </w:tc>
        <w:tc>
          <w:tcPr>
            <w:tcW w:type="dxa" w:w="1466"/>
            <w:tcMar>
              <w:top w:type="dxa" w:w="40"/>
              <w:left w:type="dxa" w:w="80"/>
              <w:bottom w:type="dxa" w:w="40"/>
              <w:right w:type="dxa" w:w="80"/>
            </w:tcMar>
            <w:vAlign w:val="center"/>
          </w:tcPr>
          <w:p>
            <w:pPr>
              <w:spacing w:after="0"/>
              <w:jc w:val="left"/>
            </w:pPr>
            <w:r>
              <w:rPr>
                <w:b w:val="false"/>
                <w:bCs w:val="false"/>
                <w:sz w:val="15"/>
                <w:szCs w:val="15"/>
              </w:rPr>
              <w:t xml:space="preserve">I2C 0x23, 3.3 V</w:t>
            </w:r>
          </w:p>
        </w:tc>
        <w:tc>
          <w:tcPr>
            <w:tcW w:type="dxa" w:w="1900"/>
            <w:tcMar>
              <w:top w:type="dxa" w:w="40"/>
              <w:left w:type="dxa" w:w="80"/>
              <w:bottom w:type="dxa" w:w="40"/>
              <w:right w:type="dxa" w:w="80"/>
            </w:tcMar>
            <w:vAlign w:val="center"/>
          </w:tcPr>
          <w:p>
            <w:pPr>
              <w:spacing w:after="0"/>
              <w:jc w:val="left"/>
            </w:pPr>
            <w:r>
              <w:rPr>
                <w:b w:val="false"/>
                <w:bCs w:val="false"/>
                <w:sz w:val="15"/>
                <w:szCs w:val="15"/>
              </w:rPr>
              <w:t xml:space="preserve">Illuminance (lux)</w:t>
            </w:r>
          </w:p>
        </w:tc>
      </w:tr>
      <w:tr>
        <w:trPr>
          <w:cantSplit/>
          <w:tblHeader w:val="false"/>
        </w:trPr>
        <w:tc>
          <w:tcPr>
            <w:tcW w:type="dxa" w:w="1500"/>
            <w:tcMar>
              <w:top w:type="dxa" w:w="40"/>
              <w:left w:type="dxa" w:w="80"/>
              <w:bottom w:type="dxa" w:w="40"/>
              <w:right w:type="dxa" w:w="80"/>
            </w:tcMar>
            <w:vAlign w:val="center"/>
          </w:tcPr>
          <w:p>
            <w:pPr>
              <w:spacing w:after="0"/>
              <w:jc w:val="left"/>
            </w:pPr>
            <w:r>
              <w:rPr>
                <w:b w:val="false"/>
                <w:bCs w:val="false"/>
                <w:sz w:val="15"/>
                <w:szCs w:val="15"/>
              </w:rPr>
              <w:t xml:space="preserve">Capacitive soil probe x2</w:t>
            </w:r>
          </w:p>
        </w:tc>
        <w:tc>
          <w:tcPr>
            <w:tcW w:type="dxa" w:w="1466"/>
            <w:tcMar>
              <w:top w:type="dxa" w:w="40"/>
              <w:left w:type="dxa" w:w="80"/>
              <w:bottom w:type="dxa" w:w="40"/>
              <w:right w:type="dxa" w:w="80"/>
            </w:tcMar>
            <w:vAlign w:val="center"/>
          </w:tcPr>
          <w:p>
            <w:pPr>
              <w:spacing w:after="0"/>
              <w:jc w:val="left"/>
            </w:pPr>
            <w:r>
              <w:rPr>
                <w:b w:val="false"/>
                <w:bCs w:val="false"/>
                <w:sz w:val="15"/>
                <w:szCs w:val="15"/>
              </w:rPr>
              <w:t xml:space="preserve">ADC, 3.3 V</w:t>
            </w:r>
          </w:p>
        </w:tc>
        <w:tc>
          <w:tcPr>
            <w:tcW w:type="dxa" w:w="1900"/>
            <w:tcMar>
              <w:top w:type="dxa" w:w="40"/>
              <w:left w:type="dxa" w:w="80"/>
              <w:bottom w:type="dxa" w:w="40"/>
              <w:right w:type="dxa" w:w="80"/>
            </w:tcMar>
            <w:vAlign w:val="center"/>
          </w:tcPr>
          <w:p>
            <w:pPr>
              <w:spacing w:after="0"/>
              <w:jc w:val="left"/>
            </w:pPr>
            <w:r>
              <w:rPr>
                <w:b w:val="false"/>
                <w:bCs w:val="false"/>
                <w:sz w:val="15"/>
                <w:szCs w:val="15"/>
              </w:rPr>
              <w:t xml:space="preserve">Soil moisture at two points</w:t>
            </w:r>
          </w:p>
        </w:tc>
      </w:tr>
      <w:tr>
        <w:trPr>
          <w:cantSplit/>
          <w:tblHeader w:val="false"/>
        </w:trPr>
        <w:tc>
          <w:tcPr>
            <w:tcW w:type="dxa" w:w="1500"/>
            <w:tcMar>
              <w:top w:type="dxa" w:w="40"/>
              <w:left w:type="dxa" w:w="80"/>
              <w:bottom w:type="dxa" w:w="40"/>
              <w:right w:type="dxa" w:w="80"/>
            </w:tcMar>
            <w:vAlign w:val="center"/>
          </w:tcPr>
          <w:p>
            <w:pPr>
              <w:spacing w:after="0"/>
              <w:jc w:val="left"/>
            </w:pPr>
            <w:r>
              <w:rPr>
                <w:b w:val="false"/>
                <w:bCs w:val="false"/>
                <w:sz w:val="15"/>
                <w:szCs w:val="15"/>
              </w:rPr>
              <w:t xml:space="preserve">Leak probe</w:t>
            </w:r>
          </w:p>
        </w:tc>
        <w:tc>
          <w:tcPr>
            <w:tcW w:type="dxa" w:w="1466"/>
            <w:tcMar>
              <w:top w:type="dxa" w:w="40"/>
              <w:left w:type="dxa" w:w="80"/>
              <w:bottom w:type="dxa" w:w="40"/>
              <w:right w:type="dxa" w:w="80"/>
            </w:tcMar>
            <w:vAlign w:val="center"/>
          </w:tcPr>
          <w:p>
            <w:pPr>
              <w:spacing w:after="0"/>
              <w:jc w:val="left"/>
            </w:pPr>
            <w:r>
              <w:rPr>
                <w:b w:val="false"/>
                <w:bCs w:val="false"/>
                <w:sz w:val="15"/>
                <w:szCs w:val="15"/>
              </w:rPr>
              <w:t xml:space="preserve">ADC, 3.3 V</w:t>
            </w:r>
          </w:p>
        </w:tc>
        <w:tc>
          <w:tcPr>
            <w:tcW w:type="dxa" w:w="1900"/>
            <w:tcMar>
              <w:top w:type="dxa" w:w="40"/>
              <w:left w:type="dxa" w:w="80"/>
              <w:bottom w:type="dxa" w:w="40"/>
              <w:right w:type="dxa" w:w="80"/>
            </w:tcMar>
            <w:vAlign w:val="center"/>
          </w:tcPr>
          <w:p>
            <w:pPr>
              <w:spacing w:after="0"/>
              <w:jc w:val="left"/>
            </w:pPr>
            <w:r>
              <w:rPr>
                <w:b w:val="false"/>
                <w:bCs w:val="false"/>
                <w:sz w:val="15"/>
                <w:szCs w:val="15"/>
              </w:rPr>
              <w:t xml:space="preserve">Drip-tray leak detection</w:t>
            </w:r>
          </w:p>
        </w:tc>
      </w:tr>
      <w:tr>
        <w:trPr>
          <w:cantSplit/>
          <w:tblHeader w:val="false"/>
        </w:trPr>
        <w:tc>
          <w:tcPr>
            <w:tcW w:type="dxa" w:w="1500"/>
            <w:tcMar>
              <w:top w:type="dxa" w:w="40"/>
              <w:left w:type="dxa" w:w="80"/>
              <w:bottom w:type="dxa" w:w="40"/>
              <w:right w:type="dxa" w:w="80"/>
            </w:tcMar>
            <w:vAlign w:val="center"/>
          </w:tcPr>
          <w:p>
            <w:pPr>
              <w:spacing w:after="0"/>
              <w:jc w:val="left"/>
            </w:pPr>
            <w:r>
              <w:rPr>
                <w:b w:val="false"/>
                <w:bCs w:val="false"/>
                <w:sz w:val="15"/>
                <w:szCs w:val="15"/>
              </w:rPr>
              <w:t xml:space="preserve">Float switch</w:t>
            </w:r>
          </w:p>
        </w:tc>
        <w:tc>
          <w:tcPr>
            <w:tcW w:type="dxa" w:w="1466"/>
            <w:tcMar>
              <w:top w:type="dxa" w:w="40"/>
              <w:left w:type="dxa" w:w="80"/>
              <w:bottom w:type="dxa" w:w="40"/>
              <w:right w:type="dxa" w:w="80"/>
            </w:tcMar>
            <w:vAlign w:val="center"/>
          </w:tcPr>
          <w:p>
            <w:pPr>
              <w:spacing w:after="0"/>
              <w:jc w:val="left"/>
            </w:pPr>
            <w:r>
              <w:rPr>
                <w:b w:val="false"/>
                <w:bCs w:val="false"/>
                <w:sz w:val="15"/>
                <w:szCs w:val="15"/>
              </w:rPr>
              <w:t xml:space="preserve">GPIO, pull-up</w:t>
            </w:r>
          </w:p>
        </w:tc>
        <w:tc>
          <w:tcPr>
            <w:tcW w:type="dxa" w:w="1900"/>
            <w:tcMar>
              <w:top w:type="dxa" w:w="40"/>
              <w:left w:type="dxa" w:w="80"/>
              <w:bottom w:type="dxa" w:w="40"/>
              <w:right w:type="dxa" w:w="80"/>
            </w:tcMar>
            <w:vAlign w:val="center"/>
          </w:tcPr>
          <w:p>
            <w:pPr>
              <w:spacing w:after="0"/>
              <w:jc w:val="left"/>
            </w:pPr>
            <w:r>
              <w:rPr>
                <w:b w:val="false"/>
                <w:bCs w:val="false"/>
                <w:sz w:val="15"/>
                <w:szCs w:val="15"/>
              </w:rPr>
              <w:t xml:space="preserve">Reservoir empty interlock</w:t>
            </w:r>
          </w:p>
        </w:tc>
      </w:tr>
      <w:tr>
        <w:trPr>
          <w:cantSplit/>
          <w:tblHeader w:val="false"/>
        </w:trPr>
        <w:tc>
          <w:tcPr>
            <w:tcW w:type="dxa" w:w="1500"/>
            <w:tcMar>
              <w:top w:type="dxa" w:w="40"/>
              <w:left w:type="dxa" w:w="80"/>
              <w:bottom w:type="dxa" w:w="40"/>
              <w:right w:type="dxa" w:w="80"/>
            </w:tcMar>
            <w:vAlign w:val="center"/>
          </w:tcPr>
          <w:p>
            <w:pPr>
              <w:spacing w:after="0"/>
              <w:jc w:val="left"/>
            </w:pPr>
            <w:r>
              <w:rPr>
                <w:b w:val="false"/>
                <w:bCs w:val="false"/>
                <w:sz w:val="15"/>
                <w:szCs w:val="15"/>
              </w:rPr>
              <w:t xml:space="preserve">MOSFET board x2</w:t>
            </w:r>
          </w:p>
        </w:tc>
        <w:tc>
          <w:tcPr>
            <w:tcW w:type="dxa" w:w="1466"/>
            <w:tcMar>
              <w:top w:type="dxa" w:w="40"/>
              <w:left w:type="dxa" w:w="80"/>
              <w:bottom w:type="dxa" w:w="40"/>
              <w:right w:type="dxa" w:w="80"/>
            </w:tcMar>
            <w:vAlign w:val="center"/>
          </w:tcPr>
          <w:p>
            <w:pPr>
              <w:spacing w:after="0"/>
              <w:jc w:val="left"/>
            </w:pPr>
            <w:r>
              <w:rPr>
                <w:b w:val="false"/>
                <w:bCs w:val="false"/>
                <w:sz w:val="15"/>
                <w:szCs w:val="15"/>
              </w:rPr>
              <w:t xml:space="preserve">Opto-isolated, 60N03</w:t>
            </w:r>
          </w:p>
        </w:tc>
        <w:tc>
          <w:tcPr>
            <w:tcW w:type="dxa" w:w="1900"/>
            <w:tcMar>
              <w:top w:type="dxa" w:w="40"/>
              <w:left w:type="dxa" w:w="80"/>
              <w:bottom w:type="dxa" w:w="40"/>
              <w:right w:type="dxa" w:w="80"/>
            </w:tcMar>
            <w:vAlign w:val="center"/>
          </w:tcPr>
          <w:p>
            <w:pPr>
              <w:spacing w:after="0"/>
              <w:jc w:val="left"/>
            </w:pPr>
            <w:r>
              <w:rPr>
                <w:b w:val="false"/>
                <w:bCs w:val="false"/>
                <w:sz w:val="15"/>
                <w:szCs w:val="15"/>
              </w:rPr>
              <w:t xml:space="preserve">5 V and 12 V load switching</w:t>
            </w:r>
          </w:p>
        </w:tc>
      </w:tr>
      <w:tr>
        <w:trPr>
          <w:cantSplit/>
          <w:tblHeader w:val="false"/>
        </w:trPr>
        <w:tc>
          <w:tcPr>
            <w:tcW w:type="dxa" w:w="1500"/>
            <w:tcMar>
              <w:top w:type="dxa" w:w="40"/>
              <w:left w:type="dxa" w:w="80"/>
              <w:bottom w:type="dxa" w:w="40"/>
              <w:right w:type="dxa" w:w="80"/>
            </w:tcMar>
            <w:vAlign w:val="center"/>
          </w:tcPr>
          <w:p>
            <w:pPr>
              <w:spacing w:after="0"/>
              <w:jc w:val="left"/>
            </w:pPr>
            <w:r>
              <w:rPr>
                <w:b w:val="false"/>
                <w:bCs w:val="false"/>
                <w:sz w:val="15"/>
                <w:szCs w:val="15"/>
              </w:rPr>
              <w:t xml:space="preserve">Mist maker x2</w:t>
            </w:r>
          </w:p>
        </w:tc>
        <w:tc>
          <w:tcPr>
            <w:tcW w:type="dxa" w:w="1466"/>
            <w:tcMar>
              <w:top w:type="dxa" w:w="40"/>
              <w:left w:type="dxa" w:w="80"/>
              <w:bottom w:type="dxa" w:w="40"/>
              <w:right w:type="dxa" w:w="80"/>
            </w:tcMar>
            <w:vAlign w:val="center"/>
          </w:tcPr>
          <w:p>
            <w:pPr>
              <w:spacing w:after="0"/>
              <w:jc w:val="left"/>
            </w:pPr>
            <w:r>
              <w:rPr>
                <w:b w:val="false"/>
                <w:bCs w:val="false"/>
                <w:sz w:val="15"/>
                <w:szCs w:val="15"/>
              </w:rPr>
              <w:t xml:space="preserve">DC 5 V, 1 A driver</w:t>
            </w:r>
          </w:p>
        </w:tc>
        <w:tc>
          <w:tcPr>
            <w:tcW w:type="dxa" w:w="1900"/>
            <w:tcMar>
              <w:top w:type="dxa" w:w="40"/>
              <w:left w:type="dxa" w:w="80"/>
              <w:bottom w:type="dxa" w:w="40"/>
              <w:right w:type="dxa" w:w="80"/>
            </w:tcMar>
            <w:vAlign w:val="center"/>
          </w:tcPr>
          <w:p>
            <w:pPr>
              <w:spacing w:after="0"/>
              <w:jc w:val="left"/>
            </w:pPr>
            <w:r>
              <w:rPr>
                <w:b w:val="false"/>
                <w:bCs w:val="false"/>
                <w:sz w:val="15"/>
                <w:szCs w:val="15"/>
              </w:rPr>
              <w:t xml:space="preserve">Watering burst, humidity</w:t>
            </w:r>
          </w:p>
        </w:tc>
      </w:tr>
      <w:tr>
        <w:trPr>
          <w:cantSplit/>
          <w:tblHeader w:val="false"/>
        </w:trPr>
        <w:tc>
          <w:tcPr>
            <w:tcW w:type="dxa" w:w="1500"/>
            <w:tcMar>
              <w:top w:type="dxa" w:w="40"/>
              <w:left w:type="dxa" w:w="80"/>
              <w:bottom w:type="dxa" w:w="40"/>
              <w:right w:type="dxa" w:w="80"/>
            </w:tcMar>
            <w:vAlign w:val="center"/>
          </w:tcPr>
          <w:p>
            <w:pPr>
              <w:spacing w:after="0"/>
              <w:jc w:val="left"/>
            </w:pPr>
            <w:r>
              <w:rPr>
                <w:b w:val="false"/>
                <w:bCs w:val="false"/>
                <w:sz w:val="15"/>
                <w:szCs w:val="15"/>
              </w:rPr>
              <w:t xml:space="preserve">Fan WDM4010S12</w:t>
            </w:r>
          </w:p>
        </w:tc>
        <w:tc>
          <w:tcPr>
            <w:tcW w:type="dxa" w:w="1466"/>
            <w:tcMar>
              <w:top w:type="dxa" w:w="40"/>
              <w:left w:type="dxa" w:w="80"/>
              <w:bottom w:type="dxa" w:w="40"/>
              <w:right w:type="dxa" w:w="80"/>
            </w:tcMar>
            <w:vAlign w:val="center"/>
          </w:tcPr>
          <w:p>
            <w:pPr>
              <w:spacing w:after="0"/>
              <w:jc w:val="left"/>
            </w:pPr>
            <w:r>
              <w:rPr>
                <w:b w:val="false"/>
                <w:bCs w:val="false"/>
                <w:sz w:val="15"/>
                <w:szCs w:val="15"/>
              </w:rPr>
              <w:t xml:space="preserve">12 V, 0.08 A</w:t>
            </w:r>
          </w:p>
        </w:tc>
        <w:tc>
          <w:tcPr>
            <w:tcW w:type="dxa" w:w="1900"/>
            <w:tcMar>
              <w:top w:type="dxa" w:w="40"/>
              <w:left w:type="dxa" w:w="80"/>
              <w:bottom w:type="dxa" w:w="40"/>
              <w:right w:type="dxa" w:w="80"/>
            </w:tcMar>
            <w:vAlign w:val="center"/>
          </w:tcPr>
          <w:p>
            <w:pPr>
              <w:spacing w:after="0"/>
              <w:jc w:val="left"/>
            </w:pPr>
            <w:r>
              <w:rPr>
                <w:b w:val="false"/>
                <w:bCs w:val="false"/>
                <w:sz w:val="15"/>
                <w:szCs w:val="15"/>
              </w:rPr>
              <w:t xml:space="preserve">Exhaust / circulation</w:t>
            </w:r>
          </w:p>
        </w:tc>
      </w:tr>
      <w:tr>
        <w:trPr>
          <w:cantSplit/>
          <w:tblHeader w:val="false"/>
        </w:trPr>
        <w:tc>
          <w:tcPr>
            <w:tcW w:type="dxa" w:w="1500"/>
            <w:tcMar>
              <w:top w:type="dxa" w:w="40"/>
              <w:left w:type="dxa" w:w="80"/>
              <w:bottom w:type="dxa" w:w="40"/>
              <w:right w:type="dxa" w:w="80"/>
            </w:tcMar>
            <w:vAlign w:val="center"/>
          </w:tcPr>
          <w:p>
            <w:pPr>
              <w:spacing w:after="0"/>
              <w:jc w:val="left"/>
            </w:pPr>
            <w:r>
              <w:rPr>
                <w:b w:val="false"/>
                <w:bCs w:val="false"/>
                <w:sz w:val="15"/>
                <w:szCs w:val="15"/>
              </w:rPr>
              <w:t xml:space="preserve">LED strip 5050</w:t>
            </w:r>
          </w:p>
        </w:tc>
        <w:tc>
          <w:tcPr>
            <w:tcW w:type="dxa" w:w="1466"/>
            <w:tcMar>
              <w:top w:type="dxa" w:w="40"/>
              <w:left w:type="dxa" w:w="80"/>
              <w:bottom w:type="dxa" w:w="40"/>
              <w:right w:type="dxa" w:w="80"/>
            </w:tcMar>
            <w:vAlign w:val="center"/>
          </w:tcPr>
          <w:p>
            <w:pPr>
              <w:spacing w:after="0"/>
              <w:jc w:val="left"/>
            </w:pPr>
            <w:r>
              <w:rPr>
                <w:b w:val="false"/>
                <w:bCs w:val="false"/>
                <w:sz w:val="15"/>
                <w:szCs w:val="15"/>
              </w:rPr>
              <w:t xml:space="preserve">12 V, IP65</w:t>
            </w:r>
          </w:p>
        </w:tc>
        <w:tc>
          <w:tcPr>
            <w:tcW w:type="dxa" w:w="1900"/>
            <w:tcMar>
              <w:top w:type="dxa" w:w="40"/>
              <w:left w:type="dxa" w:w="80"/>
              <w:bottom w:type="dxa" w:w="40"/>
              <w:right w:type="dxa" w:w="80"/>
            </w:tcMar>
            <w:vAlign w:val="center"/>
          </w:tcPr>
          <w:p>
            <w:pPr>
              <w:spacing w:after="0"/>
              <w:jc w:val="left"/>
            </w:pPr>
            <w:r>
              <w:rPr>
                <w:b w:val="false"/>
                <w:bCs w:val="false"/>
                <w:sz w:val="15"/>
                <w:szCs w:val="15"/>
              </w:rPr>
              <w:t xml:space="preserve">Grow light, PWM dimmed</w:t>
            </w:r>
          </w:p>
        </w:tc>
      </w:tr>
      <w:tr>
        <w:trPr>
          <w:cantSplit/>
          <w:tblHeader w:val="false"/>
        </w:trPr>
        <w:tc>
          <w:tcPr>
            <w:tcW w:type="dxa" w:w="1500"/>
            <w:tcMar>
              <w:top w:type="dxa" w:w="40"/>
              <w:left w:type="dxa" w:w="80"/>
              <w:bottom w:type="dxa" w:w="40"/>
              <w:right w:type="dxa" w:w="80"/>
            </w:tcMar>
            <w:vAlign w:val="center"/>
          </w:tcPr>
          <w:p>
            <w:pPr>
              <w:spacing w:after="0"/>
              <w:jc w:val="left"/>
            </w:pPr>
            <w:r>
              <w:rPr>
                <w:b w:val="false"/>
                <w:bCs w:val="false"/>
                <w:sz w:val="15"/>
                <w:szCs w:val="15"/>
              </w:rPr>
              <w:t xml:space="preserve">Passive buzzer</w:t>
            </w:r>
          </w:p>
        </w:tc>
        <w:tc>
          <w:tcPr>
            <w:tcW w:type="dxa" w:w="1466"/>
            <w:tcMar>
              <w:top w:type="dxa" w:w="40"/>
              <w:left w:type="dxa" w:w="80"/>
              <w:bottom w:type="dxa" w:w="40"/>
              <w:right w:type="dxa" w:w="80"/>
            </w:tcMar>
            <w:vAlign w:val="center"/>
          </w:tcPr>
          <w:p>
            <w:pPr>
              <w:spacing w:after="0"/>
              <w:jc w:val="left"/>
            </w:pPr>
            <w:r>
              <w:rPr>
                <w:b w:val="false"/>
                <w:bCs w:val="false"/>
                <w:sz w:val="15"/>
                <w:szCs w:val="15"/>
              </w:rPr>
              <w:t xml:space="preserve">2.7 kHz tone</w:t>
            </w:r>
          </w:p>
        </w:tc>
        <w:tc>
          <w:tcPr>
            <w:tcW w:type="dxa" w:w="1900"/>
            <w:tcMar>
              <w:top w:type="dxa" w:w="40"/>
              <w:left w:type="dxa" w:w="80"/>
              <w:bottom w:type="dxa" w:w="40"/>
              <w:right w:type="dxa" w:w="80"/>
            </w:tcMar>
            <w:vAlign w:val="center"/>
          </w:tcPr>
          <w:p>
            <w:pPr>
              <w:spacing w:after="0"/>
              <w:jc w:val="left"/>
            </w:pPr>
            <w:r>
              <w:rPr>
                <w:b w:val="false"/>
                <w:bCs w:val="false"/>
                <w:sz w:val="15"/>
                <w:szCs w:val="15"/>
              </w:rPr>
              <w:t xml:space="preserve">Alarm</w:t>
            </w:r>
          </w:p>
        </w:tc>
      </w:tr>
      <w:tr>
        <w:trPr>
          <w:cantSplit/>
          <w:tblHeader w:val="false"/>
        </w:trPr>
        <w:tc>
          <w:tcPr>
            <w:tcW w:type="dxa" w:w="1500"/>
            <w:tcMar>
              <w:top w:type="dxa" w:w="40"/>
              <w:left w:type="dxa" w:w="80"/>
              <w:bottom w:type="dxa" w:w="40"/>
              <w:right w:type="dxa" w:w="80"/>
            </w:tcMar>
            <w:vAlign w:val="center"/>
          </w:tcPr>
          <w:p>
            <w:pPr>
              <w:spacing w:after="0"/>
              <w:jc w:val="left"/>
            </w:pPr>
            <w:r>
              <w:rPr>
                <w:b w:val="false"/>
                <w:bCs w:val="false"/>
                <w:sz w:val="15"/>
                <w:szCs w:val="15"/>
              </w:rPr>
              <w:t xml:space="preserve">12 V 5 A adapter + LM2596S</w:t>
            </w:r>
          </w:p>
        </w:tc>
        <w:tc>
          <w:tcPr>
            <w:tcW w:type="dxa" w:w="1466"/>
            <w:tcMar>
              <w:top w:type="dxa" w:w="40"/>
              <w:left w:type="dxa" w:w="80"/>
              <w:bottom w:type="dxa" w:w="40"/>
              <w:right w:type="dxa" w:w="80"/>
            </w:tcMar>
            <w:vAlign w:val="center"/>
          </w:tcPr>
          <w:p>
            <w:pPr>
              <w:spacing w:after="0"/>
              <w:jc w:val="left"/>
            </w:pPr>
            <w:r>
              <w:rPr>
                <w:b w:val="false"/>
                <w:bCs w:val="false"/>
                <w:sz w:val="15"/>
                <w:szCs w:val="15"/>
              </w:rPr>
              <w:t xml:space="preserve">12 V in, 5 V out</w:t>
            </w:r>
          </w:p>
        </w:tc>
        <w:tc>
          <w:tcPr>
            <w:tcW w:type="dxa" w:w="1900"/>
            <w:tcMar>
              <w:top w:type="dxa" w:w="40"/>
              <w:left w:type="dxa" w:w="80"/>
              <w:bottom w:type="dxa" w:w="40"/>
              <w:right w:type="dxa" w:w="80"/>
            </w:tcMar>
            <w:vAlign w:val="center"/>
          </w:tcPr>
          <w:p>
            <w:pPr>
              <w:spacing w:after="0"/>
              <w:jc w:val="left"/>
            </w:pPr>
            <w:r>
              <w:rPr>
                <w:b w:val="false"/>
                <w:bCs w:val="false"/>
                <w:sz w:val="15"/>
                <w:szCs w:val="15"/>
              </w:rPr>
              <w:t xml:space="preserve">Power supply</w:t>
            </w:r>
          </w:p>
        </w:tc>
      </w:tr>
    </w:tbl>
    <w:p>
      <w:pPr>
        <w:spacing w:after="120"/>
      </w:pPr>
    </w:p>
    <w:p>
      <w:pPr>
        <w:keepNext/>
        <w:spacing w:after="60" w:before="120"/>
        <w:jc w:val="center"/>
      </w:pPr>
      <w:r>
        <w:rPr>
          <w:smallCaps/>
          <w:sz w:val="16"/>
          <w:szCs w:val="16"/>
        </w:rPr>
        <w:t xml:space="preserve">TABLE III.  ESP32 Pin Assignment</w:t>
      </w:r>
    </w:p>
    <w:tbl>
      <w:tblPr>
        <w:tblW w:type="dxa" w:w="4866"/>
        <w:tblBorders>
          <w:top w:val="single" w:color="auto" w:sz="4"/>
          <w:left w:val="single" w:color="auto" w:sz="4"/>
          <w:bottom w:val="single" w:color="auto" w:sz="4"/>
          <w:right w:val="single" w:color="auto" w:sz="4"/>
          <w:insideH w:val="single" w:color="auto" w:sz="4"/>
          <w:insideV w:val="single" w:color="auto" w:sz="4"/>
        </w:tblBorders>
      </w:tblPr>
      <w:tblGrid>
        <w:gridCol w:w="1200"/>
        <w:gridCol w:w="900"/>
        <w:gridCol w:w="1300"/>
        <w:gridCol w:w="1466"/>
      </w:tblGrid>
      <w:tr>
        <w:trPr>
          <w:cantSplit/>
          <w:tblHeader/>
        </w:trPr>
        <w:tc>
          <w:tcPr>
            <w:tcW w:type="dxa" w:w="1200"/>
            <w:shd w:fill="E7E6E6" w:color="auto" w:val="clear"/>
            <w:tcMar>
              <w:top w:type="dxa" w:w="40"/>
              <w:left w:type="dxa" w:w="80"/>
              <w:bottom w:type="dxa" w:w="40"/>
              <w:right w:type="dxa" w:w="80"/>
            </w:tcMar>
            <w:vAlign w:val="center"/>
          </w:tcPr>
          <w:p>
            <w:pPr>
              <w:spacing w:after="0"/>
              <w:jc w:val="center"/>
            </w:pPr>
            <w:r>
              <w:rPr>
                <w:b/>
                <w:bCs/>
                <w:sz w:val="15"/>
                <w:szCs w:val="15"/>
              </w:rPr>
              <w:t xml:space="preserve">Signal</w:t>
            </w:r>
          </w:p>
        </w:tc>
        <w:tc>
          <w:tcPr>
            <w:tcW w:type="dxa" w:w="900"/>
            <w:shd w:fill="E7E6E6" w:color="auto" w:val="clear"/>
            <w:tcMar>
              <w:top w:type="dxa" w:w="40"/>
              <w:left w:type="dxa" w:w="80"/>
              <w:bottom w:type="dxa" w:w="40"/>
              <w:right w:type="dxa" w:w="80"/>
            </w:tcMar>
            <w:vAlign w:val="center"/>
          </w:tcPr>
          <w:p>
            <w:pPr>
              <w:spacing w:after="0"/>
              <w:jc w:val="center"/>
            </w:pPr>
            <w:r>
              <w:rPr>
                <w:b/>
                <w:bCs/>
                <w:sz w:val="15"/>
                <w:szCs w:val="15"/>
              </w:rPr>
              <w:t xml:space="preserve">GPIO</w:t>
            </w:r>
          </w:p>
        </w:tc>
        <w:tc>
          <w:tcPr>
            <w:tcW w:type="dxa" w:w="1300"/>
            <w:shd w:fill="E7E6E6" w:color="auto" w:val="clear"/>
            <w:tcMar>
              <w:top w:type="dxa" w:w="40"/>
              <w:left w:type="dxa" w:w="80"/>
              <w:bottom w:type="dxa" w:w="40"/>
              <w:right w:type="dxa" w:w="80"/>
            </w:tcMar>
            <w:vAlign w:val="center"/>
          </w:tcPr>
          <w:p>
            <w:pPr>
              <w:spacing w:after="0"/>
              <w:jc w:val="center"/>
            </w:pPr>
            <w:r>
              <w:rPr>
                <w:b/>
                <w:bCs/>
                <w:sz w:val="15"/>
                <w:szCs w:val="15"/>
              </w:rPr>
              <w:t xml:space="preserve">Direction</w:t>
            </w:r>
          </w:p>
        </w:tc>
        <w:tc>
          <w:tcPr>
            <w:tcW w:type="dxa" w:w="1466"/>
            <w:shd w:fill="E7E6E6" w:color="auto" w:val="clear"/>
            <w:tcMar>
              <w:top w:type="dxa" w:w="40"/>
              <w:left w:type="dxa" w:w="80"/>
              <w:bottom w:type="dxa" w:w="40"/>
              <w:right w:type="dxa" w:w="80"/>
            </w:tcMar>
            <w:vAlign w:val="center"/>
          </w:tcPr>
          <w:p>
            <w:pPr>
              <w:spacing w:after="0"/>
              <w:jc w:val="center"/>
            </w:pPr>
            <w:r>
              <w:rPr>
                <w:b/>
                <w:bCs/>
                <w:sz w:val="15"/>
                <w:szCs w:val="15"/>
              </w:rPr>
              <w:t xml:space="preserve">Note</w:t>
            </w:r>
          </w:p>
        </w:tc>
      </w:tr>
      <w:tr>
        <w:trPr>
          <w:cantSplit/>
          <w:tblHeader w:val="false"/>
        </w:trPr>
        <w:tc>
          <w:tcPr>
            <w:tcW w:type="dxa" w:w="1200"/>
            <w:tcMar>
              <w:top w:type="dxa" w:w="40"/>
              <w:left w:type="dxa" w:w="80"/>
              <w:bottom w:type="dxa" w:w="40"/>
              <w:right w:type="dxa" w:w="80"/>
            </w:tcMar>
            <w:vAlign w:val="center"/>
          </w:tcPr>
          <w:p>
            <w:pPr>
              <w:spacing w:after="0"/>
              <w:jc w:val="center"/>
            </w:pPr>
            <w:r>
              <w:rPr>
                <w:b w:val="false"/>
                <w:bCs w:val="false"/>
                <w:sz w:val="15"/>
                <w:szCs w:val="15"/>
              </w:rPr>
              <w:t xml:space="preserve">I2C SDA / SCL</w:t>
            </w:r>
          </w:p>
        </w:tc>
        <w:tc>
          <w:tcPr>
            <w:tcW w:type="dxa" w:w="900"/>
            <w:tcMar>
              <w:top w:type="dxa" w:w="40"/>
              <w:left w:type="dxa" w:w="80"/>
              <w:bottom w:type="dxa" w:w="40"/>
              <w:right w:type="dxa" w:w="80"/>
            </w:tcMar>
            <w:vAlign w:val="center"/>
          </w:tcPr>
          <w:p>
            <w:pPr>
              <w:spacing w:after="0"/>
              <w:jc w:val="center"/>
            </w:pPr>
            <w:r>
              <w:rPr>
                <w:b w:val="false"/>
                <w:bCs w:val="false"/>
                <w:sz w:val="15"/>
                <w:szCs w:val="15"/>
              </w:rPr>
              <w:t xml:space="preserve">21 / 22</w:t>
            </w:r>
          </w:p>
        </w:tc>
        <w:tc>
          <w:tcPr>
            <w:tcW w:type="dxa" w:w="1300"/>
            <w:tcMar>
              <w:top w:type="dxa" w:w="40"/>
              <w:left w:type="dxa" w:w="80"/>
              <w:bottom w:type="dxa" w:w="40"/>
              <w:right w:type="dxa" w:w="80"/>
            </w:tcMar>
            <w:vAlign w:val="center"/>
          </w:tcPr>
          <w:p>
            <w:pPr>
              <w:spacing w:after="0"/>
              <w:jc w:val="center"/>
            </w:pPr>
            <w:r>
              <w:rPr>
                <w:b w:val="false"/>
                <w:bCs w:val="false"/>
                <w:sz w:val="15"/>
                <w:szCs w:val="15"/>
              </w:rPr>
              <w:t xml:space="preserve">bus</w:t>
            </w:r>
          </w:p>
        </w:tc>
        <w:tc>
          <w:tcPr>
            <w:tcW w:type="dxa" w:w="1466"/>
            <w:tcMar>
              <w:top w:type="dxa" w:w="40"/>
              <w:left w:type="dxa" w:w="80"/>
              <w:bottom w:type="dxa" w:w="40"/>
              <w:right w:type="dxa" w:w="80"/>
            </w:tcMar>
            <w:vAlign w:val="center"/>
          </w:tcPr>
          <w:p>
            <w:pPr>
              <w:spacing w:after="0"/>
              <w:jc w:val="center"/>
            </w:pPr>
            <w:r>
              <w:rPr>
                <w:b w:val="false"/>
                <w:bCs w:val="false"/>
                <w:sz w:val="15"/>
                <w:szCs w:val="15"/>
              </w:rPr>
              <w:t xml:space="preserve">BME280, BH1750</w:t>
            </w:r>
          </w:p>
        </w:tc>
      </w:tr>
      <w:tr>
        <w:trPr>
          <w:cantSplit/>
          <w:tblHeader w:val="false"/>
        </w:trPr>
        <w:tc>
          <w:tcPr>
            <w:tcW w:type="dxa" w:w="1200"/>
            <w:tcMar>
              <w:top w:type="dxa" w:w="40"/>
              <w:left w:type="dxa" w:w="80"/>
              <w:bottom w:type="dxa" w:w="40"/>
              <w:right w:type="dxa" w:w="80"/>
            </w:tcMar>
            <w:vAlign w:val="center"/>
          </w:tcPr>
          <w:p>
            <w:pPr>
              <w:spacing w:after="0"/>
              <w:jc w:val="center"/>
            </w:pPr>
            <w:r>
              <w:rPr>
                <w:b w:val="false"/>
                <w:bCs w:val="false"/>
                <w:sz w:val="15"/>
                <w:szCs w:val="15"/>
              </w:rPr>
              <w:t xml:space="preserve">Soil probe 1 / 2</w:t>
            </w:r>
          </w:p>
        </w:tc>
        <w:tc>
          <w:tcPr>
            <w:tcW w:type="dxa" w:w="900"/>
            <w:tcMar>
              <w:top w:type="dxa" w:w="40"/>
              <w:left w:type="dxa" w:w="80"/>
              <w:bottom w:type="dxa" w:w="40"/>
              <w:right w:type="dxa" w:w="80"/>
            </w:tcMar>
            <w:vAlign w:val="center"/>
          </w:tcPr>
          <w:p>
            <w:pPr>
              <w:spacing w:after="0"/>
              <w:jc w:val="center"/>
            </w:pPr>
            <w:r>
              <w:rPr>
                <w:b w:val="false"/>
                <w:bCs w:val="false"/>
                <w:sz w:val="15"/>
                <w:szCs w:val="15"/>
              </w:rPr>
              <w:t xml:space="preserve">34 / 35</w:t>
            </w:r>
          </w:p>
        </w:tc>
        <w:tc>
          <w:tcPr>
            <w:tcW w:type="dxa" w:w="1300"/>
            <w:tcMar>
              <w:top w:type="dxa" w:w="40"/>
              <w:left w:type="dxa" w:w="80"/>
              <w:bottom w:type="dxa" w:w="40"/>
              <w:right w:type="dxa" w:w="80"/>
            </w:tcMar>
            <w:vAlign w:val="center"/>
          </w:tcPr>
          <w:p>
            <w:pPr>
              <w:spacing w:after="0"/>
              <w:jc w:val="center"/>
            </w:pPr>
            <w:r>
              <w:rPr>
                <w:b w:val="false"/>
                <w:bCs w:val="false"/>
                <w:sz w:val="15"/>
                <w:szCs w:val="15"/>
              </w:rPr>
              <w:t xml:space="preserve">ADC in</w:t>
            </w:r>
          </w:p>
        </w:tc>
        <w:tc>
          <w:tcPr>
            <w:tcW w:type="dxa" w:w="1466"/>
            <w:tcMar>
              <w:top w:type="dxa" w:w="40"/>
              <w:left w:type="dxa" w:w="80"/>
              <w:bottom w:type="dxa" w:w="40"/>
              <w:right w:type="dxa" w:w="80"/>
            </w:tcMar>
            <w:vAlign w:val="center"/>
          </w:tcPr>
          <w:p>
            <w:pPr>
              <w:spacing w:after="0"/>
              <w:jc w:val="center"/>
            </w:pPr>
            <w:r>
              <w:rPr>
                <w:b w:val="false"/>
                <w:bCs w:val="false"/>
                <w:sz w:val="15"/>
                <w:szCs w:val="15"/>
              </w:rPr>
              <w:t xml:space="preserve">input-only pins, ADC1</w:t>
            </w:r>
          </w:p>
        </w:tc>
      </w:tr>
      <w:tr>
        <w:trPr>
          <w:cantSplit/>
          <w:tblHeader w:val="false"/>
        </w:trPr>
        <w:tc>
          <w:tcPr>
            <w:tcW w:type="dxa" w:w="1200"/>
            <w:tcMar>
              <w:top w:type="dxa" w:w="40"/>
              <w:left w:type="dxa" w:w="80"/>
              <w:bottom w:type="dxa" w:w="40"/>
              <w:right w:type="dxa" w:w="80"/>
            </w:tcMar>
            <w:vAlign w:val="center"/>
          </w:tcPr>
          <w:p>
            <w:pPr>
              <w:spacing w:after="0"/>
              <w:jc w:val="center"/>
            </w:pPr>
            <w:r>
              <w:rPr>
                <w:b w:val="false"/>
                <w:bCs w:val="false"/>
                <w:sz w:val="15"/>
                <w:szCs w:val="15"/>
              </w:rPr>
              <w:t xml:space="preserve">Leak probe</w:t>
            </w:r>
          </w:p>
        </w:tc>
        <w:tc>
          <w:tcPr>
            <w:tcW w:type="dxa" w:w="900"/>
            <w:tcMar>
              <w:top w:type="dxa" w:w="40"/>
              <w:left w:type="dxa" w:w="80"/>
              <w:bottom w:type="dxa" w:w="40"/>
              <w:right w:type="dxa" w:w="80"/>
            </w:tcMar>
            <w:vAlign w:val="center"/>
          </w:tcPr>
          <w:p>
            <w:pPr>
              <w:spacing w:after="0"/>
              <w:jc w:val="center"/>
            </w:pPr>
            <w:r>
              <w:rPr>
                <w:b w:val="false"/>
                <w:bCs w:val="false"/>
                <w:sz w:val="15"/>
                <w:szCs w:val="15"/>
              </w:rPr>
              <w:t xml:space="preserve">32</w:t>
            </w:r>
          </w:p>
        </w:tc>
        <w:tc>
          <w:tcPr>
            <w:tcW w:type="dxa" w:w="1300"/>
            <w:tcMar>
              <w:top w:type="dxa" w:w="40"/>
              <w:left w:type="dxa" w:w="80"/>
              <w:bottom w:type="dxa" w:w="40"/>
              <w:right w:type="dxa" w:w="80"/>
            </w:tcMar>
            <w:vAlign w:val="center"/>
          </w:tcPr>
          <w:p>
            <w:pPr>
              <w:spacing w:after="0"/>
              <w:jc w:val="center"/>
            </w:pPr>
            <w:r>
              <w:rPr>
                <w:b w:val="false"/>
                <w:bCs w:val="false"/>
                <w:sz w:val="15"/>
                <w:szCs w:val="15"/>
              </w:rPr>
              <w:t xml:space="preserve">ADC in</w:t>
            </w:r>
          </w:p>
        </w:tc>
        <w:tc>
          <w:tcPr>
            <w:tcW w:type="dxa" w:w="1466"/>
            <w:tcMar>
              <w:top w:type="dxa" w:w="40"/>
              <w:left w:type="dxa" w:w="80"/>
              <w:bottom w:type="dxa" w:w="40"/>
              <w:right w:type="dxa" w:w="80"/>
            </w:tcMar>
            <w:vAlign w:val="center"/>
          </w:tcPr>
          <w:p>
            <w:pPr>
              <w:spacing w:after="0"/>
              <w:jc w:val="center"/>
            </w:pPr>
            <w:r>
              <w:rPr>
                <w:b w:val="false"/>
                <w:bCs w:val="false"/>
                <w:sz w:val="15"/>
                <w:szCs w:val="15"/>
              </w:rPr>
              <w:t xml:space="preserve">wet above 1500 counts</w:t>
            </w:r>
          </w:p>
        </w:tc>
      </w:tr>
      <w:tr>
        <w:trPr>
          <w:cantSplit/>
          <w:tblHeader w:val="false"/>
        </w:trPr>
        <w:tc>
          <w:tcPr>
            <w:tcW w:type="dxa" w:w="1200"/>
            <w:tcMar>
              <w:top w:type="dxa" w:w="40"/>
              <w:left w:type="dxa" w:w="80"/>
              <w:bottom w:type="dxa" w:w="40"/>
              <w:right w:type="dxa" w:w="80"/>
            </w:tcMar>
            <w:vAlign w:val="center"/>
          </w:tcPr>
          <w:p>
            <w:pPr>
              <w:spacing w:after="0"/>
              <w:jc w:val="center"/>
            </w:pPr>
            <w:r>
              <w:rPr>
                <w:b w:val="false"/>
                <w:bCs w:val="false"/>
                <w:sz w:val="15"/>
                <w:szCs w:val="15"/>
              </w:rPr>
              <w:t xml:space="preserve">Float switch</w:t>
            </w:r>
          </w:p>
        </w:tc>
        <w:tc>
          <w:tcPr>
            <w:tcW w:type="dxa" w:w="900"/>
            <w:tcMar>
              <w:top w:type="dxa" w:w="40"/>
              <w:left w:type="dxa" w:w="80"/>
              <w:bottom w:type="dxa" w:w="40"/>
              <w:right w:type="dxa" w:w="80"/>
            </w:tcMar>
            <w:vAlign w:val="center"/>
          </w:tcPr>
          <w:p>
            <w:pPr>
              <w:spacing w:after="0"/>
              <w:jc w:val="center"/>
            </w:pPr>
            <w:r>
              <w:rPr>
                <w:b w:val="false"/>
                <w:bCs w:val="false"/>
                <w:sz w:val="15"/>
                <w:szCs w:val="15"/>
              </w:rPr>
              <w:t xml:space="preserve">27</w:t>
            </w:r>
          </w:p>
        </w:tc>
        <w:tc>
          <w:tcPr>
            <w:tcW w:type="dxa" w:w="1300"/>
            <w:tcMar>
              <w:top w:type="dxa" w:w="40"/>
              <w:left w:type="dxa" w:w="80"/>
              <w:bottom w:type="dxa" w:w="40"/>
              <w:right w:type="dxa" w:w="80"/>
            </w:tcMar>
            <w:vAlign w:val="center"/>
          </w:tcPr>
          <w:p>
            <w:pPr>
              <w:spacing w:after="0"/>
              <w:jc w:val="center"/>
            </w:pPr>
            <w:r>
              <w:rPr>
                <w:b w:val="false"/>
                <w:bCs w:val="false"/>
                <w:sz w:val="15"/>
                <w:szCs w:val="15"/>
              </w:rPr>
              <w:t xml:space="preserve">in, pull-up</w:t>
            </w:r>
          </w:p>
        </w:tc>
        <w:tc>
          <w:tcPr>
            <w:tcW w:type="dxa" w:w="1466"/>
            <w:tcMar>
              <w:top w:type="dxa" w:w="40"/>
              <w:left w:type="dxa" w:w="80"/>
              <w:bottom w:type="dxa" w:w="40"/>
              <w:right w:type="dxa" w:w="80"/>
            </w:tcMar>
            <w:vAlign w:val="center"/>
          </w:tcPr>
          <w:p>
            <w:pPr>
              <w:spacing w:after="0"/>
              <w:jc w:val="center"/>
            </w:pPr>
            <w:r>
              <w:rPr>
                <w:b w:val="false"/>
                <w:bCs w:val="false"/>
                <w:sz w:val="15"/>
                <w:szCs w:val="15"/>
              </w:rPr>
              <w:t xml:space="preserve">tank-empty interlock</w:t>
            </w:r>
          </w:p>
        </w:tc>
      </w:tr>
      <w:tr>
        <w:trPr>
          <w:cantSplit/>
          <w:tblHeader w:val="false"/>
        </w:trPr>
        <w:tc>
          <w:tcPr>
            <w:tcW w:type="dxa" w:w="1200"/>
            <w:tcMar>
              <w:top w:type="dxa" w:w="40"/>
              <w:left w:type="dxa" w:w="80"/>
              <w:bottom w:type="dxa" w:w="40"/>
              <w:right w:type="dxa" w:w="80"/>
            </w:tcMar>
            <w:vAlign w:val="center"/>
          </w:tcPr>
          <w:p>
            <w:pPr>
              <w:spacing w:after="0"/>
              <w:jc w:val="center"/>
            </w:pPr>
            <w:r>
              <w:rPr>
                <w:b w:val="false"/>
                <w:bCs w:val="false"/>
                <w:sz w:val="15"/>
                <w:szCs w:val="15"/>
              </w:rPr>
              <w:t xml:space="preserve">Mist 1 (water)</w:t>
            </w:r>
          </w:p>
        </w:tc>
        <w:tc>
          <w:tcPr>
            <w:tcW w:type="dxa" w:w="900"/>
            <w:tcMar>
              <w:top w:type="dxa" w:w="40"/>
              <w:left w:type="dxa" w:w="80"/>
              <w:bottom w:type="dxa" w:w="40"/>
              <w:right w:type="dxa" w:w="80"/>
            </w:tcMar>
            <w:vAlign w:val="center"/>
          </w:tcPr>
          <w:p>
            <w:pPr>
              <w:spacing w:after="0"/>
              <w:jc w:val="center"/>
            </w:pPr>
            <w:r>
              <w:rPr>
                <w:b w:val="false"/>
                <w:bCs w:val="false"/>
                <w:sz w:val="15"/>
                <w:szCs w:val="15"/>
              </w:rPr>
              <w:t xml:space="preserve">16</w:t>
            </w:r>
          </w:p>
        </w:tc>
        <w:tc>
          <w:tcPr>
            <w:tcW w:type="dxa" w:w="1300"/>
            <w:tcMar>
              <w:top w:type="dxa" w:w="40"/>
              <w:left w:type="dxa" w:w="80"/>
              <w:bottom w:type="dxa" w:w="40"/>
              <w:right w:type="dxa" w:w="80"/>
            </w:tcMar>
            <w:vAlign w:val="center"/>
          </w:tcPr>
          <w:p>
            <w:pPr>
              <w:spacing w:after="0"/>
              <w:jc w:val="center"/>
            </w:pPr>
            <w:r>
              <w:rPr>
                <w:b w:val="false"/>
                <w:bCs w:val="false"/>
                <w:sz w:val="15"/>
                <w:szCs w:val="15"/>
              </w:rPr>
              <w:t xml:space="preserve">out, active-low</w:t>
            </w:r>
          </w:p>
        </w:tc>
        <w:tc>
          <w:tcPr>
            <w:tcW w:type="dxa" w:w="1466"/>
            <w:tcMar>
              <w:top w:type="dxa" w:w="40"/>
              <w:left w:type="dxa" w:w="80"/>
              <w:bottom w:type="dxa" w:w="40"/>
              <w:right w:type="dxa" w:w="80"/>
            </w:tcMar>
            <w:vAlign w:val="center"/>
          </w:tcPr>
          <w:p>
            <w:pPr>
              <w:spacing w:after="0"/>
              <w:jc w:val="center"/>
            </w:pPr>
            <w:r>
              <w:rPr>
                <w:b w:val="false"/>
                <w:bCs w:val="false"/>
                <w:sz w:val="15"/>
                <w:szCs w:val="15"/>
              </w:rPr>
              <w:t xml:space="preserve">silk label RX2</w:t>
            </w:r>
          </w:p>
        </w:tc>
      </w:tr>
      <w:tr>
        <w:trPr>
          <w:cantSplit/>
          <w:tblHeader w:val="false"/>
        </w:trPr>
        <w:tc>
          <w:tcPr>
            <w:tcW w:type="dxa" w:w="1200"/>
            <w:tcMar>
              <w:top w:type="dxa" w:w="40"/>
              <w:left w:type="dxa" w:w="80"/>
              <w:bottom w:type="dxa" w:w="40"/>
              <w:right w:type="dxa" w:w="80"/>
            </w:tcMar>
            <w:vAlign w:val="center"/>
          </w:tcPr>
          <w:p>
            <w:pPr>
              <w:spacing w:after="0"/>
              <w:jc w:val="center"/>
            </w:pPr>
            <w:r>
              <w:rPr>
                <w:b w:val="false"/>
                <w:bCs w:val="false"/>
                <w:sz w:val="15"/>
                <w:szCs w:val="15"/>
              </w:rPr>
              <w:t xml:space="preserve">Mist 2 (humidity)</w:t>
            </w:r>
          </w:p>
        </w:tc>
        <w:tc>
          <w:tcPr>
            <w:tcW w:type="dxa" w:w="900"/>
            <w:tcMar>
              <w:top w:type="dxa" w:w="40"/>
              <w:left w:type="dxa" w:w="80"/>
              <w:bottom w:type="dxa" w:w="40"/>
              <w:right w:type="dxa" w:w="80"/>
            </w:tcMar>
            <w:vAlign w:val="center"/>
          </w:tcPr>
          <w:p>
            <w:pPr>
              <w:spacing w:after="0"/>
              <w:jc w:val="center"/>
            </w:pPr>
            <w:r>
              <w:rPr>
                <w:b w:val="false"/>
                <w:bCs w:val="false"/>
                <w:sz w:val="15"/>
                <w:szCs w:val="15"/>
              </w:rPr>
              <w:t xml:space="preserve">25</w:t>
            </w:r>
          </w:p>
        </w:tc>
        <w:tc>
          <w:tcPr>
            <w:tcW w:type="dxa" w:w="1300"/>
            <w:tcMar>
              <w:top w:type="dxa" w:w="40"/>
              <w:left w:type="dxa" w:w="80"/>
              <w:bottom w:type="dxa" w:w="40"/>
              <w:right w:type="dxa" w:w="80"/>
            </w:tcMar>
            <w:vAlign w:val="center"/>
          </w:tcPr>
          <w:p>
            <w:pPr>
              <w:spacing w:after="0"/>
              <w:jc w:val="center"/>
            </w:pPr>
            <w:r>
              <w:rPr>
                <w:b w:val="false"/>
                <w:bCs w:val="false"/>
                <w:sz w:val="15"/>
                <w:szCs w:val="15"/>
              </w:rPr>
              <w:t xml:space="preserve">out, active-low</w:t>
            </w:r>
          </w:p>
        </w:tc>
        <w:tc>
          <w:tcPr>
            <w:tcW w:type="dxa" w:w="1466"/>
            <w:tcMar>
              <w:top w:type="dxa" w:w="40"/>
              <w:left w:type="dxa" w:w="80"/>
              <w:bottom w:type="dxa" w:w="40"/>
              <w:right w:type="dxa" w:w="80"/>
            </w:tcMar>
            <w:vAlign w:val="center"/>
          </w:tcPr>
          <w:p>
            <w:pPr>
              <w:spacing w:after="0"/>
              <w:jc w:val="center"/>
            </w:pPr>
            <w:r>
              <w:rPr>
                <w:b w:val="false"/>
                <w:bCs w:val="false"/>
                <w:sz w:val="15"/>
                <w:szCs w:val="15"/>
              </w:rPr>
              <w:t xml:space="preserve">board A</w:t>
            </w:r>
          </w:p>
        </w:tc>
      </w:tr>
      <w:tr>
        <w:trPr>
          <w:cantSplit/>
          <w:tblHeader w:val="false"/>
        </w:trPr>
        <w:tc>
          <w:tcPr>
            <w:tcW w:type="dxa" w:w="1200"/>
            <w:tcMar>
              <w:top w:type="dxa" w:w="40"/>
              <w:left w:type="dxa" w:w="80"/>
              <w:bottom w:type="dxa" w:w="40"/>
              <w:right w:type="dxa" w:w="80"/>
            </w:tcMar>
            <w:vAlign w:val="center"/>
          </w:tcPr>
          <w:p>
            <w:pPr>
              <w:spacing w:after="0"/>
              <w:jc w:val="center"/>
            </w:pPr>
            <w:r>
              <w:rPr>
                <w:b w:val="false"/>
                <w:bCs w:val="false"/>
                <w:sz w:val="15"/>
                <w:szCs w:val="15"/>
              </w:rPr>
              <w:t xml:space="preserve">Exhaust fan</w:t>
            </w:r>
          </w:p>
        </w:tc>
        <w:tc>
          <w:tcPr>
            <w:tcW w:type="dxa" w:w="900"/>
            <w:tcMar>
              <w:top w:type="dxa" w:w="40"/>
              <w:left w:type="dxa" w:w="80"/>
              <w:bottom w:type="dxa" w:w="40"/>
              <w:right w:type="dxa" w:w="80"/>
            </w:tcMar>
            <w:vAlign w:val="center"/>
          </w:tcPr>
          <w:p>
            <w:pPr>
              <w:spacing w:after="0"/>
              <w:jc w:val="center"/>
            </w:pPr>
            <w:r>
              <w:rPr>
                <w:b w:val="false"/>
                <w:bCs w:val="false"/>
                <w:sz w:val="15"/>
                <w:szCs w:val="15"/>
              </w:rPr>
              <w:t xml:space="preserve">17</w:t>
            </w:r>
          </w:p>
        </w:tc>
        <w:tc>
          <w:tcPr>
            <w:tcW w:type="dxa" w:w="1300"/>
            <w:tcMar>
              <w:top w:type="dxa" w:w="40"/>
              <w:left w:type="dxa" w:w="80"/>
              <w:bottom w:type="dxa" w:w="40"/>
              <w:right w:type="dxa" w:w="80"/>
            </w:tcMar>
            <w:vAlign w:val="center"/>
          </w:tcPr>
          <w:p>
            <w:pPr>
              <w:spacing w:after="0"/>
              <w:jc w:val="center"/>
            </w:pPr>
            <w:r>
              <w:rPr>
                <w:b w:val="false"/>
                <w:bCs w:val="false"/>
                <w:sz w:val="15"/>
                <w:szCs w:val="15"/>
              </w:rPr>
              <w:t xml:space="preserve">out, active-low</w:t>
            </w:r>
          </w:p>
        </w:tc>
        <w:tc>
          <w:tcPr>
            <w:tcW w:type="dxa" w:w="1466"/>
            <w:tcMar>
              <w:top w:type="dxa" w:w="40"/>
              <w:left w:type="dxa" w:w="80"/>
              <w:bottom w:type="dxa" w:w="40"/>
              <w:right w:type="dxa" w:w="80"/>
            </w:tcMar>
            <w:vAlign w:val="center"/>
          </w:tcPr>
          <w:p>
            <w:pPr>
              <w:spacing w:after="0"/>
              <w:jc w:val="center"/>
            </w:pPr>
            <w:r>
              <w:rPr>
                <w:b w:val="false"/>
                <w:bCs w:val="false"/>
                <w:sz w:val="15"/>
                <w:szCs w:val="15"/>
              </w:rPr>
              <w:t xml:space="preserve">silk label TX2</w:t>
            </w:r>
          </w:p>
        </w:tc>
      </w:tr>
      <w:tr>
        <w:trPr>
          <w:cantSplit/>
          <w:tblHeader w:val="false"/>
        </w:trPr>
        <w:tc>
          <w:tcPr>
            <w:tcW w:type="dxa" w:w="1200"/>
            <w:tcMar>
              <w:top w:type="dxa" w:w="40"/>
              <w:left w:type="dxa" w:w="80"/>
              <w:bottom w:type="dxa" w:w="40"/>
              <w:right w:type="dxa" w:w="80"/>
            </w:tcMar>
            <w:vAlign w:val="center"/>
          </w:tcPr>
          <w:p>
            <w:pPr>
              <w:spacing w:after="0"/>
              <w:jc w:val="center"/>
            </w:pPr>
            <w:r>
              <w:rPr>
                <w:b w:val="false"/>
                <w:bCs w:val="false"/>
                <w:sz w:val="15"/>
                <w:szCs w:val="15"/>
              </w:rPr>
              <w:t xml:space="preserve">Circulation fan</w:t>
            </w:r>
          </w:p>
        </w:tc>
        <w:tc>
          <w:tcPr>
            <w:tcW w:type="dxa" w:w="900"/>
            <w:tcMar>
              <w:top w:type="dxa" w:w="40"/>
              <w:left w:type="dxa" w:w="80"/>
              <w:bottom w:type="dxa" w:w="40"/>
              <w:right w:type="dxa" w:w="80"/>
            </w:tcMar>
            <w:vAlign w:val="center"/>
          </w:tcPr>
          <w:p>
            <w:pPr>
              <w:spacing w:after="0"/>
              <w:jc w:val="center"/>
            </w:pPr>
            <w:r>
              <w:rPr>
                <w:b w:val="false"/>
                <w:bCs w:val="false"/>
                <w:sz w:val="15"/>
                <w:szCs w:val="15"/>
              </w:rPr>
              <w:t xml:space="preserve">18</w:t>
            </w:r>
          </w:p>
        </w:tc>
        <w:tc>
          <w:tcPr>
            <w:tcW w:type="dxa" w:w="1300"/>
            <w:tcMar>
              <w:top w:type="dxa" w:w="40"/>
              <w:left w:type="dxa" w:w="80"/>
              <w:bottom w:type="dxa" w:w="40"/>
              <w:right w:type="dxa" w:w="80"/>
            </w:tcMar>
            <w:vAlign w:val="center"/>
          </w:tcPr>
          <w:p>
            <w:pPr>
              <w:spacing w:after="0"/>
              <w:jc w:val="center"/>
            </w:pPr>
            <w:r>
              <w:rPr>
                <w:b w:val="false"/>
                <w:bCs w:val="false"/>
                <w:sz w:val="15"/>
                <w:szCs w:val="15"/>
              </w:rPr>
              <w:t xml:space="preserve">out, active-low</w:t>
            </w:r>
          </w:p>
        </w:tc>
        <w:tc>
          <w:tcPr>
            <w:tcW w:type="dxa" w:w="1466"/>
            <w:tcMar>
              <w:top w:type="dxa" w:w="40"/>
              <w:left w:type="dxa" w:w="80"/>
              <w:bottom w:type="dxa" w:w="40"/>
              <w:right w:type="dxa" w:w="80"/>
            </w:tcMar>
            <w:vAlign w:val="center"/>
          </w:tcPr>
          <w:p>
            <w:pPr>
              <w:spacing w:after="0"/>
              <w:jc w:val="center"/>
            </w:pPr>
            <w:r>
              <w:rPr>
                <w:b w:val="false"/>
                <w:bCs w:val="false"/>
                <w:sz w:val="15"/>
                <w:szCs w:val="15"/>
              </w:rPr>
              <w:t xml:space="preserve">reserved</w:t>
            </w:r>
          </w:p>
        </w:tc>
      </w:tr>
      <w:tr>
        <w:trPr>
          <w:cantSplit/>
          <w:tblHeader w:val="false"/>
        </w:trPr>
        <w:tc>
          <w:tcPr>
            <w:tcW w:type="dxa" w:w="1200"/>
            <w:tcMar>
              <w:top w:type="dxa" w:w="40"/>
              <w:left w:type="dxa" w:w="80"/>
              <w:bottom w:type="dxa" w:w="40"/>
              <w:right w:type="dxa" w:w="80"/>
            </w:tcMar>
            <w:vAlign w:val="center"/>
          </w:tcPr>
          <w:p>
            <w:pPr>
              <w:spacing w:after="0"/>
              <w:jc w:val="center"/>
            </w:pPr>
            <w:r>
              <w:rPr>
                <w:b w:val="false"/>
                <w:bCs w:val="false"/>
                <w:sz w:val="15"/>
                <w:szCs w:val="15"/>
              </w:rPr>
              <w:t xml:space="preserve">Grow light</w:t>
            </w:r>
          </w:p>
        </w:tc>
        <w:tc>
          <w:tcPr>
            <w:tcW w:type="dxa" w:w="900"/>
            <w:tcMar>
              <w:top w:type="dxa" w:w="40"/>
              <w:left w:type="dxa" w:w="80"/>
              <w:bottom w:type="dxa" w:w="40"/>
              <w:right w:type="dxa" w:w="80"/>
            </w:tcMar>
            <w:vAlign w:val="center"/>
          </w:tcPr>
          <w:p>
            <w:pPr>
              <w:spacing w:after="0"/>
              <w:jc w:val="center"/>
            </w:pPr>
            <w:r>
              <w:rPr>
                <w:b w:val="false"/>
                <w:bCs w:val="false"/>
                <w:sz w:val="15"/>
                <w:szCs w:val="15"/>
              </w:rPr>
              <w:t xml:space="preserve">19</w:t>
            </w:r>
          </w:p>
        </w:tc>
        <w:tc>
          <w:tcPr>
            <w:tcW w:type="dxa" w:w="1300"/>
            <w:tcMar>
              <w:top w:type="dxa" w:w="40"/>
              <w:left w:type="dxa" w:w="80"/>
              <w:bottom w:type="dxa" w:w="40"/>
              <w:right w:type="dxa" w:w="80"/>
            </w:tcMar>
            <w:vAlign w:val="center"/>
          </w:tcPr>
          <w:p>
            <w:pPr>
              <w:spacing w:after="0"/>
              <w:jc w:val="center"/>
            </w:pPr>
            <w:r>
              <w:rPr>
                <w:b w:val="false"/>
                <w:bCs w:val="false"/>
                <w:sz w:val="15"/>
                <w:szCs w:val="15"/>
              </w:rPr>
              <w:t xml:space="preserve">PWM, inverted</w:t>
            </w:r>
          </w:p>
        </w:tc>
        <w:tc>
          <w:tcPr>
            <w:tcW w:type="dxa" w:w="1466"/>
            <w:tcMar>
              <w:top w:type="dxa" w:w="40"/>
              <w:left w:type="dxa" w:w="80"/>
              <w:bottom w:type="dxa" w:w="40"/>
              <w:right w:type="dxa" w:w="80"/>
            </w:tcMar>
            <w:vAlign w:val="center"/>
          </w:tcPr>
          <w:p>
            <w:pPr>
              <w:spacing w:after="0"/>
              <w:jc w:val="center"/>
            </w:pPr>
            <w:r>
              <w:rPr>
                <w:b w:val="false"/>
                <w:bCs w:val="false"/>
                <w:sz w:val="15"/>
                <w:szCs w:val="15"/>
              </w:rPr>
              <w:t xml:space="preserve">board B, 12 V</w:t>
            </w:r>
          </w:p>
        </w:tc>
      </w:tr>
      <w:tr>
        <w:trPr>
          <w:cantSplit/>
          <w:tblHeader w:val="false"/>
        </w:trPr>
        <w:tc>
          <w:tcPr>
            <w:tcW w:type="dxa" w:w="1200"/>
            <w:tcMar>
              <w:top w:type="dxa" w:w="40"/>
              <w:left w:type="dxa" w:w="80"/>
              <w:bottom w:type="dxa" w:w="40"/>
              <w:right w:type="dxa" w:w="80"/>
            </w:tcMar>
            <w:vAlign w:val="center"/>
          </w:tcPr>
          <w:p>
            <w:pPr>
              <w:spacing w:after="0"/>
              <w:jc w:val="center"/>
            </w:pPr>
            <w:r>
              <w:rPr>
                <w:b w:val="false"/>
                <w:bCs w:val="false"/>
                <w:sz w:val="15"/>
                <w:szCs w:val="15"/>
              </w:rPr>
              <w:t xml:space="preserve">Buzzer</w:t>
            </w:r>
          </w:p>
        </w:tc>
        <w:tc>
          <w:tcPr>
            <w:tcW w:type="dxa" w:w="900"/>
            <w:tcMar>
              <w:top w:type="dxa" w:w="40"/>
              <w:left w:type="dxa" w:w="80"/>
              <w:bottom w:type="dxa" w:w="40"/>
              <w:right w:type="dxa" w:w="80"/>
            </w:tcMar>
            <w:vAlign w:val="center"/>
          </w:tcPr>
          <w:p>
            <w:pPr>
              <w:spacing w:after="0"/>
              <w:jc w:val="center"/>
            </w:pPr>
            <w:r>
              <w:rPr>
                <w:b w:val="false"/>
                <w:bCs w:val="false"/>
                <w:sz w:val="15"/>
                <w:szCs w:val="15"/>
              </w:rPr>
              <w:t xml:space="preserve">26</w:t>
            </w:r>
          </w:p>
        </w:tc>
        <w:tc>
          <w:tcPr>
            <w:tcW w:type="dxa" w:w="1300"/>
            <w:tcMar>
              <w:top w:type="dxa" w:w="40"/>
              <w:left w:type="dxa" w:w="80"/>
              <w:bottom w:type="dxa" w:w="40"/>
              <w:right w:type="dxa" w:w="80"/>
            </w:tcMar>
            <w:vAlign w:val="center"/>
          </w:tcPr>
          <w:p>
            <w:pPr>
              <w:spacing w:after="0"/>
              <w:jc w:val="center"/>
            </w:pPr>
            <w:r>
              <w:rPr>
                <w:b w:val="false"/>
                <w:bCs w:val="false"/>
                <w:sz w:val="15"/>
                <w:szCs w:val="15"/>
              </w:rPr>
              <w:t xml:space="preserve">out</w:t>
            </w:r>
          </w:p>
        </w:tc>
        <w:tc>
          <w:tcPr>
            <w:tcW w:type="dxa" w:w="1466"/>
            <w:tcMar>
              <w:top w:type="dxa" w:w="40"/>
              <w:left w:type="dxa" w:w="80"/>
              <w:bottom w:type="dxa" w:w="40"/>
              <w:right w:type="dxa" w:w="80"/>
            </w:tcMar>
            <w:vAlign w:val="center"/>
          </w:tcPr>
          <w:p>
            <w:pPr>
              <w:spacing w:after="0"/>
              <w:jc w:val="center"/>
            </w:pPr>
            <w:r>
              <w:rPr>
                <w:b w:val="false"/>
                <w:bCs w:val="false"/>
                <w:sz w:val="15"/>
                <w:szCs w:val="15"/>
              </w:rPr>
              <w:t xml:space="preserve">tone 2.7 kHz</w:t>
            </w:r>
          </w:p>
        </w:tc>
      </w:tr>
      <w:tr>
        <w:trPr>
          <w:cantSplit/>
          <w:tblHeader w:val="false"/>
        </w:trPr>
        <w:tc>
          <w:tcPr>
            <w:tcW w:type="dxa" w:w="1200"/>
            <w:tcMar>
              <w:top w:type="dxa" w:w="40"/>
              <w:left w:type="dxa" w:w="80"/>
              <w:bottom w:type="dxa" w:w="40"/>
              <w:right w:type="dxa" w:w="80"/>
            </w:tcMar>
            <w:vAlign w:val="center"/>
          </w:tcPr>
          <w:p>
            <w:pPr>
              <w:spacing w:after="0"/>
              <w:jc w:val="center"/>
            </w:pPr>
            <w:r>
              <w:rPr>
                <w:b w:val="false"/>
                <w:bCs w:val="false"/>
                <w:sz w:val="15"/>
                <w:szCs w:val="15"/>
              </w:rPr>
              <w:t xml:space="preserve">DS18B20 (soil temp.)</w:t>
            </w:r>
          </w:p>
        </w:tc>
        <w:tc>
          <w:tcPr>
            <w:tcW w:type="dxa" w:w="900"/>
            <w:tcMar>
              <w:top w:type="dxa" w:w="40"/>
              <w:left w:type="dxa" w:w="80"/>
              <w:bottom w:type="dxa" w:w="40"/>
              <w:right w:type="dxa" w:w="80"/>
            </w:tcMar>
            <w:vAlign w:val="center"/>
          </w:tcPr>
          <w:p>
            <w:pPr>
              <w:spacing w:after="0"/>
              <w:jc w:val="center"/>
            </w:pPr>
            <w:r>
              <w:rPr>
                <w:b w:val="false"/>
                <w:bCs w:val="false"/>
                <w:sz w:val="15"/>
                <w:szCs w:val="15"/>
              </w:rPr>
              <w:t xml:space="preserve">4</w:t>
            </w:r>
          </w:p>
        </w:tc>
        <w:tc>
          <w:tcPr>
            <w:tcW w:type="dxa" w:w="1300"/>
            <w:tcMar>
              <w:top w:type="dxa" w:w="40"/>
              <w:left w:type="dxa" w:w="80"/>
              <w:bottom w:type="dxa" w:w="40"/>
              <w:right w:type="dxa" w:w="80"/>
            </w:tcMar>
            <w:vAlign w:val="center"/>
          </w:tcPr>
          <w:p>
            <w:pPr>
              <w:spacing w:after="0"/>
              <w:jc w:val="center"/>
            </w:pPr>
            <w:r>
              <w:rPr>
                <w:b w:val="false"/>
                <w:bCs w:val="false"/>
                <w:sz w:val="15"/>
                <w:szCs w:val="15"/>
              </w:rPr>
              <w:t xml:space="preserve">1-wire</w:t>
            </w:r>
          </w:p>
        </w:tc>
        <w:tc>
          <w:tcPr>
            <w:tcW w:type="dxa" w:w="1466"/>
            <w:tcMar>
              <w:top w:type="dxa" w:w="40"/>
              <w:left w:type="dxa" w:w="80"/>
              <w:bottom w:type="dxa" w:w="40"/>
              <w:right w:type="dxa" w:w="80"/>
            </w:tcMar>
            <w:vAlign w:val="center"/>
          </w:tcPr>
          <w:p>
            <w:pPr>
              <w:spacing w:after="0"/>
              <w:jc w:val="center"/>
            </w:pPr>
            <w:r>
              <w:rPr>
                <w:b w:val="false"/>
                <w:bCs w:val="false"/>
                <w:sz w:val="15"/>
                <w:szCs w:val="15"/>
              </w:rPr>
              <w:t xml:space="preserve">reserved</w:t>
            </w:r>
          </w:p>
        </w:tc>
      </w:tr>
      <w:tr>
        <w:trPr>
          <w:cantSplit/>
          <w:tblHeader w:val="false"/>
        </w:trPr>
        <w:tc>
          <w:tcPr>
            <w:tcW w:type="dxa" w:w="1200"/>
            <w:tcMar>
              <w:top w:type="dxa" w:w="40"/>
              <w:left w:type="dxa" w:w="80"/>
              <w:bottom w:type="dxa" w:w="40"/>
              <w:right w:type="dxa" w:w="80"/>
            </w:tcMar>
            <w:vAlign w:val="center"/>
          </w:tcPr>
          <w:p>
            <w:pPr>
              <w:spacing w:after="0"/>
              <w:jc w:val="center"/>
            </w:pPr>
            <w:r>
              <w:rPr>
                <w:b w:val="false"/>
                <w:bCs w:val="false"/>
                <w:sz w:val="15"/>
                <w:szCs w:val="15"/>
              </w:rPr>
              <w:t xml:space="preserve">Spare channel</w:t>
            </w:r>
          </w:p>
        </w:tc>
        <w:tc>
          <w:tcPr>
            <w:tcW w:type="dxa" w:w="900"/>
            <w:tcMar>
              <w:top w:type="dxa" w:w="40"/>
              <w:left w:type="dxa" w:w="80"/>
              <w:bottom w:type="dxa" w:w="40"/>
              <w:right w:type="dxa" w:w="80"/>
            </w:tcMar>
            <w:vAlign w:val="center"/>
          </w:tcPr>
          <w:p>
            <w:pPr>
              <w:spacing w:after="0"/>
              <w:jc w:val="center"/>
            </w:pPr>
            <w:r>
              <w:rPr>
                <w:b w:val="false"/>
                <w:bCs w:val="false"/>
                <w:sz w:val="15"/>
                <w:szCs w:val="15"/>
              </w:rPr>
              <w:t xml:space="preserve">23</w:t>
            </w:r>
          </w:p>
        </w:tc>
        <w:tc>
          <w:tcPr>
            <w:tcW w:type="dxa" w:w="1300"/>
            <w:tcMar>
              <w:top w:type="dxa" w:w="40"/>
              <w:left w:type="dxa" w:w="80"/>
              <w:bottom w:type="dxa" w:w="40"/>
              <w:right w:type="dxa" w:w="80"/>
            </w:tcMar>
            <w:vAlign w:val="center"/>
          </w:tcPr>
          <w:p>
            <w:pPr>
              <w:spacing w:after="0"/>
              <w:jc w:val="center"/>
            </w:pPr>
            <w:r>
              <w:rPr>
                <w:b w:val="false"/>
                <w:bCs w:val="false"/>
                <w:sz w:val="15"/>
                <w:szCs w:val="15"/>
              </w:rPr>
              <w:t xml:space="preserve">out</w:t>
            </w:r>
          </w:p>
        </w:tc>
        <w:tc>
          <w:tcPr>
            <w:tcW w:type="dxa" w:w="1466"/>
            <w:tcMar>
              <w:top w:type="dxa" w:w="40"/>
              <w:left w:type="dxa" w:w="80"/>
              <w:bottom w:type="dxa" w:w="40"/>
              <w:right w:type="dxa" w:w="80"/>
            </w:tcMar>
            <w:vAlign w:val="center"/>
          </w:tcPr>
          <w:p>
            <w:pPr>
              <w:spacing w:after="0"/>
              <w:jc w:val="center"/>
            </w:pPr>
            <w:r>
              <w:rPr>
                <w:b w:val="false"/>
                <w:bCs w:val="false"/>
                <w:sz w:val="15"/>
                <w:szCs w:val="15"/>
              </w:rPr>
              <w:t xml:space="preserve">future Peltier</w:t>
            </w:r>
          </w:p>
        </w:tc>
      </w:tr>
    </w:tbl>
    <w:p>
      <w:pPr>
        <w:spacing w:after="120"/>
      </w:pPr>
    </w:p>
    <w:p>
      <w:pPr>
        <w:keepNext/>
        <w:spacing w:after="60" w:before="120"/>
      </w:pPr>
      <w:r>
        <w:rPr>
          <w:i/>
          <w:iCs/>
          <w:sz w:val="20"/>
          <w:szCs w:val="20"/>
        </w:rPr>
        <w:t xml:space="preserve">E. Power and Switching Design</w:t>
      </w:r>
    </w:p>
    <w:p>
      <w:pPr>
        <w:spacing w:after="0" w:line="240"/>
        <w:ind w:firstLine="200"/>
        <w:jc w:val="both"/>
      </w:pPr>
      <w:r>
        <w:rPr>
          <w:sz w:val="20"/>
          <w:szCs w:val="20"/>
        </w:rPr>
        <w:t xml:space="preserve">The power architecture has three rails. The 12 V rail from the adapter, protected by a 3 A fuse and a rocker switch, feeds the buck converter and the 12 V loads on board B. The 5 V rail from the buck feeds the ESP32 through its VIN pin, the mist driver modules through board A and the opto-coupler inputs of both boards. The 3.3 V rail from the ESP32's on-board regulator feeds the sensors only, because the capacitive probes and the I2C modules are 3.3 V devices. Bulk capacitors of 1000 uF sit at the buck output and at each mist driver so that the inrush of a mist disc does not dip the logic supply.</w:t>
      </w:r>
    </w:p>
    <w:p>
      <w:pPr>
        <w:spacing w:after="0" w:line="240"/>
        <w:ind w:firstLine="200"/>
        <w:jc w:val="both"/>
      </w:pPr>
      <w:r>
        <w:rPr>
          <w:sz w:val="20"/>
          <w:szCs w:val="20"/>
        </w:rPr>
        <w:t xml:space="preserve">The MOSFET board is driven active-low. Its opto-coupled inputs need about 5 V to switch, which the 3.3 V logic of the ESP32 cannot supply directly; therefore each channel's PWM terminal is tied to the 5 V rail and its GND terminal is pulled low by the ESP32 pin to turn the channel on, so the microcontroller only ever sinks the small opto-LED current. The firmware inverts every output accordingly, including the PWM duty used to dim the grow light, and writes all outputs to the off state before and after the pins are configured at boot, so that no channel can pulse during a reset. Because the fans are inductive loads, a 1N5819 Schottky diode is placed across each fan with its cathode to the positive lead; the bench test without it reset the controller (Section IV-B). The mist makers are piezo loads and need no diode.</w:t>
      </w:r>
    </w:p>
    <w:p>
      <w:pPr>
        <w:keepNext/>
        <w:spacing w:after="60" w:before="120"/>
      </w:pPr>
      <w:r>
        <w:rPr>
          <w:i/>
          <w:iCs/>
          <w:sz w:val="20"/>
          <w:szCs w:val="20"/>
        </w:rPr>
        <w:t xml:space="preserve">F. Firmware Design</w:t>
      </w:r>
    </w:p>
    <w:p>
      <w:pPr>
        <w:spacing w:after="0" w:line="240"/>
        <w:ind w:firstLine="200"/>
        <w:jc w:val="both"/>
      </w:pPr>
      <w:r>
        <w:rPr>
          <w:sz w:val="20"/>
          <w:szCs w:val="20"/>
        </w:rPr>
        <w:t xml:space="preserve">The firmware is written in Arduino C++ for the ESP32 core and is organised as in Fig. 2. A single non-blocking loop samples the sensors every 2 s, runs the rules engine in automatic mode or the manual guards in manual mode, and calls one output function that applies the interlocks and writes the pins. Fourteen configuration values (Table IV) live in non-volatile storage (the ESP32 Preferences API) and can be changed at run time from any client; they survive power cycles and are loaded at boot with compiled defaults as fallback. A shared command layer implements mode changes, output commands and configuration writes exactly once, and both the HTTP handlers of the web server and the USB serial parser call it, so wired and wireless control can never drift apart.</w:t>
      </w:r>
    </w:p>
    <w:p>
      <w:pPr>
        <w:keepNext/>
        <w:spacing w:after="60" w:before="120"/>
        <w:jc w:val="center"/>
      </w:pPr>
      <w:r>
        <w:rPr>
          <w:smallCaps/>
          <w:sz w:val="16"/>
          <w:szCs w:val="16"/>
        </w:rPr>
        <w:t xml:space="preserve">TABLE IV.  Run-Time Configurable Parameters and Defaults</w:t>
      </w:r>
    </w:p>
    <w:tbl>
      <w:tblPr>
        <w:tblW w:type="dxa" w:w="4866"/>
        <w:tblBorders>
          <w:top w:val="single" w:color="auto" w:sz="4"/>
          <w:left w:val="single" w:color="auto" w:sz="4"/>
          <w:bottom w:val="single" w:color="auto" w:sz="4"/>
          <w:right w:val="single" w:color="auto" w:sz="4"/>
          <w:insideH w:val="single" w:color="auto" w:sz="4"/>
          <w:insideV w:val="single" w:color="auto" w:sz="4"/>
        </w:tblBorders>
      </w:tblPr>
      <w:tblGrid>
        <w:gridCol w:w="1700"/>
        <w:gridCol w:w="900"/>
        <w:gridCol w:w="2266"/>
      </w:tblGrid>
      <w:tr>
        <w:trPr>
          <w:cantSplit/>
          <w:tblHeader/>
        </w:trPr>
        <w:tc>
          <w:tcPr>
            <w:tcW w:type="dxa" w:w="1700"/>
            <w:shd w:fill="E7E6E6" w:color="auto" w:val="clear"/>
            <w:tcMar>
              <w:top w:type="dxa" w:w="40"/>
              <w:left w:type="dxa" w:w="80"/>
              <w:bottom w:type="dxa" w:w="40"/>
              <w:right w:type="dxa" w:w="80"/>
            </w:tcMar>
            <w:vAlign w:val="center"/>
          </w:tcPr>
          <w:p>
            <w:pPr>
              <w:spacing w:after="0"/>
              <w:jc w:val="left"/>
            </w:pPr>
            <w:r>
              <w:rPr>
                <w:b/>
                <w:bCs/>
                <w:sz w:val="15"/>
                <w:szCs w:val="15"/>
              </w:rPr>
              <w:t xml:space="preserve">Parameter</w:t>
            </w:r>
          </w:p>
        </w:tc>
        <w:tc>
          <w:tcPr>
            <w:tcW w:type="dxa" w:w="900"/>
            <w:shd w:fill="E7E6E6" w:color="auto" w:val="clear"/>
            <w:tcMar>
              <w:top w:type="dxa" w:w="40"/>
              <w:left w:type="dxa" w:w="80"/>
              <w:bottom w:type="dxa" w:w="40"/>
              <w:right w:type="dxa" w:w="80"/>
            </w:tcMar>
            <w:vAlign w:val="center"/>
          </w:tcPr>
          <w:p>
            <w:pPr>
              <w:spacing w:after="0"/>
              <w:jc w:val="left"/>
            </w:pPr>
            <w:r>
              <w:rPr>
                <w:b/>
                <w:bCs/>
                <w:sz w:val="15"/>
                <w:szCs w:val="15"/>
              </w:rPr>
              <w:t xml:space="preserve">Default</w:t>
            </w:r>
          </w:p>
        </w:tc>
        <w:tc>
          <w:tcPr>
            <w:tcW w:type="dxa" w:w="2266"/>
            <w:shd w:fill="E7E6E6" w:color="auto" w:val="clear"/>
            <w:tcMar>
              <w:top w:type="dxa" w:w="40"/>
              <w:left w:type="dxa" w:w="80"/>
              <w:bottom w:type="dxa" w:w="40"/>
              <w:right w:type="dxa" w:w="80"/>
            </w:tcMar>
            <w:vAlign w:val="center"/>
          </w:tcPr>
          <w:p>
            <w:pPr>
              <w:spacing w:after="0"/>
              <w:jc w:val="left"/>
            </w:pPr>
            <w:r>
              <w:rPr>
                <w:b/>
                <w:bCs/>
                <w:sz w:val="15"/>
                <w:szCs w:val="15"/>
              </w:rPr>
              <w:t xml:space="preserve">Meaning</w:t>
            </w:r>
          </w:p>
        </w:tc>
      </w:tr>
      <w:tr>
        <w:trPr>
          <w:cantSplit/>
          <w:tblHeader w:val="false"/>
        </w:trPr>
        <w:tc>
          <w:tcPr>
            <w:tcW w:type="dxa" w:w="1700"/>
            <w:tcMar>
              <w:top w:type="dxa" w:w="40"/>
              <w:left w:type="dxa" w:w="80"/>
              <w:bottom w:type="dxa" w:w="40"/>
              <w:right w:type="dxa" w:w="80"/>
            </w:tcMar>
            <w:vAlign w:val="center"/>
          </w:tcPr>
          <w:p>
            <w:pPr>
              <w:spacing w:after="0"/>
              <w:jc w:val="left"/>
            </w:pPr>
            <w:r>
              <w:rPr>
                <w:b w:val="false"/>
                <w:bCs w:val="false"/>
                <w:sz w:val="15"/>
                <w:szCs w:val="15"/>
              </w:rPr>
              <w:t xml:space="preserve">soilDry</w:t>
            </w:r>
          </w:p>
        </w:tc>
        <w:tc>
          <w:tcPr>
            <w:tcW w:type="dxa" w:w="900"/>
            <w:tcMar>
              <w:top w:type="dxa" w:w="40"/>
              <w:left w:type="dxa" w:w="80"/>
              <w:bottom w:type="dxa" w:w="40"/>
              <w:right w:type="dxa" w:w="80"/>
            </w:tcMar>
            <w:vAlign w:val="center"/>
          </w:tcPr>
          <w:p>
            <w:pPr>
              <w:spacing w:after="0"/>
              <w:jc w:val="left"/>
            </w:pPr>
            <w:r>
              <w:rPr>
                <w:b w:val="false"/>
                <w:bCs w:val="false"/>
                <w:sz w:val="15"/>
                <w:szCs w:val="15"/>
              </w:rPr>
              <w:t xml:space="preserve">35 %</w:t>
            </w:r>
          </w:p>
        </w:tc>
        <w:tc>
          <w:tcPr>
            <w:tcW w:type="dxa" w:w="2266"/>
            <w:tcMar>
              <w:top w:type="dxa" w:w="40"/>
              <w:left w:type="dxa" w:w="80"/>
              <w:bottom w:type="dxa" w:w="40"/>
              <w:right w:type="dxa" w:w="80"/>
            </w:tcMar>
            <w:vAlign w:val="center"/>
          </w:tcPr>
          <w:p>
            <w:pPr>
              <w:spacing w:after="0"/>
              <w:jc w:val="left"/>
            </w:pPr>
            <w:r>
              <w:rPr>
                <w:b w:val="false"/>
                <w:bCs w:val="false"/>
                <w:sz w:val="15"/>
                <w:szCs w:val="15"/>
              </w:rPr>
              <w:t xml:space="preserve">water below this average soil moisture</w:t>
            </w:r>
          </w:p>
        </w:tc>
      </w:tr>
      <w:tr>
        <w:trPr>
          <w:cantSplit/>
          <w:tblHeader w:val="false"/>
        </w:trPr>
        <w:tc>
          <w:tcPr>
            <w:tcW w:type="dxa" w:w="1700"/>
            <w:tcMar>
              <w:top w:type="dxa" w:w="40"/>
              <w:left w:type="dxa" w:w="80"/>
              <w:bottom w:type="dxa" w:w="40"/>
              <w:right w:type="dxa" w:w="80"/>
            </w:tcMar>
            <w:vAlign w:val="center"/>
          </w:tcPr>
          <w:p>
            <w:pPr>
              <w:spacing w:after="0"/>
              <w:jc w:val="left"/>
            </w:pPr>
            <w:r>
              <w:rPr>
                <w:b w:val="false"/>
                <w:bCs w:val="false"/>
                <w:sz w:val="15"/>
                <w:szCs w:val="15"/>
              </w:rPr>
              <w:t xml:space="preserve">humLo / humHi</w:t>
            </w:r>
          </w:p>
        </w:tc>
        <w:tc>
          <w:tcPr>
            <w:tcW w:type="dxa" w:w="900"/>
            <w:tcMar>
              <w:top w:type="dxa" w:w="40"/>
              <w:left w:type="dxa" w:w="80"/>
              <w:bottom w:type="dxa" w:w="40"/>
              <w:right w:type="dxa" w:w="80"/>
            </w:tcMar>
            <w:vAlign w:val="center"/>
          </w:tcPr>
          <w:p>
            <w:pPr>
              <w:spacing w:after="0"/>
              <w:jc w:val="left"/>
            </w:pPr>
            <w:r>
              <w:rPr>
                <w:b w:val="false"/>
                <w:bCs w:val="false"/>
                <w:sz w:val="15"/>
                <w:szCs w:val="15"/>
              </w:rPr>
              <w:t xml:space="preserve">75 / 90 %</w:t>
            </w:r>
          </w:p>
        </w:tc>
        <w:tc>
          <w:tcPr>
            <w:tcW w:type="dxa" w:w="2266"/>
            <w:tcMar>
              <w:top w:type="dxa" w:w="40"/>
              <w:left w:type="dxa" w:w="80"/>
              <w:bottom w:type="dxa" w:w="40"/>
              <w:right w:type="dxa" w:w="80"/>
            </w:tcMar>
            <w:vAlign w:val="center"/>
          </w:tcPr>
          <w:p>
            <w:pPr>
              <w:spacing w:after="0"/>
              <w:jc w:val="left"/>
            </w:pPr>
            <w:r>
              <w:rPr>
                <w:b w:val="false"/>
                <w:bCs w:val="false"/>
                <w:sz w:val="15"/>
                <w:szCs w:val="15"/>
              </w:rPr>
              <w:t xml:space="preserve">humidity mist on below / off above</w:t>
            </w:r>
          </w:p>
        </w:tc>
      </w:tr>
      <w:tr>
        <w:trPr>
          <w:cantSplit/>
          <w:tblHeader w:val="false"/>
        </w:trPr>
        <w:tc>
          <w:tcPr>
            <w:tcW w:type="dxa" w:w="1700"/>
            <w:tcMar>
              <w:top w:type="dxa" w:w="40"/>
              <w:left w:type="dxa" w:w="80"/>
              <w:bottom w:type="dxa" w:w="40"/>
              <w:right w:type="dxa" w:w="80"/>
            </w:tcMar>
            <w:vAlign w:val="center"/>
          </w:tcPr>
          <w:p>
            <w:pPr>
              <w:spacing w:after="0"/>
              <w:jc w:val="left"/>
            </w:pPr>
            <w:r>
              <w:rPr>
                <w:b w:val="false"/>
                <w:bCs w:val="false"/>
                <w:sz w:val="15"/>
                <w:szCs w:val="15"/>
              </w:rPr>
              <w:t xml:space="preserve">luxOn / luxOff</w:t>
            </w:r>
          </w:p>
        </w:tc>
        <w:tc>
          <w:tcPr>
            <w:tcW w:type="dxa" w:w="900"/>
            <w:tcMar>
              <w:top w:type="dxa" w:w="40"/>
              <w:left w:type="dxa" w:w="80"/>
              <w:bottom w:type="dxa" w:w="40"/>
              <w:right w:type="dxa" w:w="80"/>
            </w:tcMar>
            <w:vAlign w:val="center"/>
          </w:tcPr>
          <w:p>
            <w:pPr>
              <w:spacing w:after="0"/>
              <w:jc w:val="left"/>
            </w:pPr>
            <w:r>
              <w:rPr>
                <w:b w:val="false"/>
                <w:bCs w:val="false"/>
                <w:sz w:val="15"/>
                <w:szCs w:val="15"/>
              </w:rPr>
              <w:t xml:space="preserve">800 / 2000 lx</w:t>
            </w:r>
          </w:p>
        </w:tc>
        <w:tc>
          <w:tcPr>
            <w:tcW w:type="dxa" w:w="2266"/>
            <w:tcMar>
              <w:top w:type="dxa" w:w="40"/>
              <w:left w:type="dxa" w:w="80"/>
              <w:bottom w:type="dxa" w:w="40"/>
              <w:right w:type="dxa" w:w="80"/>
            </w:tcMar>
            <w:vAlign w:val="center"/>
          </w:tcPr>
          <w:p>
            <w:pPr>
              <w:spacing w:after="0"/>
              <w:jc w:val="left"/>
            </w:pPr>
            <w:r>
              <w:rPr>
                <w:b w:val="false"/>
                <w:bCs w:val="false"/>
                <w:sz w:val="15"/>
                <w:szCs w:val="15"/>
              </w:rPr>
              <w:t xml:space="preserve">grow light on below / off above</w:t>
            </w:r>
          </w:p>
        </w:tc>
      </w:tr>
      <w:tr>
        <w:trPr>
          <w:cantSplit/>
          <w:tblHeader w:val="false"/>
        </w:trPr>
        <w:tc>
          <w:tcPr>
            <w:tcW w:type="dxa" w:w="1700"/>
            <w:tcMar>
              <w:top w:type="dxa" w:w="40"/>
              <w:left w:type="dxa" w:w="80"/>
              <w:bottom w:type="dxa" w:w="40"/>
              <w:right w:type="dxa" w:w="80"/>
            </w:tcMar>
            <w:vAlign w:val="center"/>
          </w:tcPr>
          <w:p>
            <w:pPr>
              <w:spacing w:after="0"/>
              <w:jc w:val="left"/>
            </w:pPr>
            <w:r>
              <w:rPr>
                <w:b w:val="false"/>
                <w:bCs w:val="false"/>
                <w:sz w:val="15"/>
                <w:szCs w:val="15"/>
              </w:rPr>
              <w:t xml:space="preserve">lightStart / lightEnd</w:t>
            </w:r>
          </w:p>
        </w:tc>
        <w:tc>
          <w:tcPr>
            <w:tcW w:type="dxa" w:w="900"/>
            <w:tcMar>
              <w:top w:type="dxa" w:w="40"/>
              <w:left w:type="dxa" w:w="80"/>
              <w:bottom w:type="dxa" w:w="40"/>
              <w:right w:type="dxa" w:w="80"/>
            </w:tcMar>
            <w:vAlign w:val="center"/>
          </w:tcPr>
          <w:p>
            <w:pPr>
              <w:spacing w:after="0"/>
              <w:jc w:val="left"/>
            </w:pPr>
            <w:r>
              <w:rPr>
                <w:b w:val="false"/>
                <w:bCs w:val="false"/>
                <w:sz w:val="15"/>
                <w:szCs w:val="15"/>
              </w:rPr>
              <w:t xml:space="preserve">07 / 19 h</w:t>
            </w:r>
          </w:p>
        </w:tc>
        <w:tc>
          <w:tcPr>
            <w:tcW w:type="dxa" w:w="2266"/>
            <w:tcMar>
              <w:top w:type="dxa" w:w="40"/>
              <w:left w:type="dxa" w:w="80"/>
              <w:bottom w:type="dxa" w:w="40"/>
              <w:right w:type="dxa" w:w="80"/>
            </w:tcMar>
            <w:vAlign w:val="center"/>
          </w:tcPr>
          <w:p>
            <w:pPr>
              <w:spacing w:after="0"/>
              <w:jc w:val="left"/>
            </w:pPr>
            <w:r>
              <w:rPr>
                <w:b w:val="false"/>
                <w:bCs w:val="false"/>
                <w:sz w:val="15"/>
                <w:szCs w:val="15"/>
              </w:rPr>
              <w:t xml:space="preserve">photoperiod window</w:t>
            </w:r>
          </w:p>
        </w:tc>
      </w:tr>
      <w:tr>
        <w:trPr>
          <w:cantSplit/>
          <w:tblHeader w:val="false"/>
        </w:trPr>
        <w:tc>
          <w:tcPr>
            <w:tcW w:type="dxa" w:w="1700"/>
            <w:tcMar>
              <w:top w:type="dxa" w:w="40"/>
              <w:left w:type="dxa" w:w="80"/>
              <w:bottom w:type="dxa" w:w="40"/>
              <w:right w:type="dxa" w:w="80"/>
            </w:tcMar>
            <w:vAlign w:val="center"/>
          </w:tcPr>
          <w:p>
            <w:pPr>
              <w:spacing w:after="0"/>
              <w:jc w:val="left"/>
            </w:pPr>
            <w:r>
              <w:rPr>
                <w:b w:val="false"/>
                <w:bCs w:val="false"/>
                <w:sz w:val="15"/>
                <w:szCs w:val="15"/>
              </w:rPr>
              <w:t xml:space="preserve">bright</w:t>
            </w:r>
          </w:p>
        </w:tc>
        <w:tc>
          <w:tcPr>
            <w:tcW w:type="dxa" w:w="900"/>
            <w:tcMar>
              <w:top w:type="dxa" w:w="40"/>
              <w:left w:type="dxa" w:w="80"/>
              <w:bottom w:type="dxa" w:w="40"/>
              <w:right w:type="dxa" w:w="80"/>
            </w:tcMar>
            <w:vAlign w:val="center"/>
          </w:tcPr>
          <w:p>
            <w:pPr>
              <w:spacing w:after="0"/>
              <w:jc w:val="left"/>
            </w:pPr>
            <w:r>
              <w:rPr>
                <w:b w:val="false"/>
                <w:bCs w:val="false"/>
                <w:sz w:val="15"/>
                <w:szCs w:val="15"/>
              </w:rPr>
              <w:t xml:space="preserve">220 / 255</w:t>
            </w:r>
          </w:p>
        </w:tc>
        <w:tc>
          <w:tcPr>
            <w:tcW w:type="dxa" w:w="2266"/>
            <w:tcMar>
              <w:top w:type="dxa" w:w="40"/>
              <w:left w:type="dxa" w:w="80"/>
              <w:bottom w:type="dxa" w:w="40"/>
              <w:right w:type="dxa" w:w="80"/>
            </w:tcMar>
            <w:vAlign w:val="center"/>
          </w:tcPr>
          <w:p>
            <w:pPr>
              <w:spacing w:after="0"/>
              <w:jc w:val="left"/>
            </w:pPr>
            <w:r>
              <w:rPr>
                <w:b w:val="false"/>
                <w:bCs w:val="false"/>
                <w:sz w:val="15"/>
                <w:szCs w:val="15"/>
              </w:rPr>
              <w:t xml:space="preserve">grow light PWM duty</w:t>
            </w:r>
          </w:p>
        </w:tc>
      </w:tr>
      <w:tr>
        <w:trPr>
          <w:cantSplit/>
          <w:tblHeader w:val="false"/>
        </w:trPr>
        <w:tc>
          <w:tcPr>
            <w:tcW w:type="dxa" w:w="1700"/>
            <w:tcMar>
              <w:top w:type="dxa" w:w="40"/>
              <w:left w:type="dxa" w:w="80"/>
              <w:bottom w:type="dxa" w:w="40"/>
              <w:right w:type="dxa" w:w="80"/>
            </w:tcMar>
            <w:vAlign w:val="center"/>
          </w:tcPr>
          <w:p>
            <w:pPr>
              <w:spacing w:after="0"/>
              <w:jc w:val="left"/>
            </w:pPr>
            <w:r>
              <w:rPr>
                <w:b w:val="false"/>
                <w:bCs w:val="false"/>
                <w:sz w:val="15"/>
                <w:szCs w:val="15"/>
              </w:rPr>
              <w:t xml:space="preserve">waterRun</w:t>
            </w:r>
          </w:p>
        </w:tc>
        <w:tc>
          <w:tcPr>
            <w:tcW w:type="dxa" w:w="900"/>
            <w:tcMar>
              <w:top w:type="dxa" w:w="40"/>
              <w:left w:type="dxa" w:w="80"/>
              <w:bottom w:type="dxa" w:w="40"/>
              <w:right w:type="dxa" w:w="80"/>
            </w:tcMar>
            <w:vAlign w:val="center"/>
          </w:tcPr>
          <w:p>
            <w:pPr>
              <w:spacing w:after="0"/>
              <w:jc w:val="left"/>
            </w:pPr>
            <w:r>
              <w:rPr>
                <w:b w:val="false"/>
                <w:bCs w:val="false"/>
                <w:sz w:val="15"/>
                <w:szCs w:val="15"/>
              </w:rPr>
              <w:t xml:space="preserve">90 s</w:t>
            </w:r>
          </w:p>
        </w:tc>
        <w:tc>
          <w:tcPr>
            <w:tcW w:type="dxa" w:w="2266"/>
            <w:tcMar>
              <w:top w:type="dxa" w:w="40"/>
              <w:left w:type="dxa" w:w="80"/>
              <w:bottom w:type="dxa" w:w="40"/>
              <w:right w:type="dxa" w:w="80"/>
            </w:tcMar>
            <w:vAlign w:val="center"/>
          </w:tcPr>
          <w:p>
            <w:pPr>
              <w:spacing w:after="0"/>
              <w:jc w:val="left"/>
            </w:pPr>
            <w:r>
              <w:rPr>
                <w:b w:val="false"/>
                <w:bCs w:val="false"/>
                <w:sz w:val="15"/>
                <w:szCs w:val="15"/>
              </w:rPr>
              <w:t xml:space="preserve">one watering burst</w:t>
            </w:r>
          </w:p>
        </w:tc>
      </w:tr>
      <w:tr>
        <w:trPr>
          <w:cantSplit/>
          <w:tblHeader w:val="false"/>
        </w:trPr>
        <w:tc>
          <w:tcPr>
            <w:tcW w:type="dxa" w:w="1700"/>
            <w:tcMar>
              <w:top w:type="dxa" w:w="40"/>
              <w:left w:type="dxa" w:w="80"/>
              <w:bottom w:type="dxa" w:w="40"/>
              <w:right w:type="dxa" w:w="80"/>
            </w:tcMar>
            <w:vAlign w:val="center"/>
          </w:tcPr>
          <w:p>
            <w:pPr>
              <w:spacing w:after="0"/>
              <w:jc w:val="left"/>
            </w:pPr>
            <w:r>
              <w:rPr>
                <w:b w:val="false"/>
                <w:bCs w:val="false"/>
                <w:sz w:val="15"/>
                <w:szCs w:val="15"/>
              </w:rPr>
              <w:t xml:space="preserve">waterSoak</w:t>
            </w:r>
          </w:p>
        </w:tc>
        <w:tc>
          <w:tcPr>
            <w:tcW w:type="dxa" w:w="900"/>
            <w:tcMar>
              <w:top w:type="dxa" w:w="40"/>
              <w:left w:type="dxa" w:w="80"/>
              <w:bottom w:type="dxa" w:w="40"/>
              <w:right w:type="dxa" w:w="80"/>
            </w:tcMar>
            <w:vAlign w:val="center"/>
          </w:tcPr>
          <w:p>
            <w:pPr>
              <w:spacing w:after="0"/>
              <w:jc w:val="left"/>
            </w:pPr>
            <w:r>
              <w:rPr>
                <w:b w:val="false"/>
                <w:bCs w:val="false"/>
                <w:sz w:val="15"/>
                <w:szCs w:val="15"/>
              </w:rPr>
              <w:t xml:space="preserve">20 min</w:t>
            </w:r>
          </w:p>
        </w:tc>
        <w:tc>
          <w:tcPr>
            <w:tcW w:type="dxa" w:w="2266"/>
            <w:tcMar>
              <w:top w:type="dxa" w:w="40"/>
              <w:left w:type="dxa" w:w="80"/>
              <w:bottom w:type="dxa" w:w="40"/>
              <w:right w:type="dxa" w:w="80"/>
            </w:tcMar>
            <w:vAlign w:val="center"/>
          </w:tcPr>
          <w:p>
            <w:pPr>
              <w:spacing w:after="0"/>
              <w:jc w:val="left"/>
            </w:pPr>
            <w:r>
              <w:rPr>
                <w:b w:val="false"/>
                <w:bCs w:val="false"/>
                <w:sz w:val="15"/>
                <w:szCs w:val="15"/>
              </w:rPr>
              <w:t xml:space="preserve">wait before re-judging soil</w:t>
            </w:r>
          </w:p>
        </w:tc>
      </w:tr>
      <w:tr>
        <w:trPr>
          <w:cantSplit/>
          <w:tblHeader w:val="false"/>
        </w:trPr>
        <w:tc>
          <w:tcPr>
            <w:tcW w:type="dxa" w:w="1700"/>
            <w:tcMar>
              <w:top w:type="dxa" w:w="40"/>
              <w:left w:type="dxa" w:w="80"/>
              <w:bottom w:type="dxa" w:w="40"/>
              <w:right w:type="dxa" w:w="80"/>
            </w:tcMar>
            <w:vAlign w:val="center"/>
          </w:tcPr>
          <w:p>
            <w:pPr>
              <w:spacing w:after="0"/>
              <w:jc w:val="left"/>
            </w:pPr>
            <w:r>
              <w:rPr>
                <w:b w:val="false"/>
                <w:bCs w:val="false"/>
                <w:sz w:val="15"/>
                <w:szCs w:val="15"/>
              </w:rPr>
              <w:t xml:space="preserve">waterCap</w:t>
            </w:r>
          </w:p>
        </w:tc>
        <w:tc>
          <w:tcPr>
            <w:tcW w:type="dxa" w:w="900"/>
            <w:tcMar>
              <w:top w:type="dxa" w:w="40"/>
              <w:left w:type="dxa" w:w="80"/>
              <w:bottom w:type="dxa" w:w="40"/>
              <w:right w:type="dxa" w:w="80"/>
            </w:tcMar>
            <w:vAlign w:val="center"/>
          </w:tcPr>
          <w:p>
            <w:pPr>
              <w:spacing w:after="0"/>
              <w:jc w:val="left"/>
            </w:pPr>
            <w:r>
              <w:rPr>
                <w:b w:val="false"/>
                <w:bCs w:val="false"/>
                <w:sz w:val="15"/>
                <w:szCs w:val="15"/>
              </w:rPr>
              <w:t xml:space="preserve">30 min/day</w:t>
            </w:r>
          </w:p>
        </w:tc>
        <w:tc>
          <w:tcPr>
            <w:tcW w:type="dxa" w:w="2266"/>
            <w:tcMar>
              <w:top w:type="dxa" w:w="40"/>
              <w:left w:type="dxa" w:w="80"/>
              <w:bottom w:type="dxa" w:w="40"/>
              <w:right w:type="dxa" w:w="80"/>
            </w:tcMar>
            <w:vAlign w:val="center"/>
          </w:tcPr>
          <w:p>
            <w:pPr>
              <w:spacing w:after="0"/>
              <w:jc w:val="left"/>
            </w:pPr>
            <w:r>
              <w:rPr>
                <w:b w:val="false"/>
                <w:bCs w:val="false"/>
                <w:sz w:val="15"/>
                <w:szCs w:val="15"/>
              </w:rPr>
              <w:t xml:space="preserve">hard daily watering limit</w:t>
            </w:r>
          </w:p>
        </w:tc>
      </w:tr>
      <w:tr>
        <w:trPr>
          <w:cantSplit/>
          <w:tblHeader w:val="false"/>
        </w:trPr>
        <w:tc>
          <w:tcPr>
            <w:tcW w:type="dxa" w:w="1700"/>
            <w:tcMar>
              <w:top w:type="dxa" w:w="40"/>
              <w:left w:type="dxa" w:w="80"/>
              <w:bottom w:type="dxa" w:w="40"/>
              <w:right w:type="dxa" w:w="80"/>
            </w:tcMar>
            <w:vAlign w:val="center"/>
          </w:tcPr>
          <w:p>
            <w:pPr>
              <w:spacing w:after="0"/>
              <w:jc w:val="left"/>
            </w:pPr>
            <w:r>
              <w:rPr>
                <w:b w:val="false"/>
                <w:bCs w:val="false"/>
                <w:sz w:val="15"/>
                <w:szCs w:val="15"/>
              </w:rPr>
              <w:t xml:space="preserve">humMax</w:t>
            </w:r>
          </w:p>
        </w:tc>
        <w:tc>
          <w:tcPr>
            <w:tcW w:type="dxa" w:w="900"/>
            <w:tcMar>
              <w:top w:type="dxa" w:w="40"/>
              <w:left w:type="dxa" w:w="80"/>
              <w:bottom w:type="dxa" w:w="40"/>
              <w:right w:type="dxa" w:w="80"/>
            </w:tcMar>
            <w:vAlign w:val="center"/>
          </w:tcPr>
          <w:p>
            <w:pPr>
              <w:spacing w:after="0"/>
              <w:jc w:val="left"/>
            </w:pPr>
            <w:r>
              <w:rPr>
                <w:b w:val="false"/>
                <w:bCs w:val="false"/>
                <w:sz w:val="15"/>
                <w:szCs w:val="15"/>
              </w:rPr>
              <w:t xml:space="preserve">300 s</w:t>
            </w:r>
          </w:p>
        </w:tc>
        <w:tc>
          <w:tcPr>
            <w:tcW w:type="dxa" w:w="2266"/>
            <w:tcMar>
              <w:top w:type="dxa" w:w="40"/>
              <w:left w:type="dxa" w:w="80"/>
              <w:bottom w:type="dxa" w:w="40"/>
              <w:right w:type="dxa" w:w="80"/>
            </w:tcMar>
            <w:vAlign w:val="center"/>
          </w:tcPr>
          <w:p>
            <w:pPr>
              <w:spacing w:after="0"/>
              <w:jc w:val="left"/>
            </w:pPr>
            <w:r>
              <w:rPr>
                <w:b w:val="false"/>
                <w:bCs w:val="false"/>
                <w:sz w:val="15"/>
                <w:szCs w:val="15"/>
              </w:rPr>
              <w:t xml:space="preserve">longest humidity burst</w:t>
            </w:r>
          </w:p>
        </w:tc>
      </w:tr>
      <w:tr>
        <w:trPr>
          <w:cantSplit/>
          <w:tblHeader w:val="false"/>
        </w:trPr>
        <w:tc>
          <w:tcPr>
            <w:tcW w:type="dxa" w:w="1700"/>
            <w:tcMar>
              <w:top w:type="dxa" w:w="40"/>
              <w:left w:type="dxa" w:w="80"/>
              <w:bottom w:type="dxa" w:w="40"/>
              <w:right w:type="dxa" w:w="80"/>
            </w:tcMar>
            <w:vAlign w:val="center"/>
          </w:tcPr>
          <w:p>
            <w:pPr>
              <w:spacing w:after="0"/>
              <w:jc w:val="left"/>
            </w:pPr>
            <w:r>
              <w:rPr>
                <w:b w:val="false"/>
                <w:bCs w:val="false"/>
                <w:sz w:val="15"/>
                <w:szCs w:val="15"/>
              </w:rPr>
              <w:t xml:space="preserve">humCool</w:t>
            </w:r>
          </w:p>
        </w:tc>
        <w:tc>
          <w:tcPr>
            <w:tcW w:type="dxa" w:w="900"/>
            <w:tcMar>
              <w:top w:type="dxa" w:w="40"/>
              <w:left w:type="dxa" w:w="80"/>
              <w:bottom w:type="dxa" w:w="40"/>
              <w:right w:type="dxa" w:w="80"/>
            </w:tcMar>
            <w:vAlign w:val="center"/>
          </w:tcPr>
          <w:p>
            <w:pPr>
              <w:spacing w:after="0"/>
              <w:jc w:val="left"/>
            </w:pPr>
            <w:r>
              <w:rPr>
                <w:b w:val="false"/>
                <w:bCs w:val="false"/>
                <w:sz w:val="15"/>
                <w:szCs w:val="15"/>
              </w:rPr>
              <w:t xml:space="preserve">180 s</w:t>
            </w:r>
          </w:p>
        </w:tc>
        <w:tc>
          <w:tcPr>
            <w:tcW w:type="dxa" w:w="2266"/>
            <w:tcMar>
              <w:top w:type="dxa" w:w="40"/>
              <w:left w:type="dxa" w:w="80"/>
              <w:bottom w:type="dxa" w:w="40"/>
              <w:right w:type="dxa" w:w="80"/>
            </w:tcMar>
            <w:vAlign w:val="center"/>
          </w:tcPr>
          <w:p>
            <w:pPr>
              <w:spacing w:after="0"/>
              <w:jc w:val="left"/>
            </w:pPr>
            <w:r>
              <w:rPr>
                <w:b w:val="false"/>
                <w:bCs w:val="false"/>
                <w:sz w:val="15"/>
                <w:szCs w:val="15"/>
              </w:rPr>
              <w:t xml:space="preserve">rest between humidity bursts</w:t>
            </w:r>
          </w:p>
        </w:tc>
      </w:tr>
      <w:tr>
        <w:trPr>
          <w:cantSplit/>
          <w:tblHeader w:val="false"/>
        </w:trPr>
        <w:tc>
          <w:tcPr>
            <w:tcW w:type="dxa" w:w="1700"/>
            <w:tcMar>
              <w:top w:type="dxa" w:w="40"/>
              <w:left w:type="dxa" w:w="80"/>
              <w:bottom w:type="dxa" w:w="40"/>
              <w:right w:type="dxa" w:w="80"/>
            </w:tcMar>
            <w:vAlign w:val="center"/>
          </w:tcPr>
          <w:p>
            <w:pPr>
              <w:spacing w:after="0"/>
              <w:jc w:val="left"/>
            </w:pPr>
            <w:r>
              <w:rPr>
                <w:b w:val="false"/>
                <w:bCs w:val="false"/>
                <w:sz w:val="15"/>
                <w:szCs w:val="15"/>
              </w:rPr>
              <w:t xml:space="preserve">manMax</w:t>
            </w:r>
          </w:p>
        </w:tc>
        <w:tc>
          <w:tcPr>
            <w:tcW w:type="dxa" w:w="900"/>
            <w:tcMar>
              <w:top w:type="dxa" w:w="40"/>
              <w:left w:type="dxa" w:w="80"/>
              <w:bottom w:type="dxa" w:w="40"/>
              <w:right w:type="dxa" w:w="80"/>
            </w:tcMar>
            <w:vAlign w:val="center"/>
          </w:tcPr>
          <w:p>
            <w:pPr>
              <w:spacing w:after="0"/>
              <w:jc w:val="left"/>
            </w:pPr>
            <w:r>
              <w:rPr>
                <w:b w:val="false"/>
                <w:bCs w:val="false"/>
                <w:sz w:val="15"/>
                <w:szCs w:val="15"/>
              </w:rPr>
              <w:t xml:space="preserve">10 min</w:t>
            </w:r>
          </w:p>
        </w:tc>
        <w:tc>
          <w:tcPr>
            <w:tcW w:type="dxa" w:w="2266"/>
            <w:tcMar>
              <w:top w:type="dxa" w:w="40"/>
              <w:left w:type="dxa" w:w="80"/>
              <w:bottom w:type="dxa" w:w="40"/>
              <w:right w:type="dxa" w:w="80"/>
            </w:tcMar>
            <w:vAlign w:val="center"/>
          </w:tcPr>
          <w:p>
            <w:pPr>
              <w:spacing w:after="0"/>
              <w:jc w:val="left"/>
            </w:pPr>
            <w:r>
              <w:rPr>
                <w:b w:val="false"/>
                <w:bCs w:val="false"/>
                <w:sz w:val="15"/>
                <w:szCs w:val="15"/>
              </w:rPr>
              <w:t xml:space="preserve">manual mist auto-off</w:t>
            </w:r>
          </w:p>
        </w:tc>
      </w:tr>
    </w:tbl>
    <w:p>
      <w:pPr>
        <w:spacing w:after="120"/>
      </w:pPr>
    </w:p>
    <w:p>
      <w:pPr>
        <w:spacing w:after="0" w:line="240"/>
        <w:ind w:firstLine="200"/>
        <w:jc w:val="both"/>
      </w:pPr>
      <w:r>
        <w:rPr>
          <w:sz w:val="20"/>
          <w:szCs w:val="20"/>
        </w:rPr>
        <w:t xml:space="preserve">The web server exposes the dashboard page and a small JSON API: status, output, mode, set and wifi endpoints. The USB serial interface accepts the commands of Table V at 115200 baud and answers each with a line prefixed by a marker so that a host can separate replies from the boot log; anything not starting with the command prefix is ignored, so a human typing in a serial monitor does no harm. Wi-Fi credentials saved through either path take precedence over the compiled placeholders; if no network is configured or the join fails, the board raises its own hotspot immediately and keeps retrying the saved network in the background every 90 s, while the clock is re-synchronised from NTP every 5 min until it succeeds. Several defensive details came out of testing: all status strings are built into fixed character buffers rather than temporary String objects, the humidity fail-safe requires three consecutive bad reads, and time comparisons use signed differences so that the 49-day millisecond wrap cannot freeze a cool-down.</w:t>
      </w:r>
    </w:p>
    <w:p>
      <w:pPr>
        <w:keepNext/>
        <w:spacing w:after="60" w:before="120"/>
        <w:jc w:val="center"/>
      </w:pPr>
      <w:r>
        <w:rPr>
          <w:smallCaps/>
          <w:sz w:val="16"/>
          <w:szCs w:val="16"/>
        </w:rPr>
        <w:t xml:space="preserve">TABLE V.  USB Serial Command Protocol</w:t>
      </w:r>
    </w:p>
    <w:tbl>
      <w:tblPr>
        <w:tblW w:type="dxa" w:w="4866"/>
        <w:tblBorders>
          <w:top w:val="single" w:color="auto" w:sz="4"/>
          <w:left w:val="single" w:color="auto" w:sz="4"/>
          <w:bottom w:val="single" w:color="auto" w:sz="4"/>
          <w:right w:val="single" w:color="auto" w:sz="4"/>
          <w:insideH w:val="single" w:color="auto" w:sz="4"/>
          <w:insideV w:val="single" w:color="auto" w:sz="4"/>
        </w:tblBorders>
      </w:tblPr>
      <w:tblGrid>
        <w:gridCol w:w="1900"/>
        <w:gridCol w:w="2966"/>
      </w:tblGrid>
      <w:tr>
        <w:trPr>
          <w:cantSplit/>
          <w:tblHeader/>
        </w:trPr>
        <w:tc>
          <w:tcPr>
            <w:tcW w:type="dxa" w:w="1900"/>
            <w:shd w:fill="E7E6E6" w:color="auto" w:val="clear"/>
            <w:tcMar>
              <w:top w:type="dxa" w:w="40"/>
              <w:left w:type="dxa" w:w="80"/>
              <w:bottom w:type="dxa" w:w="40"/>
              <w:right w:type="dxa" w:w="80"/>
            </w:tcMar>
            <w:vAlign w:val="center"/>
          </w:tcPr>
          <w:p>
            <w:pPr>
              <w:spacing w:after="0"/>
              <w:jc w:val="left"/>
            </w:pPr>
            <w:r>
              <w:rPr>
                <w:b/>
                <w:bCs/>
                <w:sz w:val="15"/>
                <w:szCs w:val="15"/>
              </w:rPr>
              <w:t xml:space="preserve">Command</w:t>
            </w:r>
          </w:p>
        </w:tc>
        <w:tc>
          <w:tcPr>
            <w:tcW w:type="dxa" w:w="2966"/>
            <w:shd w:fill="E7E6E6" w:color="auto" w:val="clear"/>
            <w:tcMar>
              <w:top w:type="dxa" w:w="40"/>
              <w:left w:type="dxa" w:w="80"/>
              <w:bottom w:type="dxa" w:w="40"/>
              <w:right w:type="dxa" w:w="80"/>
            </w:tcMar>
            <w:vAlign w:val="center"/>
          </w:tcPr>
          <w:p>
            <w:pPr>
              <w:spacing w:after="0"/>
              <w:jc w:val="left"/>
            </w:pPr>
            <w:r>
              <w:rPr>
                <w:b/>
                <w:bCs/>
                <w:sz w:val="15"/>
                <w:szCs w:val="15"/>
              </w:rPr>
              <w:t xml:space="preserve">Reply</w:t>
            </w:r>
          </w:p>
        </w:tc>
      </w:tr>
      <w:tr>
        <w:trPr>
          <w:cantSplit/>
          <w:tblHeader w:val="false"/>
        </w:trPr>
        <w:tc>
          <w:tcPr>
            <w:tcW w:type="dxa" w:w="1900"/>
            <w:tcMar>
              <w:top w:type="dxa" w:w="40"/>
              <w:left w:type="dxa" w:w="80"/>
              <w:bottom w:type="dxa" w:w="40"/>
              <w:right w:type="dxa" w:w="80"/>
            </w:tcMar>
            <w:vAlign w:val="center"/>
          </w:tcPr>
          <w:p>
            <w:pPr>
              <w:spacing w:after="0"/>
              <w:jc w:val="left"/>
            </w:pPr>
            <w:r>
              <w:rPr>
                <w:b w:val="false"/>
                <w:bCs w:val="false"/>
                <w:sz w:val="15"/>
                <w:szCs w:val="15"/>
              </w:rPr>
              <w:t xml:space="preserve">CMD STATUS</w:t>
            </w:r>
          </w:p>
        </w:tc>
        <w:tc>
          <w:tcPr>
            <w:tcW w:type="dxa" w:w="2966"/>
            <w:tcMar>
              <w:top w:type="dxa" w:w="40"/>
              <w:left w:type="dxa" w:w="80"/>
              <w:bottom w:type="dxa" w:w="40"/>
              <w:right w:type="dxa" w:w="80"/>
            </w:tcMar>
            <w:vAlign w:val="center"/>
          </w:tcPr>
          <w:p>
            <w:pPr>
              <w:spacing w:after="0"/>
              <w:jc w:val="left"/>
            </w:pPr>
            <w:r>
              <w:rPr>
                <w:b w:val="false"/>
                <w:bCs w:val="false"/>
                <w:sz w:val="15"/>
                <w:szCs w:val="15"/>
              </w:rPr>
              <w:t xml:space="preserve">#R {status json}</w:t>
            </w:r>
          </w:p>
        </w:tc>
      </w:tr>
      <w:tr>
        <w:trPr>
          <w:cantSplit/>
          <w:tblHeader w:val="false"/>
        </w:trPr>
        <w:tc>
          <w:tcPr>
            <w:tcW w:type="dxa" w:w="1900"/>
            <w:tcMar>
              <w:top w:type="dxa" w:w="40"/>
              <w:left w:type="dxa" w:w="80"/>
              <w:bottom w:type="dxa" w:w="40"/>
              <w:right w:type="dxa" w:w="80"/>
            </w:tcMar>
            <w:vAlign w:val="center"/>
          </w:tcPr>
          <w:p>
            <w:pPr>
              <w:spacing w:after="0"/>
              <w:jc w:val="left"/>
            </w:pPr>
            <w:r>
              <w:rPr>
                <w:b w:val="false"/>
                <w:bCs w:val="false"/>
                <w:sz w:val="15"/>
                <w:szCs w:val="15"/>
              </w:rPr>
              <w:t xml:space="preserve">CMD OUT &lt;name&gt; &lt;0|1&gt;</w:t>
            </w:r>
          </w:p>
        </w:tc>
        <w:tc>
          <w:tcPr>
            <w:tcW w:type="dxa" w:w="2966"/>
            <w:tcMar>
              <w:top w:type="dxa" w:w="40"/>
              <w:left w:type="dxa" w:w="80"/>
              <w:bottom w:type="dxa" w:w="40"/>
              <w:right w:type="dxa" w:w="80"/>
            </w:tcMar>
            <w:vAlign w:val="center"/>
          </w:tcPr>
          <w:p>
            <w:pPr>
              <w:spacing w:after="0"/>
              <w:jc w:val="left"/>
            </w:pPr>
            <w:r>
              <w:rPr>
                <w:b w:val="false"/>
                <w:bCs w:val="false"/>
                <w:sz w:val="15"/>
                <w:szCs w:val="15"/>
              </w:rPr>
              <w:t xml:space="preserve">#R {status json} or #R {"err":...}</w:t>
            </w:r>
          </w:p>
        </w:tc>
      </w:tr>
      <w:tr>
        <w:trPr>
          <w:cantSplit/>
          <w:tblHeader w:val="false"/>
        </w:trPr>
        <w:tc>
          <w:tcPr>
            <w:tcW w:type="dxa" w:w="1900"/>
            <w:tcMar>
              <w:top w:type="dxa" w:w="40"/>
              <w:left w:type="dxa" w:w="80"/>
              <w:bottom w:type="dxa" w:w="40"/>
              <w:right w:type="dxa" w:w="80"/>
            </w:tcMar>
            <w:vAlign w:val="center"/>
          </w:tcPr>
          <w:p>
            <w:pPr>
              <w:spacing w:after="0"/>
              <w:jc w:val="left"/>
            </w:pPr>
            <w:r>
              <w:rPr>
                <w:b w:val="false"/>
                <w:bCs w:val="false"/>
                <w:sz w:val="15"/>
                <w:szCs w:val="15"/>
              </w:rPr>
              <w:t xml:space="preserve">CMD MODE &lt;auto|manual&gt;</w:t>
            </w:r>
          </w:p>
        </w:tc>
        <w:tc>
          <w:tcPr>
            <w:tcW w:type="dxa" w:w="2966"/>
            <w:tcMar>
              <w:top w:type="dxa" w:w="40"/>
              <w:left w:type="dxa" w:w="80"/>
              <w:bottom w:type="dxa" w:w="40"/>
              <w:right w:type="dxa" w:w="80"/>
            </w:tcMar>
            <w:vAlign w:val="center"/>
          </w:tcPr>
          <w:p>
            <w:pPr>
              <w:spacing w:after="0"/>
              <w:jc w:val="left"/>
            </w:pPr>
            <w:r>
              <w:rPr>
                <w:b w:val="false"/>
                <w:bCs w:val="false"/>
                <w:sz w:val="15"/>
                <w:szCs w:val="15"/>
              </w:rPr>
              <w:t xml:space="preserve">#R {status json}</w:t>
            </w:r>
          </w:p>
        </w:tc>
      </w:tr>
      <w:tr>
        <w:trPr>
          <w:cantSplit/>
          <w:tblHeader w:val="false"/>
        </w:trPr>
        <w:tc>
          <w:tcPr>
            <w:tcW w:type="dxa" w:w="1900"/>
            <w:tcMar>
              <w:top w:type="dxa" w:w="40"/>
              <w:left w:type="dxa" w:w="80"/>
              <w:bottom w:type="dxa" w:w="40"/>
              <w:right w:type="dxa" w:w="80"/>
            </w:tcMar>
            <w:vAlign w:val="center"/>
          </w:tcPr>
          <w:p>
            <w:pPr>
              <w:spacing w:after="0"/>
              <w:jc w:val="left"/>
            </w:pPr>
            <w:r>
              <w:rPr>
                <w:b w:val="false"/>
                <w:bCs w:val="false"/>
                <w:sz w:val="15"/>
                <w:szCs w:val="15"/>
              </w:rPr>
              <w:t xml:space="preserve">CMD SET k=v k=v ...</w:t>
            </w:r>
          </w:p>
        </w:tc>
        <w:tc>
          <w:tcPr>
            <w:tcW w:type="dxa" w:w="2966"/>
            <w:tcMar>
              <w:top w:type="dxa" w:w="40"/>
              <w:left w:type="dxa" w:w="80"/>
              <w:bottom w:type="dxa" w:w="40"/>
              <w:right w:type="dxa" w:w="80"/>
            </w:tcMar>
            <w:vAlign w:val="center"/>
          </w:tcPr>
          <w:p>
            <w:pPr>
              <w:spacing w:after="0"/>
              <w:jc w:val="left"/>
            </w:pPr>
            <w:r>
              <w:rPr>
                <w:b w:val="false"/>
                <w:bCs w:val="false"/>
                <w:sz w:val="15"/>
                <w:szCs w:val="15"/>
              </w:rPr>
              <w:t xml:space="preserve">#R {status json}</w:t>
            </w:r>
          </w:p>
        </w:tc>
      </w:tr>
      <w:tr>
        <w:trPr>
          <w:cantSplit/>
          <w:tblHeader w:val="false"/>
        </w:trPr>
        <w:tc>
          <w:tcPr>
            <w:tcW w:type="dxa" w:w="1900"/>
            <w:tcMar>
              <w:top w:type="dxa" w:w="40"/>
              <w:left w:type="dxa" w:w="80"/>
              <w:bottom w:type="dxa" w:w="40"/>
              <w:right w:type="dxa" w:w="80"/>
            </w:tcMar>
            <w:vAlign w:val="center"/>
          </w:tcPr>
          <w:p>
            <w:pPr>
              <w:spacing w:after="0"/>
              <w:jc w:val="left"/>
            </w:pPr>
            <w:r>
              <w:rPr>
                <w:b w:val="false"/>
                <w:bCs w:val="false"/>
                <w:sz w:val="15"/>
                <w:szCs w:val="15"/>
              </w:rPr>
              <w:t xml:space="preserve">CMD WIFI &lt;ssid&gt;\t&lt;pass&gt;</w:t>
            </w:r>
          </w:p>
        </w:tc>
        <w:tc>
          <w:tcPr>
            <w:tcW w:type="dxa" w:w="2966"/>
            <w:tcMar>
              <w:top w:type="dxa" w:w="40"/>
              <w:left w:type="dxa" w:w="80"/>
              <w:bottom w:type="dxa" w:w="40"/>
              <w:right w:type="dxa" w:w="80"/>
            </w:tcMar>
            <w:vAlign w:val="center"/>
          </w:tcPr>
          <w:p>
            <w:pPr>
              <w:spacing w:after="0"/>
              <w:jc w:val="left"/>
            </w:pPr>
            <w:r>
              <w:rPr>
                <w:b w:val="false"/>
                <w:bCs w:val="false"/>
                <w:sz w:val="15"/>
                <w:szCs w:val="15"/>
              </w:rPr>
              <w:t xml:space="preserve">#R {"ok":true}, then restart</w:t>
            </w:r>
          </w:p>
        </w:tc>
      </w:tr>
      <w:tr>
        <w:trPr>
          <w:cantSplit/>
          <w:tblHeader w:val="false"/>
        </w:trPr>
        <w:tc>
          <w:tcPr>
            <w:tcW w:type="dxa" w:w="1900"/>
            <w:tcMar>
              <w:top w:type="dxa" w:w="40"/>
              <w:left w:type="dxa" w:w="80"/>
              <w:bottom w:type="dxa" w:w="40"/>
              <w:right w:type="dxa" w:w="80"/>
            </w:tcMar>
            <w:vAlign w:val="center"/>
          </w:tcPr>
          <w:p>
            <w:pPr>
              <w:spacing w:after="0"/>
              <w:jc w:val="left"/>
            </w:pPr>
            <w:r>
              <w:rPr>
                <w:b w:val="false"/>
                <w:bCs w:val="false"/>
                <w:sz w:val="15"/>
                <w:szCs w:val="15"/>
              </w:rPr>
              <w:t xml:space="preserve">CMD WIFI-CLEAR</w:t>
            </w:r>
          </w:p>
        </w:tc>
        <w:tc>
          <w:tcPr>
            <w:tcW w:type="dxa" w:w="2966"/>
            <w:tcMar>
              <w:top w:type="dxa" w:w="40"/>
              <w:left w:type="dxa" w:w="80"/>
              <w:bottom w:type="dxa" w:w="40"/>
              <w:right w:type="dxa" w:w="80"/>
            </w:tcMar>
            <w:vAlign w:val="center"/>
          </w:tcPr>
          <w:p>
            <w:pPr>
              <w:spacing w:after="0"/>
              <w:jc w:val="left"/>
            </w:pPr>
            <w:r>
              <w:rPr>
                <w:b w:val="false"/>
                <w:bCs w:val="false"/>
                <w:sz w:val="15"/>
                <w:szCs w:val="15"/>
              </w:rPr>
              <w:t xml:space="preserve">#R {"ok":true}, then restart</w:t>
            </w:r>
          </w:p>
        </w:tc>
      </w:tr>
      <w:tr>
        <w:trPr>
          <w:cantSplit/>
          <w:tblHeader w:val="false"/>
        </w:trPr>
        <w:tc>
          <w:tcPr>
            <w:tcW w:type="dxa" w:w="1900"/>
            <w:tcMar>
              <w:top w:type="dxa" w:w="40"/>
              <w:left w:type="dxa" w:w="80"/>
              <w:bottom w:type="dxa" w:w="40"/>
              <w:right w:type="dxa" w:w="80"/>
            </w:tcMar>
            <w:vAlign w:val="center"/>
          </w:tcPr>
          <w:p>
            <w:pPr>
              <w:spacing w:after="0"/>
              <w:jc w:val="left"/>
            </w:pPr>
            <w:r>
              <w:rPr>
                <w:b w:val="false"/>
                <w:bCs w:val="false"/>
                <w:sz w:val="15"/>
                <w:szCs w:val="15"/>
              </w:rPr>
              <w:t xml:space="preserve">CMD PING</w:t>
            </w:r>
          </w:p>
        </w:tc>
        <w:tc>
          <w:tcPr>
            <w:tcW w:type="dxa" w:w="2966"/>
            <w:tcMar>
              <w:top w:type="dxa" w:w="40"/>
              <w:left w:type="dxa" w:w="80"/>
              <w:bottom w:type="dxa" w:w="40"/>
              <w:right w:type="dxa" w:w="80"/>
            </w:tcMar>
            <w:vAlign w:val="center"/>
          </w:tcPr>
          <w:p>
            <w:pPr>
              <w:spacing w:after="0"/>
              <w:jc w:val="left"/>
            </w:pPr>
            <w:r>
              <w:rPr>
                <w:b w:val="false"/>
                <w:bCs w:val="false"/>
                <w:sz w:val="15"/>
                <w:szCs w:val="15"/>
              </w:rPr>
              <w:t xml:space="preserve">#R {"pong":true}</w:t>
            </w:r>
          </w:p>
        </w:tc>
      </w:tr>
    </w:tbl>
    <w:p>
      <w:pPr>
        <w:spacing w:after="120"/>
      </w:pPr>
    </w:p>
    <w:p>
      <w:pPr>
        <w:keepNext/>
        <w:spacing w:after="60" w:before="120"/>
      </w:pPr>
      <w:r>
        <w:rPr>
          <w:i/>
          <w:iCs/>
          <w:sz w:val="20"/>
          <w:szCs w:val="20"/>
        </w:rPr>
        <w:t xml:space="preserve">G. Software Tools</w:t>
      </w:r>
    </w:p>
    <w:p>
      <w:pPr>
        <w:spacing w:after="0" w:line="240"/>
        <w:ind w:firstLine="200"/>
        <w:jc w:val="both"/>
      </w:pPr>
      <w:r>
        <w:rPr>
          <w:sz w:val="20"/>
          <w:szCs w:val="20"/>
        </w:rPr>
        <w:t xml:space="preserve">Two Windows applications were built in Python and packaged as single executables so that the system can be set up on any PC without installing anything. TerrariumConsole detects the board over USB or on the local network, installs the CP210x driver and the ESP32 tool-chain if they are missing, compiles and flashes the bundled firmware, provisions Wi-Fi credentials over the cable without re-flashing, shows all sensors live, toggles every output, edits the fourteen parameters and runs an eight-point self-diagnosis. TerrariumTester is a deliberately small bench tool with one large on/off button per channel, an all-off button and the live readings, used for the channel tests in Section IV. The published console carries only placeholder Wi-Fi credentials; real credentials live only in the board's storage and on the user's PC.</w:t>
      </w:r>
    </w:p>
    <w:p>
      <w:pPr>
        <w:keepNext/>
        <w:spacing w:after="60" w:before="120"/>
      </w:pPr>
      <w:r>
        <w:rPr>
          <w:i/>
          <w:iCs/>
          <w:sz w:val="20"/>
          <w:szCs w:val="20"/>
        </w:rPr>
        <w:t xml:space="preserve">H. Test / Experimental Setup</w:t>
      </w:r>
    </w:p>
    <w:p>
      <w:pPr>
        <w:spacing w:after="0" w:line="240"/>
        <w:ind w:firstLine="200"/>
        <w:jc w:val="both"/>
      </w:pPr>
      <w:r>
        <w:rPr>
          <w:sz w:val="20"/>
          <w:szCs w:val="20"/>
        </w:rPr>
        <w:t xml:space="preserve">Fig. 5(a) shows the bench setup used for the electrical measurements: the ESP32 and sensors on a breadboard, the MOSFET board and buck converter on the 5 V side, and the mist maker, leak probe and buzzer placed in a plastic tub. Fig. 5(b) shows the working prototype with a live Fittonia plant in a transparent enclosure, a soil probe inserted in the substrate, the air sensor and the fan mounted inside, and the controller tub alongside. A digital multimeter was used for rail voltages and switching checks, the serial monitor at 115200 baud for the firmware trace, the on-board dashboard on a phone for wireless control, and the tester application for driving each channel by hand while observing the sensors.</w:t>
      </w:r>
    </w:p>
    <w:p>
      <w:pPr>
        <w:keepNext/>
        <w:spacing w:after="0" w:before="120"/>
      </w:pPr>
    </w:p>
    <w:tbl>
      <w:tblPr>
        <w:tblW w:type="dxa" w:w="4800"/>
        <w:jc w:val="center"/>
        <w:tblBorders>
          <w:top w:val="none" w:color="auto" w:sz="0"/>
          <w:left w:val="none" w:color="auto" w:sz="0"/>
          <w:bottom w:val="none" w:color="auto" w:sz="0"/>
          <w:right w:val="none" w:color="auto" w:sz="0"/>
          <w:insideH w:val="none" w:color="auto" w:sz="0"/>
          <w:insideV w:val="none" w:color="auto" w:sz="0"/>
        </w:tblBorders>
      </w:tblPr>
      <w:tblGrid>
        <w:gridCol w:w="2400"/>
        <w:gridCol w:w="2400"/>
      </w:tblGrid>
      <w:tr>
        <w:tc>
          <w:tcPr>
            <w:tcW w:type="dxa" w:w="2400"/>
          </w:tcPr>
          <w:p>
            <w:pPr>
              <w:spacing w:after="20"/>
              <w:jc w:val="center"/>
            </w:pPr>
            <w:r>
              <w:drawing>
                <wp:inline distT="0" distB="0" distL="0" distR="0">
                  <wp:extent cx="1457325"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457325" cy="1943100"/>
                          </a:xfrm>
                          <a:prstGeom prst="rect">
                            <a:avLst/>
                          </a:prstGeom>
                        </pic:spPr>
                      </pic:pic>
                    </a:graphicData>
                  </a:graphic>
                </wp:inline>
              </w:drawing>
            </w:r>
          </w:p>
          <w:p>
            <w:pPr>
              <w:spacing w:after="0"/>
              <w:jc w:val="center"/>
            </w:pPr>
            <w:r>
              <w:rPr>
                <w:sz w:val="16"/>
                <w:szCs w:val="16"/>
              </w:rPr>
              <w:t xml:space="preserve">(a)</w:t>
            </w:r>
          </w:p>
        </w:tc>
        <w:tc>
          <w:tcPr>
            <w:tcW w:type="dxa" w:w="2400"/>
          </w:tcPr>
          <w:p>
            <w:pPr>
              <w:spacing w:after="20"/>
              <w:jc w:val="center"/>
            </w:pPr>
            <w:r>
              <w:drawing>
                <wp:inline distT="0" distB="0" distL="0" distR="0">
                  <wp:extent cx="1457325"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457325" cy="1943100"/>
                          </a:xfrm>
                          <a:prstGeom prst="rect">
                            <a:avLst/>
                          </a:prstGeom>
                        </pic:spPr>
                      </pic:pic>
                    </a:graphicData>
                  </a:graphic>
                </wp:inline>
              </w:drawing>
            </w:r>
          </w:p>
          <w:p>
            <w:pPr>
              <w:spacing w:after="0"/>
              <w:jc w:val="center"/>
            </w:pPr>
            <w:r>
              <w:rPr>
                <w:sz w:val="16"/>
                <w:szCs w:val="16"/>
              </w:rPr>
              <w:t xml:space="preserve">(b)</w:t>
            </w:r>
          </w:p>
        </w:tc>
      </w:tr>
    </w:tbl>
    <w:p>
      <w:pPr>
        <w:spacing w:after="160"/>
        <w:jc w:val="center"/>
      </w:pPr>
      <w:r>
        <w:rPr>
          <w:sz w:val="16"/>
          <w:szCs w:val="16"/>
        </w:rPr>
        <w:t xml:space="preserve">Fig. 5. (a) Bench setup for the electrical tests; (b) working prototype with a live Fittonia plant under automatic control.</w:t>
      </w:r>
    </w:p>
    <w:p>
      <w:pPr>
        <w:keepNext/>
        <w:spacing w:after="120" w:before="240"/>
        <w:jc w:val="center"/>
      </w:pPr>
      <w:r>
        <w:rPr>
          <w:smallCaps/>
          <w:sz w:val="20"/>
          <w:szCs w:val="20"/>
        </w:rPr>
        <w:t xml:space="preserve">IV. Results and Discussions</w:t>
      </w:r>
    </w:p>
    <w:p>
      <w:pPr>
        <w:keepNext/>
        <w:spacing w:after="60" w:before="120"/>
      </w:pPr>
      <w:r>
        <w:rPr>
          <w:i/>
          <w:iCs/>
          <w:sz w:val="20"/>
          <w:szCs w:val="20"/>
        </w:rPr>
        <w:t xml:space="preserve">A. Simulation / Numerical Analysis</w:t>
      </w:r>
    </w:p>
    <w:p>
      <w:pPr>
        <w:spacing w:after="0" w:line="240"/>
        <w:ind w:firstLine="200"/>
        <w:jc w:val="both"/>
      </w:pPr>
      <w:r>
        <w:rPr>
          <w:sz w:val="20"/>
          <w:szCs w:val="20"/>
        </w:rPr>
        <w:t xml:space="preserve">Calibration resolution. With the measured end points of probe 1 (2450 counts in air, 1070 in water) the usable span is 1380 counts, so one ADC count corresponds to 0.072 percent moisture; for probe 2 (2485 / 1070) the span is 1415 counts and the resolution 0.071 percent. A reading of 1800 counts on probe 1 maps by (1) to 47.1 percent. The resolution is two orders of magnitude finer than the 35 percent watering threshold, so quantization does not affect the decision.</w:t>
      </w:r>
    </w:p>
    <w:p>
      <w:pPr>
        <w:spacing w:after="0" w:line="240"/>
        <w:ind w:firstLine="200"/>
        <w:jc w:val="both"/>
      </w:pPr>
      <w:r>
        <w:rPr>
          <w:sz w:val="20"/>
          <w:szCs w:val="20"/>
        </w:rPr>
        <w:t xml:space="preserve">Watering budget. With a 90 s burst and a 20 min soak the state machine can start at most 2.7 bursts per hour; the 30 min daily cap therefore limits misting to 20 bursts, or about 7 percent of the day, regardless of sensor state. Humidity cycle. The simulation in Fig. 3 with a rise of 0.055 percent per second while misting and a fall of 0.028 percent per second otherwise gives a cycle of about 5 min on and 9 min off, a duty of about 35 percent, inside the 5 min burst limit.</w:t>
      </w:r>
    </w:p>
    <w:p>
      <w:pPr>
        <w:spacing w:after="0" w:line="240"/>
        <w:ind w:firstLine="200"/>
        <w:jc w:val="both"/>
      </w:pPr>
      <w:r>
        <w:rPr>
          <w:sz w:val="20"/>
          <w:szCs w:val="20"/>
        </w:rPr>
        <w:t xml:space="preserve">Power budget. Table VI sums the rated loads: about 27 W against the 60 W adapter, or 45 percent utilization with every load on at once, and 2.6 A on the 5 V rail against the buck converter's 3 A rating. A Peltier cooler, considered for a future stage, would need its own supply because a TEC1-12706 alone draws up to 60 W.</w:t>
      </w:r>
    </w:p>
    <w:p>
      <w:pPr>
        <w:keepNext/>
        <w:spacing w:after="60" w:before="120"/>
        <w:jc w:val="center"/>
      </w:pPr>
      <w:r>
        <w:rPr>
          <w:smallCaps/>
          <w:sz w:val="16"/>
          <w:szCs w:val="16"/>
        </w:rPr>
        <w:t xml:space="preserve">TABLE VI.  Power Budget from Rated Values</w:t>
      </w:r>
    </w:p>
    <w:tbl>
      <w:tblPr>
        <w:tblW w:type="dxa" w:w="4866"/>
        <w:tblBorders>
          <w:top w:val="single" w:color="auto" w:sz="4"/>
          <w:left w:val="single" w:color="auto" w:sz="4"/>
          <w:bottom w:val="single" w:color="auto" w:sz="4"/>
          <w:right w:val="single" w:color="auto" w:sz="4"/>
          <w:insideH w:val="single" w:color="auto" w:sz="4"/>
          <w:insideV w:val="single" w:color="auto" w:sz="4"/>
        </w:tblBorders>
      </w:tblPr>
      <w:tblGrid>
        <w:gridCol w:w="2200"/>
        <w:gridCol w:w="900"/>
        <w:gridCol w:w="900"/>
        <w:gridCol w:w="866"/>
      </w:tblGrid>
      <w:tr>
        <w:trPr>
          <w:cantSplit/>
          <w:tblHeader/>
        </w:trPr>
        <w:tc>
          <w:tcPr>
            <w:tcW w:type="dxa" w:w="2200"/>
            <w:shd w:fill="E7E6E6" w:color="auto" w:val="clear"/>
            <w:tcMar>
              <w:top w:type="dxa" w:w="40"/>
              <w:left w:type="dxa" w:w="80"/>
              <w:bottom w:type="dxa" w:w="40"/>
              <w:right w:type="dxa" w:w="80"/>
            </w:tcMar>
            <w:vAlign w:val="center"/>
          </w:tcPr>
          <w:p>
            <w:pPr>
              <w:spacing w:after="0"/>
              <w:jc w:val="center"/>
            </w:pPr>
            <w:r>
              <w:rPr>
                <w:b/>
                <w:bCs/>
                <w:sz w:val="15"/>
                <w:szCs w:val="15"/>
              </w:rPr>
              <w:t xml:space="preserve">Load</w:t>
            </w:r>
          </w:p>
        </w:tc>
        <w:tc>
          <w:tcPr>
            <w:tcW w:type="dxa" w:w="900"/>
            <w:shd w:fill="E7E6E6" w:color="auto" w:val="clear"/>
            <w:tcMar>
              <w:top w:type="dxa" w:w="40"/>
              <w:left w:type="dxa" w:w="80"/>
              <w:bottom w:type="dxa" w:w="40"/>
              <w:right w:type="dxa" w:w="80"/>
            </w:tcMar>
            <w:vAlign w:val="center"/>
          </w:tcPr>
          <w:p>
            <w:pPr>
              <w:spacing w:after="0"/>
              <w:jc w:val="center"/>
            </w:pPr>
            <w:r>
              <w:rPr>
                <w:b/>
                <w:bCs/>
                <w:sz w:val="15"/>
                <w:szCs w:val="15"/>
              </w:rPr>
              <w:t xml:space="preserve">Rail</w:t>
            </w:r>
          </w:p>
        </w:tc>
        <w:tc>
          <w:tcPr>
            <w:tcW w:type="dxa" w:w="900"/>
            <w:shd w:fill="E7E6E6" w:color="auto" w:val="clear"/>
            <w:tcMar>
              <w:top w:type="dxa" w:w="40"/>
              <w:left w:type="dxa" w:w="80"/>
              <w:bottom w:type="dxa" w:w="40"/>
              <w:right w:type="dxa" w:w="80"/>
            </w:tcMar>
            <w:vAlign w:val="center"/>
          </w:tcPr>
          <w:p>
            <w:pPr>
              <w:spacing w:after="0"/>
              <w:jc w:val="center"/>
            </w:pPr>
            <w:r>
              <w:rPr>
                <w:b/>
                <w:bCs/>
                <w:sz w:val="15"/>
                <w:szCs w:val="15"/>
              </w:rPr>
              <w:t xml:space="preserve">Current</w:t>
            </w:r>
          </w:p>
        </w:tc>
        <w:tc>
          <w:tcPr>
            <w:tcW w:type="dxa" w:w="866"/>
            <w:shd w:fill="E7E6E6" w:color="auto" w:val="clear"/>
            <w:tcMar>
              <w:top w:type="dxa" w:w="40"/>
              <w:left w:type="dxa" w:w="80"/>
              <w:bottom w:type="dxa" w:w="40"/>
              <w:right w:type="dxa" w:w="80"/>
            </w:tcMar>
            <w:vAlign w:val="center"/>
          </w:tcPr>
          <w:p>
            <w:pPr>
              <w:spacing w:after="0"/>
              <w:jc w:val="center"/>
            </w:pPr>
            <w:r>
              <w:rPr>
                <w:b/>
                <w:bCs/>
                <w:sz w:val="15"/>
                <w:szCs w:val="15"/>
              </w:rPr>
              <w:t xml:space="preserve">Power</w:t>
            </w:r>
          </w:p>
        </w:tc>
      </w:tr>
      <w:tr>
        <w:trPr>
          <w:cantSplit/>
          <w:tblHeader w:val="false"/>
        </w:trPr>
        <w:tc>
          <w:tcPr>
            <w:tcW w:type="dxa" w:w="2200"/>
            <w:tcMar>
              <w:top w:type="dxa" w:w="40"/>
              <w:left w:type="dxa" w:w="80"/>
              <w:bottom w:type="dxa" w:w="40"/>
              <w:right w:type="dxa" w:w="80"/>
            </w:tcMar>
            <w:vAlign w:val="center"/>
          </w:tcPr>
          <w:p>
            <w:pPr>
              <w:spacing w:after="0"/>
              <w:jc w:val="center"/>
            </w:pPr>
            <w:r>
              <w:rPr>
                <w:b w:val="false"/>
                <w:bCs w:val="false"/>
                <w:sz w:val="15"/>
                <w:szCs w:val="15"/>
              </w:rPr>
              <w:t xml:space="preserve">Mist driver x2</w:t>
            </w:r>
          </w:p>
        </w:tc>
        <w:tc>
          <w:tcPr>
            <w:tcW w:type="dxa" w:w="900"/>
            <w:tcMar>
              <w:top w:type="dxa" w:w="40"/>
              <w:left w:type="dxa" w:w="80"/>
              <w:bottom w:type="dxa" w:w="40"/>
              <w:right w:type="dxa" w:w="80"/>
            </w:tcMar>
            <w:vAlign w:val="center"/>
          </w:tcPr>
          <w:p>
            <w:pPr>
              <w:spacing w:after="0"/>
              <w:jc w:val="center"/>
            </w:pPr>
            <w:r>
              <w:rPr>
                <w:b w:val="false"/>
                <w:bCs w:val="false"/>
                <w:sz w:val="15"/>
                <w:szCs w:val="15"/>
              </w:rPr>
              <w:t xml:space="preserve">5 V</w:t>
            </w:r>
          </w:p>
        </w:tc>
        <w:tc>
          <w:tcPr>
            <w:tcW w:type="dxa" w:w="900"/>
            <w:tcMar>
              <w:top w:type="dxa" w:w="40"/>
              <w:left w:type="dxa" w:w="80"/>
              <w:bottom w:type="dxa" w:w="40"/>
              <w:right w:type="dxa" w:w="80"/>
            </w:tcMar>
            <w:vAlign w:val="center"/>
          </w:tcPr>
          <w:p>
            <w:pPr>
              <w:spacing w:after="0"/>
              <w:jc w:val="center"/>
            </w:pPr>
            <w:r>
              <w:rPr>
                <w:b w:val="false"/>
                <w:bCs w:val="false"/>
                <w:sz w:val="15"/>
                <w:szCs w:val="15"/>
              </w:rPr>
              <w:t xml:space="preserve">2 x 1.0 A</w:t>
            </w:r>
          </w:p>
        </w:tc>
        <w:tc>
          <w:tcPr>
            <w:tcW w:type="dxa" w:w="866"/>
            <w:tcMar>
              <w:top w:type="dxa" w:w="40"/>
              <w:left w:type="dxa" w:w="80"/>
              <w:bottom w:type="dxa" w:w="40"/>
              <w:right w:type="dxa" w:w="80"/>
            </w:tcMar>
            <w:vAlign w:val="center"/>
          </w:tcPr>
          <w:p>
            <w:pPr>
              <w:spacing w:after="0"/>
              <w:jc w:val="center"/>
            </w:pPr>
            <w:r>
              <w:rPr>
                <w:b w:val="false"/>
                <w:bCs w:val="false"/>
                <w:sz w:val="15"/>
                <w:szCs w:val="15"/>
              </w:rPr>
              <w:t xml:space="preserve">10.0 W</w:t>
            </w:r>
          </w:p>
        </w:tc>
      </w:tr>
      <w:tr>
        <w:trPr>
          <w:cantSplit/>
          <w:tblHeader w:val="false"/>
        </w:trPr>
        <w:tc>
          <w:tcPr>
            <w:tcW w:type="dxa" w:w="2200"/>
            <w:tcMar>
              <w:top w:type="dxa" w:w="40"/>
              <w:left w:type="dxa" w:w="80"/>
              <w:bottom w:type="dxa" w:w="40"/>
              <w:right w:type="dxa" w:w="80"/>
            </w:tcMar>
            <w:vAlign w:val="center"/>
          </w:tcPr>
          <w:p>
            <w:pPr>
              <w:spacing w:after="0"/>
              <w:jc w:val="center"/>
            </w:pPr>
            <w:r>
              <w:rPr>
                <w:b w:val="false"/>
                <w:bCs w:val="false"/>
                <w:sz w:val="15"/>
                <w:szCs w:val="15"/>
              </w:rPr>
              <w:t xml:space="preserve">ESP32 + sensors</w:t>
            </w:r>
          </w:p>
        </w:tc>
        <w:tc>
          <w:tcPr>
            <w:tcW w:type="dxa" w:w="900"/>
            <w:tcMar>
              <w:top w:type="dxa" w:w="40"/>
              <w:left w:type="dxa" w:w="80"/>
              <w:bottom w:type="dxa" w:w="40"/>
              <w:right w:type="dxa" w:w="80"/>
            </w:tcMar>
            <w:vAlign w:val="center"/>
          </w:tcPr>
          <w:p>
            <w:pPr>
              <w:spacing w:after="0"/>
              <w:jc w:val="center"/>
            </w:pPr>
            <w:r>
              <w:rPr>
                <w:b w:val="false"/>
                <w:bCs w:val="false"/>
                <w:sz w:val="15"/>
                <w:szCs w:val="15"/>
              </w:rPr>
              <w:t xml:space="preserve">5 V</w:t>
            </w:r>
          </w:p>
        </w:tc>
        <w:tc>
          <w:tcPr>
            <w:tcW w:type="dxa" w:w="900"/>
            <w:tcMar>
              <w:top w:type="dxa" w:w="40"/>
              <w:left w:type="dxa" w:w="80"/>
              <w:bottom w:type="dxa" w:w="40"/>
              <w:right w:type="dxa" w:w="80"/>
            </w:tcMar>
            <w:vAlign w:val="center"/>
          </w:tcPr>
          <w:p>
            <w:pPr>
              <w:spacing w:after="0"/>
              <w:jc w:val="center"/>
            </w:pPr>
            <w:r>
              <w:rPr>
                <w:b w:val="false"/>
                <w:bCs w:val="false"/>
                <w:sz w:val="15"/>
                <w:szCs w:val="15"/>
              </w:rPr>
              <w:t xml:space="preserve">0.5 A peak</w:t>
            </w:r>
          </w:p>
        </w:tc>
        <w:tc>
          <w:tcPr>
            <w:tcW w:type="dxa" w:w="866"/>
            <w:tcMar>
              <w:top w:type="dxa" w:w="40"/>
              <w:left w:type="dxa" w:w="80"/>
              <w:bottom w:type="dxa" w:w="40"/>
              <w:right w:type="dxa" w:w="80"/>
            </w:tcMar>
            <w:vAlign w:val="center"/>
          </w:tcPr>
          <w:p>
            <w:pPr>
              <w:spacing w:after="0"/>
              <w:jc w:val="center"/>
            </w:pPr>
            <w:r>
              <w:rPr>
                <w:b w:val="false"/>
                <w:bCs w:val="false"/>
                <w:sz w:val="15"/>
                <w:szCs w:val="15"/>
              </w:rPr>
              <w:t xml:space="preserve">2.5 W</w:t>
            </w:r>
          </w:p>
        </w:tc>
      </w:tr>
      <w:tr>
        <w:trPr>
          <w:cantSplit/>
          <w:tblHeader w:val="false"/>
        </w:trPr>
        <w:tc>
          <w:tcPr>
            <w:tcW w:type="dxa" w:w="2200"/>
            <w:tcMar>
              <w:top w:type="dxa" w:w="40"/>
              <w:left w:type="dxa" w:w="80"/>
              <w:bottom w:type="dxa" w:w="40"/>
              <w:right w:type="dxa" w:w="80"/>
            </w:tcMar>
            <w:vAlign w:val="center"/>
          </w:tcPr>
          <w:p>
            <w:pPr>
              <w:spacing w:after="0"/>
              <w:jc w:val="center"/>
            </w:pPr>
            <w:r>
              <w:rPr>
                <w:b w:val="false"/>
                <w:bCs w:val="false"/>
                <w:sz w:val="15"/>
                <w:szCs w:val="15"/>
              </w:rPr>
              <w:t xml:space="preserve">Fan x2</w:t>
            </w:r>
          </w:p>
        </w:tc>
        <w:tc>
          <w:tcPr>
            <w:tcW w:type="dxa" w:w="900"/>
            <w:tcMar>
              <w:top w:type="dxa" w:w="40"/>
              <w:left w:type="dxa" w:w="80"/>
              <w:bottom w:type="dxa" w:w="40"/>
              <w:right w:type="dxa" w:w="80"/>
            </w:tcMar>
            <w:vAlign w:val="center"/>
          </w:tcPr>
          <w:p>
            <w:pPr>
              <w:spacing w:after="0"/>
              <w:jc w:val="center"/>
            </w:pPr>
            <w:r>
              <w:rPr>
                <w:b w:val="false"/>
                <w:bCs w:val="false"/>
                <w:sz w:val="15"/>
                <w:szCs w:val="15"/>
              </w:rPr>
              <w:t xml:space="preserve">12 V</w:t>
            </w:r>
          </w:p>
        </w:tc>
        <w:tc>
          <w:tcPr>
            <w:tcW w:type="dxa" w:w="900"/>
            <w:tcMar>
              <w:top w:type="dxa" w:w="40"/>
              <w:left w:type="dxa" w:w="80"/>
              <w:bottom w:type="dxa" w:w="40"/>
              <w:right w:type="dxa" w:w="80"/>
            </w:tcMar>
            <w:vAlign w:val="center"/>
          </w:tcPr>
          <w:p>
            <w:pPr>
              <w:spacing w:after="0"/>
              <w:jc w:val="center"/>
            </w:pPr>
            <w:r>
              <w:rPr>
                <w:b w:val="false"/>
                <w:bCs w:val="false"/>
                <w:sz w:val="15"/>
                <w:szCs w:val="15"/>
              </w:rPr>
              <w:t xml:space="preserve">2 x 0.08 A</w:t>
            </w:r>
          </w:p>
        </w:tc>
        <w:tc>
          <w:tcPr>
            <w:tcW w:type="dxa" w:w="866"/>
            <w:tcMar>
              <w:top w:type="dxa" w:w="40"/>
              <w:left w:type="dxa" w:w="80"/>
              <w:bottom w:type="dxa" w:w="40"/>
              <w:right w:type="dxa" w:w="80"/>
            </w:tcMar>
            <w:vAlign w:val="center"/>
          </w:tcPr>
          <w:p>
            <w:pPr>
              <w:spacing w:after="0"/>
              <w:jc w:val="center"/>
            </w:pPr>
            <w:r>
              <w:rPr>
                <w:b w:val="false"/>
                <w:bCs w:val="false"/>
                <w:sz w:val="15"/>
                <w:szCs w:val="15"/>
              </w:rPr>
              <w:t xml:space="preserve">1.9 W</w:t>
            </w:r>
          </w:p>
        </w:tc>
      </w:tr>
      <w:tr>
        <w:trPr>
          <w:cantSplit/>
          <w:tblHeader w:val="false"/>
        </w:trPr>
        <w:tc>
          <w:tcPr>
            <w:tcW w:type="dxa" w:w="2200"/>
            <w:tcMar>
              <w:top w:type="dxa" w:w="40"/>
              <w:left w:type="dxa" w:w="80"/>
              <w:bottom w:type="dxa" w:w="40"/>
              <w:right w:type="dxa" w:w="80"/>
            </w:tcMar>
            <w:vAlign w:val="center"/>
          </w:tcPr>
          <w:p>
            <w:pPr>
              <w:spacing w:after="0"/>
              <w:jc w:val="center"/>
            </w:pPr>
            <w:r>
              <w:rPr>
                <w:b w:val="false"/>
                <w:bCs w:val="false"/>
                <w:sz w:val="15"/>
                <w:szCs w:val="15"/>
              </w:rPr>
              <w:t xml:space="preserve">LED strip, 1 m</w:t>
            </w:r>
          </w:p>
        </w:tc>
        <w:tc>
          <w:tcPr>
            <w:tcW w:type="dxa" w:w="900"/>
            <w:tcMar>
              <w:top w:type="dxa" w:w="40"/>
              <w:left w:type="dxa" w:w="80"/>
              <w:bottom w:type="dxa" w:w="40"/>
              <w:right w:type="dxa" w:w="80"/>
            </w:tcMar>
            <w:vAlign w:val="center"/>
          </w:tcPr>
          <w:p>
            <w:pPr>
              <w:spacing w:after="0"/>
              <w:jc w:val="center"/>
            </w:pPr>
            <w:r>
              <w:rPr>
                <w:b w:val="false"/>
                <w:bCs w:val="false"/>
                <w:sz w:val="15"/>
                <w:szCs w:val="15"/>
              </w:rPr>
              <w:t xml:space="preserve">12 V</w:t>
            </w:r>
          </w:p>
        </w:tc>
        <w:tc>
          <w:tcPr>
            <w:tcW w:type="dxa" w:w="900"/>
            <w:tcMar>
              <w:top w:type="dxa" w:w="40"/>
              <w:left w:type="dxa" w:w="80"/>
              <w:bottom w:type="dxa" w:w="40"/>
              <w:right w:type="dxa" w:w="80"/>
            </w:tcMar>
            <w:vAlign w:val="center"/>
          </w:tcPr>
          <w:p>
            <w:pPr>
              <w:spacing w:after="0"/>
              <w:jc w:val="center"/>
            </w:pPr>
            <w:r>
              <w:rPr>
                <w:b w:val="false"/>
                <w:bCs w:val="false"/>
                <w:sz w:val="15"/>
                <w:szCs w:val="15"/>
              </w:rPr>
              <w:t xml:space="preserve">1.2 A</w:t>
            </w:r>
          </w:p>
        </w:tc>
        <w:tc>
          <w:tcPr>
            <w:tcW w:type="dxa" w:w="866"/>
            <w:tcMar>
              <w:top w:type="dxa" w:w="40"/>
              <w:left w:type="dxa" w:w="80"/>
              <w:bottom w:type="dxa" w:w="40"/>
              <w:right w:type="dxa" w:w="80"/>
            </w:tcMar>
            <w:vAlign w:val="center"/>
          </w:tcPr>
          <w:p>
            <w:pPr>
              <w:spacing w:after="0"/>
              <w:jc w:val="center"/>
            </w:pPr>
            <w:r>
              <w:rPr>
                <w:b w:val="false"/>
                <w:bCs w:val="false"/>
                <w:sz w:val="15"/>
                <w:szCs w:val="15"/>
              </w:rPr>
              <w:t xml:space="preserve">14.4 W</w:t>
            </w:r>
          </w:p>
        </w:tc>
      </w:tr>
      <w:tr>
        <w:trPr>
          <w:cantSplit/>
          <w:tblHeader w:val="false"/>
        </w:trPr>
        <w:tc>
          <w:tcPr>
            <w:tcW w:type="dxa" w:w="2200"/>
            <w:tcMar>
              <w:top w:type="dxa" w:w="40"/>
              <w:left w:type="dxa" w:w="80"/>
              <w:bottom w:type="dxa" w:w="40"/>
              <w:right w:type="dxa" w:w="80"/>
            </w:tcMar>
            <w:vAlign w:val="center"/>
          </w:tcPr>
          <w:p>
            <w:pPr>
              <w:spacing w:after="0"/>
              <w:jc w:val="center"/>
            </w:pPr>
            <w:r>
              <w:rPr>
                <w:b w:val="false"/>
                <w:bCs w:val="false"/>
                <w:sz w:val="15"/>
                <w:szCs w:val="15"/>
              </w:rPr>
              <w:t xml:space="preserve">Total (all on)</w:t>
            </w:r>
          </w:p>
        </w:tc>
        <w:tc>
          <w:tcPr>
            <w:tcW w:type="dxa" w:w="900"/>
            <w:tcMar>
              <w:top w:type="dxa" w:w="40"/>
              <w:left w:type="dxa" w:w="80"/>
              <w:bottom w:type="dxa" w:w="40"/>
              <w:right w:type="dxa" w:w="80"/>
            </w:tcMar>
            <w:vAlign w:val="center"/>
          </w:tcPr>
          <w:p>
            <w:pPr>
              <w:spacing w:after="0"/>
              <w:jc w:val="center"/>
            </w:pPr>
            <w:r>
              <w:rPr>
                <w:b w:val="false"/>
                <w:bCs w:val="false"/>
                <w:sz w:val="15"/>
                <w:szCs w:val="15"/>
              </w:rPr>
              <w:t xml:space="preserve"/>
            </w:r>
          </w:p>
        </w:tc>
        <w:tc>
          <w:tcPr>
            <w:tcW w:type="dxa" w:w="900"/>
            <w:tcMar>
              <w:top w:type="dxa" w:w="40"/>
              <w:left w:type="dxa" w:w="80"/>
              <w:bottom w:type="dxa" w:w="40"/>
              <w:right w:type="dxa" w:w="80"/>
            </w:tcMar>
            <w:vAlign w:val="center"/>
          </w:tcPr>
          <w:p>
            <w:pPr>
              <w:spacing w:after="0"/>
              <w:jc w:val="center"/>
            </w:pPr>
            <w:r>
              <w:rPr>
                <w:b w:val="false"/>
                <w:bCs w:val="false"/>
                <w:sz w:val="15"/>
                <w:szCs w:val="15"/>
              </w:rPr>
              <w:t xml:space="preserve"/>
            </w:r>
          </w:p>
        </w:tc>
        <w:tc>
          <w:tcPr>
            <w:tcW w:type="dxa" w:w="866"/>
            <w:tcMar>
              <w:top w:type="dxa" w:w="40"/>
              <w:left w:type="dxa" w:w="80"/>
              <w:bottom w:type="dxa" w:w="40"/>
              <w:right w:type="dxa" w:w="80"/>
            </w:tcMar>
            <w:vAlign w:val="center"/>
          </w:tcPr>
          <w:p>
            <w:pPr>
              <w:spacing w:after="0"/>
              <w:jc w:val="center"/>
            </w:pPr>
            <w:r>
              <w:rPr>
                <w:b w:val="false"/>
                <w:bCs w:val="false"/>
                <w:sz w:val="15"/>
                <w:szCs w:val="15"/>
              </w:rPr>
              <w:t xml:space="preserve">28.8 W of 60 W</w:t>
            </w:r>
          </w:p>
        </w:tc>
      </w:tr>
    </w:tbl>
    <w:p>
      <w:pPr>
        <w:spacing w:after="120"/>
      </w:pPr>
    </w:p>
    <w:p>
      <w:pPr>
        <w:keepNext/>
        <w:spacing w:after="60" w:before="120"/>
      </w:pPr>
      <w:r>
        <w:rPr>
          <w:i/>
          <w:iCs/>
          <w:sz w:val="20"/>
          <w:szCs w:val="20"/>
        </w:rPr>
        <w:t xml:space="preserve">B. Measured Response / Experimental Results</w:t>
      </w:r>
    </w:p>
    <w:p>
      <w:pPr>
        <w:spacing w:after="0" w:line="240"/>
        <w:ind w:firstLine="200"/>
        <w:jc w:val="both"/>
      </w:pPr>
      <w:r>
        <w:rPr>
          <w:sz w:val="20"/>
          <w:szCs w:val="20"/>
        </w:rPr>
        <w:t xml:space="preserve">Table VII gives the soil-probe calibration measured on the bench, and Fig. 6 plots the resulting transfer curves. Both probes gave stable readings within a few counts when held in air or in water, and responded to wetting within seconds; a disconnected probe floats near 2490 counts, which the firmware reports as dry. Table VIII lists the electrical measurements. The supply chain measured 12.0 V at the adapter and 5.2 V at the buck output under load, and the I2C scan reported the BME280 at 0x76 and the BH1750 at 0x23; the BME280 read room conditions of about 67 percent RH and responded to breath or mist within seconds, and the BH1750 tracked room-light changes.</w:t>
      </w:r>
    </w:p>
    <w:p>
      <w:pPr>
        <w:keepNext/>
        <w:spacing w:after="60" w:before="120"/>
        <w:jc w:val="center"/>
      </w:pPr>
      <w:r>
        <w:rPr>
          <w:smallCaps/>
          <w:sz w:val="16"/>
          <w:szCs w:val="16"/>
        </w:rPr>
        <w:t xml:space="preserve">TABLE VII.  Measured Soil-Sensor Calibration (12-bit ADC)</w:t>
      </w:r>
    </w:p>
    <w:tbl>
      <w:tblPr>
        <w:tblW w:type="dxa" w:w="4866"/>
        <w:tblBorders>
          <w:top w:val="single" w:color="auto" w:sz="4"/>
          <w:left w:val="single" w:color="auto" w:sz="4"/>
          <w:bottom w:val="single" w:color="auto" w:sz="4"/>
          <w:right w:val="single" w:color="auto" w:sz="4"/>
          <w:insideH w:val="single" w:color="auto" w:sz="4"/>
          <w:insideV w:val="single" w:color="auto" w:sz="4"/>
        </w:tblBorders>
      </w:tblPr>
      <w:tblGrid>
        <w:gridCol w:w="1216"/>
        <w:gridCol w:w="1216"/>
        <w:gridCol w:w="1216"/>
        <w:gridCol w:w="1218"/>
      </w:tblGrid>
      <w:tr>
        <w:trPr>
          <w:cantSplit/>
          <w:tblHeader/>
        </w:trPr>
        <w:tc>
          <w:tcPr>
            <w:tcW w:type="dxa" w:w="1216"/>
            <w:shd w:fill="E7E6E6" w:color="auto" w:val="clear"/>
            <w:tcMar>
              <w:top w:type="dxa" w:w="40"/>
              <w:left w:type="dxa" w:w="80"/>
              <w:bottom w:type="dxa" w:w="40"/>
              <w:right w:type="dxa" w:w="80"/>
            </w:tcMar>
            <w:vAlign w:val="center"/>
          </w:tcPr>
          <w:p>
            <w:pPr>
              <w:spacing w:after="0"/>
              <w:jc w:val="center"/>
            </w:pPr>
            <w:r>
              <w:rPr>
                <w:b/>
                <w:bCs/>
                <w:sz w:val="16"/>
                <w:szCs w:val="16"/>
              </w:rPr>
              <w:t xml:space="preserve">Probe</w:t>
            </w:r>
          </w:p>
        </w:tc>
        <w:tc>
          <w:tcPr>
            <w:tcW w:type="dxa" w:w="1216"/>
            <w:shd w:fill="E7E6E6" w:color="auto" w:val="clear"/>
            <w:tcMar>
              <w:top w:type="dxa" w:w="40"/>
              <w:left w:type="dxa" w:w="80"/>
              <w:bottom w:type="dxa" w:w="40"/>
              <w:right w:type="dxa" w:w="80"/>
            </w:tcMar>
            <w:vAlign w:val="center"/>
          </w:tcPr>
          <w:p>
            <w:pPr>
              <w:spacing w:after="0"/>
              <w:jc w:val="center"/>
            </w:pPr>
            <w:r>
              <w:rPr>
                <w:b/>
                <w:bCs/>
                <w:sz w:val="16"/>
                <w:szCs w:val="16"/>
              </w:rPr>
              <w:t xml:space="preserve">ADC dry (air)</w:t>
            </w:r>
          </w:p>
        </w:tc>
        <w:tc>
          <w:tcPr>
            <w:tcW w:type="dxa" w:w="1216"/>
            <w:shd w:fill="E7E6E6" w:color="auto" w:val="clear"/>
            <w:tcMar>
              <w:top w:type="dxa" w:w="40"/>
              <w:left w:type="dxa" w:w="80"/>
              <w:bottom w:type="dxa" w:w="40"/>
              <w:right w:type="dxa" w:w="80"/>
            </w:tcMar>
            <w:vAlign w:val="center"/>
          </w:tcPr>
          <w:p>
            <w:pPr>
              <w:spacing w:after="0"/>
              <w:jc w:val="center"/>
            </w:pPr>
            <w:r>
              <w:rPr>
                <w:b/>
                <w:bCs/>
                <w:sz w:val="16"/>
                <w:szCs w:val="16"/>
              </w:rPr>
              <w:t xml:space="preserve">ADC wet (water)</w:t>
            </w:r>
          </w:p>
        </w:tc>
        <w:tc>
          <w:tcPr>
            <w:tcW w:type="dxa" w:w="1218"/>
            <w:shd w:fill="E7E6E6" w:color="auto" w:val="clear"/>
            <w:tcMar>
              <w:top w:type="dxa" w:w="40"/>
              <w:left w:type="dxa" w:w="80"/>
              <w:bottom w:type="dxa" w:w="40"/>
              <w:right w:type="dxa" w:w="80"/>
            </w:tcMar>
            <w:vAlign w:val="center"/>
          </w:tcPr>
          <w:p>
            <w:pPr>
              <w:spacing w:after="0"/>
              <w:jc w:val="center"/>
            </w:pPr>
            <w:r>
              <w:rPr>
                <w:b/>
                <w:bCs/>
                <w:sz w:val="16"/>
                <w:szCs w:val="16"/>
              </w:rPr>
              <w:t xml:space="preserve">Usable span</w:t>
            </w:r>
          </w:p>
        </w:tc>
      </w:tr>
      <w:tr>
        <w:trPr>
          <w:cantSplit/>
          <w:tblHeader w:val="false"/>
        </w:trPr>
        <w:tc>
          <w:tcPr>
            <w:tcW w:type="dxa" w:w="1216"/>
            <w:tcMar>
              <w:top w:type="dxa" w:w="40"/>
              <w:left w:type="dxa" w:w="80"/>
              <w:bottom w:type="dxa" w:w="40"/>
              <w:right w:type="dxa" w:w="80"/>
            </w:tcMar>
            <w:vAlign w:val="center"/>
          </w:tcPr>
          <w:p>
            <w:pPr>
              <w:spacing w:after="0"/>
              <w:jc w:val="center"/>
            </w:pPr>
            <w:r>
              <w:rPr>
                <w:b w:val="false"/>
                <w:bCs w:val="false"/>
                <w:sz w:val="16"/>
                <w:szCs w:val="16"/>
              </w:rPr>
              <w:t xml:space="preserve">Soil 1</w:t>
            </w:r>
          </w:p>
        </w:tc>
        <w:tc>
          <w:tcPr>
            <w:tcW w:type="dxa" w:w="1216"/>
            <w:tcMar>
              <w:top w:type="dxa" w:w="40"/>
              <w:left w:type="dxa" w:w="80"/>
              <w:bottom w:type="dxa" w:w="40"/>
              <w:right w:type="dxa" w:w="80"/>
            </w:tcMar>
            <w:vAlign w:val="center"/>
          </w:tcPr>
          <w:p>
            <w:pPr>
              <w:spacing w:after="0"/>
              <w:jc w:val="center"/>
            </w:pPr>
            <w:r>
              <w:rPr>
                <w:b w:val="false"/>
                <w:bCs w:val="false"/>
                <w:sz w:val="16"/>
                <w:szCs w:val="16"/>
              </w:rPr>
              <w:t xml:space="preserve">2450</w:t>
            </w:r>
          </w:p>
        </w:tc>
        <w:tc>
          <w:tcPr>
            <w:tcW w:type="dxa" w:w="1216"/>
            <w:tcMar>
              <w:top w:type="dxa" w:w="40"/>
              <w:left w:type="dxa" w:w="80"/>
              <w:bottom w:type="dxa" w:w="40"/>
              <w:right w:type="dxa" w:w="80"/>
            </w:tcMar>
            <w:vAlign w:val="center"/>
          </w:tcPr>
          <w:p>
            <w:pPr>
              <w:spacing w:after="0"/>
              <w:jc w:val="center"/>
            </w:pPr>
            <w:r>
              <w:rPr>
                <w:b w:val="false"/>
                <w:bCs w:val="false"/>
                <w:sz w:val="16"/>
                <w:szCs w:val="16"/>
              </w:rPr>
              <w:t xml:space="preserve">1070</w:t>
            </w:r>
          </w:p>
        </w:tc>
        <w:tc>
          <w:tcPr>
            <w:tcW w:type="dxa" w:w="1218"/>
            <w:tcMar>
              <w:top w:type="dxa" w:w="40"/>
              <w:left w:type="dxa" w:w="80"/>
              <w:bottom w:type="dxa" w:w="40"/>
              <w:right w:type="dxa" w:w="80"/>
            </w:tcMar>
            <w:vAlign w:val="center"/>
          </w:tcPr>
          <w:p>
            <w:pPr>
              <w:spacing w:after="0"/>
              <w:jc w:val="center"/>
            </w:pPr>
            <w:r>
              <w:rPr>
                <w:b w:val="false"/>
                <w:bCs w:val="false"/>
                <w:sz w:val="16"/>
                <w:szCs w:val="16"/>
              </w:rPr>
              <w:t xml:space="preserve">1380</w:t>
            </w:r>
          </w:p>
        </w:tc>
      </w:tr>
      <w:tr>
        <w:trPr>
          <w:cantSplit/>
          <w:tblHeader w:val="false"/>
        </w:trPr>
        <w:tc>
          <w:tcPr>
            <w:tcW w:type="dxa" w:w="1216"/>
            <w:tcMar>
              <w:top w:type="dxa" w:w="40"/>
              <w:left w:type="dxa" w:w="80"/>
              <w:bottom w:type="dxa" w:w="40"/>
              <w:right w:type="dxa" w:w="80"/>
            </w:tcMar>
            <w:vAlign w:val="center"/>
          </w:tcPr>
          <w:p>
            <w:pPr>
              <w:spacing w:after="0"/>
              <w:jc w:val="center"/>
            </w:pPr>
            <w:r>
              <w:rPr>
                <w:b w:val="false"/>
                <w:bCs w:val="false"/>
                <w:sz w:val="16"/>
                <w:szCs w:val="16"/>
              </w:rPr>
              <w:t xml:space="preserve">Soil 2</w:t>
            </w:r>
          </w:p>
        </w:tc>
        <w:tc>
          <w:tcPr>
            <w:tcW w:type="dxa" w:w="1216"/>
            <w:tcMar>
              <w:top w:type="dxa" w:w="40"/>
              <w:left w:type="dxa" w:w="80"/>
              <w:bottom w:type="dxa" w:w="40"/>
              <w:right w:type="dxa" w:w="80"/>
            </w:tcMar>
            <w:vAlign w:val="center"/>
          </w:tcPr>
          <w:p>
            <w:pPr>
              <w:spacing w:after="0"/>
              <w:jc w:val="center"/>
            </w:pPr>
            <w:r>
              <w:rPr>
                <w:b w:val="false"/>
                <w:bCs w:val="false"/>
                <w:sz w:val="16"/>
                <w:szCs w:val="16"/>
              </w:rPr>
              <w:t xml:space="preserve">2485</w:t>
            </w:r>
          </w:p>
        </w:tc>
        <w:tc>
          <w:tcPr>
            <w:tcW w:type="dxa" w:w="1216"/>
            <w:tcMar>
              <w:top w:type="dxa" w:w="40"/>
              <w:left w:type="dxa" w:w="80"/>
              <w:bottom w:type="dxa" w:w="40"/>
              <w:right w:type="dxa" w:w="80"/>
            </w:tcMar>
            <w:vAlign w:val="center"/>
          </w:tcPr>
          <w:p>
            <w:pPr>
              <w:spacing w:after="0"/>
              <w:jc w:val="center"/>
            </w:pPr>
            <w:r>
              <w:rPr>
                <w:b w:val="false"/>
                <w:bCs w:val="false"/>
                <w:sz w:val="16"/>
                <w:szCs w:val="16"/>
              </w:rPr>
              <w:t xml:space="preserve">1070</w:t>
            </w:r>
          </w:p>
        </w:tc>
        <w:tc>
          <w:tcPr>
            <w:tcW w:type="dxa" w:w="1218"/>
            <w:tcMar>
              <w:top w:type="dxa" w:w="40"/>
              <w:left w:type="dxa" w:w="80"/>
              <w:bottom w:type="dxa" w:w="40"/>
              <w:right w:type="dxa" w:w="80"/>
            </w:tcMar>
            <w:vAlign w:val="center"/>
          </w:tcPr>
          <w:p>
            <w:pPr>
              <w:spacing w:after="0"/>
              <w:jc w:val="center"/>
            </w:pPr>
            <w:r>
              <w:rPr>
                <w:b w:val="false"/>
                <w:bCs w:val="false"/>
                <w:sz w:val="16"/>
                <w:szCs w:val="16"/>
              </w:rPr>
              <w:t xml:space="preserve">1415</w:t>
            </w:r>
          </w:p>
        </w:tc>
      </w:tr>
    </w:tbl>
    <w:p>
      <w:pPr>
        <w:spacing w:after="120"/>
      </w:pPr>
    </w:p>
    <w:p>
      <w:pPr>
        <w:keepNext/>
        <w:spacing w:after="60" w:before="120"/>
        <w:jc w:val="center"/>
      </w:pPr>
      <w:r>
        <w:rPr>
          <w:smallCaps/>
          <w:sz w:val="16"/>
          <w:szCs w:val="16"/>
        </w:rPr>
        <w:t xml:space="preserve">TABLE VIII.  Electrical Measurements on the Bench</w:t>
      </w:r>
    </w:p>
    <w:tbl>
      <w:tblPr>
        <w:tblW w:type="dxa" w:w="4866"/>
        <w:tblBorders>
          <w:top w:val="single" w:color="auto" w:sz="4"/>
          <w:left w:val="single" w:color="auto" w:sz="4"/>
          <w:bottom w:val="single" w:color="auto" w:sz="4"/>
          <w:right w:val="single" w:color="auto" w:sz="4"/>
          <w:insideH w:val="single" w:color="auto" w:sz="4"/>
          <w:insideV w:val="single" w:color="auto" w:sz="4"/>
        </w:tblBorders>
      </w:tblPr>
      <w:tblGrid>
        <w:gridCol w:w="2466"/>
        <w:gridCol w:w="1200"/>
        <w:gridCol w:w="1200"/>
      </w:tblGrid>
      <w:tr>
        <w:trPr>
          <w:cantSplit/>
          <w:tblHeader/>
        </w:trPr>
        <w:tc>
          <w:tcPr>
            <w:tcW w:type="dxa" w:w="2466"/>
            <w:shd w:fill="E7E6E6" w:color="auto" w:val="clear"/>
            <w:tcMar>
              <w:top w:type="dxa" w:w="40"/>
              <w:left w:type="dxa" w:w="80"/>
              <w:bottom w:type="dxa" w:w="40"/>
              <w:right w:type="dxa" w:w="80"/>
            </w:tcMar>
            <w:vAlign w:val="center"/>
          </w:tcPr>
          <w:p>
            <w:pPr>
              <w:spacing w:after="0"/>
              <w:jc w:val="center"/>
            </w:pPr>
            <w:r>
              <w:rPr>
                <w:b/>
                <w:bCs/>
                <w:sz w:val="15"/>
                <w:szCs w:val="15"/>
              </w:rPr>
              <w:t xml:space="preserve">Quantity</w:t>
            </w:r>
          </w:p>
        </w:tc>
        <w:tc>
          <w:tcPr>
            <w:tcW w:type="dxa" w:w="1200"/>
            <w:shd w:fill="E7E6E6" w:color="auto" w:val="clear"/>
            <w:tcMar>
              <w:top w:type="dxa" w:w="40"/>
              <w:left w:type="dxa" w:w="80"/>
              <w:bottom w:type="dxa" w:w="40"/>
              <w:right w:type="dxa" w:w="80"/>
            </w:tcMar>
            <w:vAlign w:val="center"/>
          </w:tcPr>
          <w:p>
            <w:pPr>
              <w:spacing w:after="0"/>
              <w:jc w:val="center"/>
            </w:pPr>
            <w:r>
              <w:rPr>
                <w:b/>
                <w:bCs/>
                <w:sz w:val="15"/>
                <w:szCs w:val="15"/>
              </w:rPr>
              <w:t xml:space="preserve">Design</w:t>
            </w:r>
          </w:p>
        </w:tc>
        <w:tc>
          <w:tcPr>
            <w:tcW w:type="dxa" w:w="1200"/>
            <w:shd w:fill="E7E6E6" w:color="auto" w:val="clear"/>
            <w:tcMar>
              <w:top w:type="dxa" w:w="40"/>
              <w:left w:type="dxa" w:w="80"/>
              <w:bottom w:type="dxa" w:w="40"/>
              <w:right w:type="dxa" w:w="80"/>
            </w:tcMar>
            <w:vAlign w:val="center"/>
          </w:tcPr>
          <w:p>
            <w:pPr>
              <w:spacing w:after="0"/>
              <w:jc w:val="center"/>
            </w:pPr>
            <w:r>
              <w:rPr>
                <w:b/>
                <w:bCs/>
                <w:sz w:val="15"/>
                <w:szCs w:val="15"/>
              </w:rPr>
              <w:t xml:space="preserve">Measured</w:t>
            </w:r>
          </w:p>
        </w:tc>
      </w:tr>
      <w:tr>
        <w:trPr>
          <w:cantSplit/>
          <w:tblHeader w:val="false"/>
        </w:trPr>
        <w:tc>
          <w:tcPr>
            <w:tcW w:type="dxa" w:w="2466"/>
            <w:tcMar>
              <w:top w:type="dxa" w:w="40"/>
              <w:left w:type="dxa" w:w="80"/>
              <w:bottom w:type="dxa" w:w="40"/>
              <w:right w:type="dxa" w:w="80"/>
            </w:tcMar>
            <w:vAlign w:val="center"/>
          </w:tcPr>
          <w:p>
            <w:pPr>
              <w:spacing w:after="0"/>
              <w:jc w:val="center"/>
            </w:pPr>
            <w:r>
              <w:rPr>
                <w:b w:val="false"/>
                <w:bCs w:val="false"/>
                <w:sz w:val="15"/>
                <w:szCs w:val="15"/>
              </w:rPr>
              <w:t xml:space="preserve">Adapter output</w:t>
            </w:r>
          </w:p>
        </w:tc>
        <w:tc>
          <w:tcPr>
            <w:tcW w:type="dxa" w:w="1200"/>
            <w:tcMar>
              <w:top w:type="dxa" w:w="40"/>
              <w:left w:type="dxa" w:w="80"/>
              <w:bottom w:type="dxa" w:w="40"/>
              <w:right w:type="dxa" w:w="80"/>
            </w:tcMar>
            <w:vAlign w:val="center"/>
          </w:tcPr>
          <w:p>
            <w:pPr>
              <w:spacing w:after="0"/>
              <w:jc w:val="center"/>
            </w:pPr>
            <w:r>
              <w:rPr>
                <w:b w:val="false"/>
                <w:bCs w:val="false"/>
                <w:sz w:val="15"/>
                <w:szCs w:val="15"/>
              </w:rPr>
              <w:t xml:space="preserve">12.0 V</w:t>
            </w:r>
          </w:p>
        </w:tc>
        <w:tc>
          <w:tcPr>
            <w:tcW w:type="dxa" w:w="1200"/>
            <w:tcMar>
              <w:top w:type="dxa" w:w="40"/>
              <w:left w:type="dxa" w:w="80"/>
              <w:bottom w:type="dxa" w:w="40"/>
              <w:right w:type="dxa" w:w="80"/>
            </w:tcMar>
            <w:vAlign w:val="center"/>
          </w:tcPr>
          <w:p>
            <w:pPr>
              <w:spacing w:after="0"/>
              <w:jc w:val="center"/>
            </w:pPr>
            <w:r>
              <w:rPr>
                <w:b w:val="false"/>
                <w:bCs w:val="false"/>
                <w:sz w:val="15"/>
                <w:szCs w:val="15"/>
              </w:rPr>
              <w:t xml:space="preserve">12.0 V</w:t>
            </w:r>
          </w:p>
        </w:tc>
      </w:tr>
      <w:tr>
        <w:trPr>
          <w:cantSplit/>
          <w:tblHeader w:val="false"/>
        </w:trPr>
        <w:tc>
          <w:tcPr>
            <w:tcW w:type="dxa" w:w="2466"/>
            <w:tcMar>
              <w:top w:type="dxa" w:w="40"/>
              <w:left w:type="dxa" w:w="80"/>
              <w:bottom w:type="dxa" w:w="40"/>
              <w:right w:type="dxa" w:w="80"/>
            </w:tcMar>
            <w:vAlign w:val="center"/>
          </w:tcPr>
          <w:p>
            <w:pPr>
              <w:spacing w:after="0"/>
              <w:jc w:val="center"/>
            </w:pPr>
            <w:r>
              <w:rPr>
                <w:b w:val="false"/>
                <w:bCs w:val="false"/>
                <w:sz w:val="15"/>
                <w:szCs w:val="15"/>
              </w:rPr>
              <w:t xml:space="preserve">Buck output (5 V rail)</w:t>
            </w:r>
          </w:p>
        </w:tc>
        <w:tc>
          <w:tcPr>
            <w:tcW w:type="dxa" w:w="1200"/>
            <w:tcMar>
              <w:top w:type="dxa" w:w="40"/>
              <w:left w:type="dxa" w:w="80"/>
              <w:bottom w:type="dxa" w:w="40"/>
              <w:right w:type="dxa" w:w="80"/>
            </w:tcMar>
            <w:vAlign w:val="center"/>
          </w:tcPr>
          <w:p>
            <w:pPr>
              <w:spacing w:after="0"/>
              <w:jc w:val="center"/>
            </w:pPr>
            <w:r>
              <w:rPr>
                <w:b w:val="false"/>
                <w:bCs w:val="false"/>
                <w:sz w:val="15"/>
                <w:szCs w:val="15"/>
              </w:rPr>
              <w:t xml:space="preserve">5.0 V</w:t>
            </w:r>
          </w:p>
        </w:tc>
        <w:tc>
          <w:tcPr>
            <w:tcW w:type="dxa" w:w="1200"/>
            <w:tcMar>
              <w:top w:type="dxa" w:w="40"/>
              <w:left w:type="dxa" w:w="80"/>
              <w:bottom w:type="dxa" w:w="40"/>
              <w:right w:type="dxa" w:w="80"/>
            </w:tcMar>
            <w:vAlign w:val="center"/>
          </w:tcPr>
          <w:p>
            <w:pPr>
              <w:spacing w:after="0"/>
              <w:jc w:val="center"/>
            </w:pPr>
            <w:r>
              <w:rPr>
                <w:b w:val="false"/>
                <w:bCs w:val="false"/>
                <w:sz w:val="15"/>
                <w:szCs w:val="15"/>
              </w:rPr>
              <w:t xml:space="preserve">5.2 V</w:t>
            </w:r>
          </w:p>
        </w:tc>
      </w:tr>
      <w:tr>
        <w:trPr>
          <w:cantSplit/>
          <w:tblHeader w:val="false"/>
        </w:trPr>
        <w:tc>
          <w:tcPr>
            <w:tcW w:type="dxa" w:w="2466"/>
            <w:tcMar>
              <w:top w:type="dxa" w:w="40"/>
              <w:left w:type="dxa" w:w="80"/>
              <w:bottom w:type="dxa" w:w="40"/>
              <w:right w:type="dxa" w:w="80"/>
            </w:tcMar>
            <w:vAlign w:val="center"/>
          </w:tcPr>
          <w:p>
            <w:pPr>
              <w:spacing w:after="0"/>
              <w:jc w:val="center"/>
            </w:pPr>
            <w:r>
              <w:rPr>
                <w:b w:val="false"/>
                <w:bCs w:val="false"/>
                <w:sz w:val="15"/>
                <w:szCs w:val="15"/>
              </w:rPr>
              <w:t xml:space="preserve">ESP32 3V3 rail</w:t>
            </w:r>
          </w:p>
        </w:tc>
        <w:tc>
          <w:tcPr>
            <w:tcW w:type="dxa" w:w="1200"/>
            <w:tcMar>
              <w:top w:type="dxa" w:w="40"/>
              <w:left w:type="dxa" w:w="80"/>
              <w:bottom w:type="dxa" w:w="40"/>
              <w:right w:type="dxa" w:w="80"/>
            </w:tcMar>
            <w:vAlign w:val="center"/>
          </w:tcPr>
          <w:p>
            <w:pPr>
              <w:spacing w:after="0"/>
              <w:jc w:val="center"/>
            </w:pPr>
            <w:r>
              <w:rPr>
                <w:b w:val="false"/>
                <w:bCs w:val="false"/>
                <w:sz w:val="15"/>
                <w:szCs w:val="15"/>
              </w:rPr>
              <w:t xml:space="preserve">3.3 V</w:t>
            </w:r>
          </w:p>
        </w:tc>
        <w:tc>
          <w:tcPr>
            <w:tcW w:type="dxa" w:w="1200"/>
            <w:tcMar>
              <w:top w:type="dxa" w:w="40"/>
              <w:left w:type="dxa" w:w="80"/>
              <w:bottom w:type="dxa" w:w="40"/>
              <w:right w:type="dxa" w:w="80"/>
            </w:tcMar>
            <w:vAlign w:val="center"/>
          </w:tcPr>
          <w:p>
            <w:pPr>
              <w:spacing w:after="0"/>
              <w:jc w:val="center"/>
            </w:pPr>
            <w:r>
              <w:rPr>
                <w:b w:val="false"/>
                <w:bCs w:val="false"/>
                <w:sz w:val="15"/>
                <w:szCs w:val="15"/>
              </w:rPr>
              <w:t xml:space="preserve">3.2 V</w:t>
            </w:r>
          </w:p>
        </w:tc>
      </w:tr>
      <w:tr>
        <w:trPr>
          <w:cantSplit/>
          <w:tblHeader w:val="false"/>
        </w:trPr>
        <w:tc>
          <w:tcPr>
            <w:tcW w:type="dxa" w:w="2466"/>
            <w:tcMar>
              <w:top w:type="dxa" w:w="40"/>
              <w:left w:type="dxa" w:w="80"/>
              <w:bottom w:type="dxa" w:w="40"/>
              <w:right w:type="dxa" w:w="80"/>
            </w:tcMar>
            <w:vAlign w:val="center"/>
          </w:tcPr>
          <w:p>
            <w:pPr>
              <w:spacing w:after="0"/>
              <w:jc w:val="center"/>
            </w:pPr>
            <w:r>
              <w:rPr>
                <w:b w:val="false"/>
                <w:bCs w:val="false"/>
                <w:sz w:val="15"/>
                <w:szCs w:val="15"/>
              </w:rPr>
              <w:t xml:space="preserve">MOSFET input, 3.3 V drive</w:t>
            </w:r>
          </w:p>
        </w:tc>
        <w:tc>
          <w:tcPr>
            <w:tcW w:type="dxa" w:w="1200"/>
            <w:tcMar>
              <w:top w:type="dxa" w:w="40"/>
              <w:left w:type="dxa" w:w="80"/>
              <w:bottom w:type="dxa" w:w="40"/>
              <w:right w:type="dxa" w:w="80"/>
            </w:tcMar>
            <w:vAlign w:val="center"/>
          </w:tcPr>
          <w:p>
            <w:pPr>
              <w:spacing w:after="0"/>
              <w:jc w:val="center"/>
            </w:pPr>
            <w:r>
              <w:rPr>
                <w:b w:val="false"/>
                <w:bCs w:val="false"/>
                <w:sz w:val="15"/>
                <w:szCs w:val="15"/>
              </w:rPr>
              <w:t xml:space="preserve">&gt; 4 V</w:t>
            </w:r>
          </w:p>
        </w:tc>
        <w:tc>
          <w:tcPr>
            <w:tcW w:type="dxa" w:w="1200"/>
            <w:tcMar>
              <w:top w:type="dxa" w:w="40"/>
              <w:left w:type="dxa" w:w="80"/>
              <w:bottom w:type="dxa" w:w="40"/>
              <w:right w:type="dxa" w:w="80"/>
            </w:tcMar>
            <w:vAlign w:val="center"/>
          </w:tcPr>
          <w:p>
            <w:pPr>
              <w:spacing w:after="0"/>
              <w:jc w:val="center"/>
            </w:pPr>
            <w:r>
              <w:rPr>
                <w:b w:val="false"/>
                <w:bCs w:val="false"/>
                <w:sz w:val="15"/>
                <w:szCs w:val="15"/>
              </w:rPr>
              <w:t xml:space="preserve">0.6 to 0.8 V</w:t>
            </w:r>
          </w:p>
        </w:tc>
      </w:tr>
      <w:tr>
        <w:trPr>
          <w:cantSplit/>
          <w:tblHeader w:val="false"/>
        </w:trPr>
        <w:tc>
          <w:tcPr>
            <w:tcW w:type="dxa" w:w="2466"/>
            <w:tcMar>
              <w:top w:type="dxa" w:w="40"/>
              <w:left w:type="dxa" w:w="80"/>
              <w:bottom w:type="dxa" w:w="40"/>
              <w:right w:type="dxa" w:w="80"/>
            </w:tcMar>
            <w:vAlign w:val="center"/>
          </w:tcPr>
          <w:p>
            <w:pPr>
              <w:spacing w:after="0"/>
              <w:jc w:val="center"/>
            </w:pPr>
            <w:r>
              <w:rPr>
                <w:b w:val="false"/>
                <w:bCs w:val="false"/>
                <w:sz w:val="15"/>
                <w:szCs w:val="15"/>
              </w:rPr>
              <w:t xml:space="preserve">MOSFET input, 5 V active-low</w:t>
            </w:r>
          </w:p>
        </w:tc>
        <w:tc>
          <w:tcPr>
            <w:tcW w:type="dxa" w:w="1200"/>
            <w:tcMar>
              <w:top w:type="dxa" w:w="40"/>
              <w:left w:type="dxa" w:w="80"/>
              <w:bottom w:type="dxa" w:w="40"/>
              <w:right w:type="dxa" w:w="80"/>
            </w:tcMar>
            <w:vAlign w:val="center"/>
          </w:tcPr>
          <w:p>
            <w:pPr>
              <w:spacing w:after="0"/>
              <w:jc w:val="center"/>
            </w:pPr>
            <w:r>
              <w:rPr>
                <w:b w:val="false"/>
                <w:bCs w:val="false"/>
                <w:sz w:val="15"/>
                <w:szCs w:val="15"/>
              </w:rPr>
              <w:t xml:space="preserve">5 V / 0 V</w:t>
            </w:r>
          </w:p>
        </w:tc>
        <w:tc>
          <w:tcPr>
            <w:tcW w:type="dxa" w:w="1200"/>
            <w:tcMar>
              <w:top w:type="dxa" w:w="40"/>
              <w:left w:type="dxa" w:w="80"/>
              <w:bottom w:type="dxa" w:w="40"/>
              <w:right w:type="dxa" w:w="80"/>
            </w:tcMar>
            <w:vAlign w:val="center"/>
          </w:tcPr>
          <w:p>
            <w:pPr>
              <w:spacing w:after="0"/>
              <w:jc w:val="center"/>
            </w:pPr>
            <w:r>
              <w:rPr>
                <w:b w:val="false"/>
                <w:bCs w:val="false"/>
                <w:sz w:val="15"/>
                <w:szCs w:val="15"/>
              </w:rPr>
              <w:t xml:space="preserve">5.2 V / 0 V</w:t>
            </w:r>
          </w:p>
        </w:tc>
      </w:tr>
      <w:tr>
        <w:trPr>
          <w:cantSplit/>
          <w:tblHeader w:val="false"/>
        </w:trPr>
        <w:tc>
          <w:tcPr>
            <w:tcW w:type="dxa" w:w="2466"/>
            <w:tcMar>
              <w:top w:type="dxa" w:w="40"/>
              <w:left w:type="dxa" w:w="80"/>
              <w:bottom w:type="dxa" w:w="40"/>
              <w:right w:type="dxa" w:w="80"/>
            </w:tcMar>
            <w:vAlign w:val="center"/>
          </w:tcPr>
          <w:p>
            <w:pPr>
              <w:spacing w:after="0"/>
              <w:jc w:val="center"/>
            </w:pPr>
            <w:r>
              <w:rPr>
                <w:b w:val="false"/>
                <w:bCs w:val="false"/>
                <w:sz w:val="15"/>
                <w:szCs w:val="15"/>
              </w:rPr>
              <w:t xml:space="preserve">Wi-Fi link strength</w:t>
            </w:r>
          </w:p>
        </w:tc>
        <w:tc>
          <w:tcPr>
            <w:tcW w:type="dxa" w:w="1200"/>
            <w:tcMar>
              <w:top w:type="dxa" w:w="40"/>
              <w:left w:type="dxa" w:w="80"/>
              <w:bottom w:type="dxa" w:w="40"/>
              <w:right w:type="dxa" w:w="80"/>
            </w:tcMar>
            <w:vAlign w:val="center"/>
          </w:tcPr>
          <w:p>
            <w:pPr>
              <w:spacing w:after="0"/>
              <w:jc w:val="center"/>
            </w:pPr>
            <w:r>
              <w:rPr>
                <w:b w:val="false"/>
                <w:bCs w:val="false"/>
                <w:sz w:val="15"/>
                <w:szCs w:val="15"/>
              </w:rPr>
              <w:t xml:space="preserve">&gt; -70 dBm</w:t>
            </w:r>
          </w:p>
        </w:tc>
        <w:tc>
          <w:tcPr>
            <w:tcW w:type="dxa" w:w="1200"/>
            <w:tcMar>
              <w:top w:type="dxa" w:w="40"/>
              <w:left w:type="dxa" w:w="80"/>
              <w:bottom w:type="dxa" w:w="40"/>
              <w:right w:type="dxa" w:w="80"/>
            </w:tcMar>
            <w:vAlign w:val="center"/>
          </w:tcPr>
          <w:p>
            <w:pPr>
              <w:spacing w:after="0"/>
              <w:jc w:val="center"/>
            </w:pPr>
            <w:r>
              <w:rPr>
                <w:b w:val="false"/>
                <w:bCs w:val="false"/>
                <w:sz w:val="15"/>
                <w:szCs w:val="15"/>
              </w:rPr>
              <w:t xml:space="preserve">-53 dBm</w:t>
            </w:r>
          </w:p>
        </w:tc>
      </w:tr>
    </w:tbl>
    <w:p>
      <w:pPr>
        <w:spacing w:after="120"/>
      </w:pPr>
    </w:p>
    <w:p>
      <w:pPr>
        <w:keepNext/>
        <w:spacing w:after="60" w:before="120"/>
        <w:jc w:val="center"/>
      </w:pPr>
      <w:r>
        <w:drawing>
          <wp:inline distT="0" distB="0" distL="0" distR="0">
            <wp:extent cx="3086100"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086100" cy="1885950"/>
                    </a:xfrm>
                    <a:prstGeom prst="rect">
                      <a:avLst/>
                    </a:prstGeom>
                  </pic:spPr>
                </pic:pic>
              </a:graphicData>
            </a:graphic>
          </wp:inline>
        </w:drawing>
      </w:r>
    </w:p>
    <w:p>
      <w:pPr>
        <w:spacing w:after="160"/>
        <w:jc w:val="center"/>
      </w:pPr>
      <w:r>
        <w:rPr>
          <w:sz w:val="16"/>
          <w:szCs w:val="16"/>
        </w:rPr>
        <w:t xml:space="preserve">Fig. 6. Measured soil-moisture calibration transfer curves.</w:t>
      </w:r>
    </w:p>
    <w:p>
      <w:pPr>
        <w:spacing w:after="0" w:line="240"/>
        <w:ind w:firstLine="200"/>
        <w:jc w:val="both"/>
      </w:pPr>
      <w:r>
        <w:rPr>
          <w:sz w:val="20"/>
          <w:szCs w:val="20"/>
        </w:rPr>
        <w:t xml:space="preserve">Actuation. Driving the MOSFET-board inputs from a 3.3 V pin produced only a dim input LED and no switching; the input terminal measured about 0.6 to 0.8 V across the opto-coupler. With the PWM terminal on the 5 V rail and the GND terminal pulled low by the ESP32 the channel switched cleanly, the input LED lit fully and the mist maker ran from the dashboard, the console and the tester. Switching a fan on the 5 V board without a flyback diode caused the ESP32 to brown out and reset; the same test with the load removed switched the channel LED reliably, confirming the inductive kick as the cause and the diode as the remedy. The buzzer sounded a clean 2.7 kHz tone from the manual button and fell silent on release.</w:t>
      </w:r>
    </w:p>
    <w:p>
      <w:pPr>
        <w:spacing w:after="0" w:line="240"/>
        <w:ind w:firstLine="200"/>
        <w:jc w:val="both"/>
      </w:pPr>
      <w:r>
        <w:rPr>
          <w:sz w:val="20"/>
          <w:szCs w:val="20"/>
        </w:rPr>
        <w:t xml:space="preserve">Connectivity. The board joined the home network with a received signal strength of about -53 dBm, and the dashboard was reachable from a phone on the same network. Wi-Fi credentials entered in the console were pushed over USB, after which the board restarted, joined the new network and was rediscovered by the console automatically. With no router present the board raised its own hotspot and the dashboard was reachable at its fixed address. During development, apparent packet loss of two thirds of requests was traced not to the radio but to a firmware panic on every status request caused by a mismatched format string; after the fix the dashboard served every request. A threshold changed from the console (humCool from 200 s to 180 s) was read back correctly after a power cycle. Table IX summarizes the test matrix.</w:t>
      </w:r>
    </w:p>
    <w:p>
      <w:pPr>
        <w:keepNext/>
        <w:spacing w:after="60" w:before="120"/>
        <w:jc w:val="center"/>
      </w:pPr>
      <w:r>
        <w:rPr>
          <w:smallCaps/>
          <w:sz w:val="16"/>
          <w:szCs w:val="16"/>
        </w:rPr>
        <w:t xml:space="preserve">TABLE IX.  Test Matrix and Outcomes</w:t>
      </w:r>
    </w:p>
    <w:tbl>
      <w:tblPr>
        <w:tblW w:type="dxa" w:w="4866"/>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116"/>
        <w:gridCol w:w="600"/>
      </w:tblGrid>
      <w:tr>
        <w:trPr>
          <w:cantSplit/>
          <w:tblHeader/>
        </w:trPr>
        <w:tc>
          <w:tcPr>
            <w:tcW w:type="dxa" w:w="1500"/>
            <w:shd w:fill="E7E6E6" w:color="auto" w:val="clear"/>
            <w:tcMar>
              <w:top w:type="dxa" w:w="40"/>
              <w:left w:type="dxa" w:w="80"/>
              <w:bottom w:type="dxa" w:w="40"/>
              <w:right w:type="dxa" w:w="80"/>
            </w:tcMar>
            <w:vAlign w:val="center"/>
          </w:tcPr>
          <w:p>
            <w:pPr>
              <w:spacing w:after="0"/>
              <w:jc w:val="left"/>
            </w:pPr>
            <w:r>
              <w:rPr>
                <w:b/>
                <w:bCs/>
                <w:sz w:val="15"/>
                <w:szCs w:val="15"/>
              </w:rPr>
              <w:t xml:space="preserve">Test</w:t>
            </w:r>
          </w:p>
        </w:tc>
        <w:tc>
          <w:tcPr>
            <w:tcW w:type="dxa" w:w="1650"/>
            <w:shd w:fill="E7E6E6" w:color="auto" w:val="clear"/>
            <w:tcMar>
              <w:top w:type="dxa" w:w="40"/>
              <w:left w:type="dxa" w:w="80"/>
              <w:bottom w:type="dxa" w:w="40"/>
              <w:right w:type="dxa" w:w="80"/>
            </w:tcMar>
            <w:vAlign w:val="center"/>
          </w:tcPr>
          <w:p>
            <w:pPr>
              <w:spacing w:after="0"/>
              <w:jc w:val="left"/>
            </w:pPr>
            <w:r>
              <w:rPr>
                <w:b/>
                <w:bCs/>
                <w:sz w:val="15"/>
                <w:szCs w:val="15"/>
              </w:rPr>
              <w:t xml:space="preserve">Method</w:t>
            </w:r>
          </w:p>
        </w:tc>
        <w:tc>
          <w:tcPr>
            <w:tcW w:type="dxa" w:w="1116"/>
            <w:shd w:fill="E7E6E6" w:color="auto" w:val="clear"/>
            <w:tcMar>
              <w:top w:type="dxa" w:w="40"/>
              <w:left w:type="dxa" w:w="80"/>
              <w:bottom w:type="dxa" w:w="40"/>
              <w:right w:type="dxa" w:w="80"/>
            </w:tcMar>
            <w:vAlign w:val="center"/>
          </w:tcPr>
          <w:p>
            <w:pPr>
              <w:spacing w:after="0"/>
              <w:jc w:val="left"/>
            </w:pPr>
            <w:r>
              <w:rPr>
                <w:b/>
                <w:bCs/>
                <w:sz w:val="15"/>
                <w:szCs w:val="15"/>
              </w:rPr>
              <w:t xml:space="preserve">Observed</w:t>
            </w:r>
          </w:p>
        </w:tc>
        <w:tc>
          <w:tcPr>
            <w:tcW w:type="dxa" w:w="600"/>
            <w:shd w:fill="E7E6E6" w:color="auto" w:val="clear"/>
            <w:tcMar>
              <w:top w:type="dxa" w:w="40"/>
              <w:left w:type="dxa" w:w="80"/>
              <w:bottom w:type="dxa" w:w="40"/>
              <w:right w:type="dxa" w:w="80"/>
            </w:tcMar>
            <w:vAlign w:val="center"/>
          </w:tcPr>
          <w:p>
            <w:pPr>
              <w:spacing w:after="0"/>
              <w:jc w:val="left"/>
            </w:pPr>
            <w:r>
              <w:rPr>
                <w:b/>
                <w:bCs/>
                <w:sz w:val="15"/>
                <w:szCs w:val="15"/>
              </w:rPr>
              <w:t xml:space="preserve">Result</w:t>
            </w:r>
          </w:p>
        </w:tc>
      </w:tr>
      <w:tr>
        <w:trPr>
          <w:cantSplit/>
          <w:tblHeader w:val="false"/>
        </w:trPr>
        <w:tc>
          <w:tcPr>
            <w:tcW w:type="dxa" w:w="1500"/>
            <w:tcMar>
              <w:top w:type="dxa" w:w="40"/>
              <w:left w:type="dxa" w:w="80"/>
              <w:bottom w:type="dxa" w:w="40"/>
              <w:right w:type="dxa" w:w="80"/>
            </w:tcMar>
            <w:vAlign w:val="center"/>
          </w:tcPr>
          <w:p>
            <w:pPr>
              <w:spacing w:after="0"/>
              <w:jc w:val="left"/>
            </w:pPr>
            <w:r>
              <w:rPr>
                <w:b w:val="false"/>
                <w:bCs w:val="false"/>
                <w:sz w:val="15"/>
                <w:szCs w:val="15"/>
              </w:rPr>
              <w:t xml:space="preserve">I2C detection</w:t>
            </w:r>
          </w:p>
        </w:tc>
        <w:tc>
          <w:tcPr>
            <w:tcW w:type="dxa" w:w="1650"/>
            <w:tcMar>
              <w:top w:type="dxa" w:w="40"/>
              <w:left w:type="dxa" w:w="80"/>
              <w:bottom w:type="dxa" w:w="40"/>
              <w:right w:type="dxa" w:w="80"/>
            </w:tcMar>
            <w:vAlign w:val="center"/>
          </w:tcPr>
          <w:p>
            <w:pPr>
              <w:spacing w:after="0"/>
              <w:jc w:val="left"/>
            </w:pPr>
            <w:r>
              <w:rPr>
                <w:b w:val="false"/>
                <w:bCs w:val="false"/>
                <w:sz w:val="15"/>
                <w:szCs w:val="15"/>
              </w:rPr>
              <w:t xml:space="preserve">bus scan</w:t>
            </w:r>
          </w:p>
        </w:tc>
        <w:tc>
          <w:tcPr>
            <w:tcW w:type="dxa" w:w="1116"/>
            <w:tcMar>
              <w:top w:type="dxa" w:w="40"/>
              <w:left w:type="dxa" w:w="80"/>
              <w:bottom w:type="dxa" w:w="40"/>
              <w:right w:type="dxa" w:w="80"/>
            </w:tcMar>
            <w:vAlign w:val="center"/>
          </w:tcPr>
          <w:p>
            <w:pPr>
              <w:spacing w:after="0"/>
              <w:jc w:val="left"/>
            </w:pPr>
            <w:r>
              <w:rPr>
                <w:b w:val="false"/>
                <w:bCs w:val="false"/>
                <w:sz w:val="15"/>
                <w:szCs w:val="15"/>
              </w:rPr>
              <w:t xml:space="preserve">0x76, 0x23 found</w:t>
            </w:r>
          </w:p>
        </w:tc>
        <w:tc>
          <w:tcPr>
            <w:tcW w:type="dxa" w:w="600"/>
            <w:tcMar>
              <w:top w:type="dxa" w:w="40"/>
              <w:left w:type="dxa" w:w="80"/>
              <w:bottom w:type="dxa" w:w="40"/>
              <w:right w:type="dxa" w:w="80"/>
            </w:tcMar>
            <w:vAlign w:val="center"/>
          </w:tcPr>
          <w:p>
            <w:pPr>
              <w:spacing w:after="0"/>
              <w:jc w:val="left"/>
            </w:pPr>
            <w:r>
              <w:rPr>
                <w:b w:val="false"/>
                <w:bCs w:val="false"/>
                <w:sz w:val="15"/>
                <w:szCs w:val="15"/>
              </w:rPr>
              <w:t xml:space="preserve">pass</w:t>
            </w:r>
          </w:p>
        </w:tc>
      </w:tr>
      <w:tr>
        <w:trPr>
          <w:cantSplit/>
          <w:tblHeader w:val="false"/>
        </w:trPr>
        <w:tc>
          <w:tcPr>
            <w:tcW w:type="dxa" w:w="1500"/>
            <w:tcMar>
              <w:top w:type="dxa" w:w="40"/>
              <w:left w:type="dxa" w:w="80"/>
              <w:bottom w:type="dxa" w:w="40"/>
              <w:right w:type="dxa" w:w="80"/>
            </w:tcMar>
            <w:vAlign w:val="center"/>
          </w:tcPr>
          <w:p>
            <w:pPr>
              <w:spacing w:after="0"/>
              <w:jc w:val="left"/>
            </w:pPr>
            <w:r>
              <w:rPr>
                <w:b w:val="false"/>
                <w:bCs w:val="false"/>
                <w:sz w:val="15"/>
                <w:szCs w:val="15"/>
              </w:rPr>
              <w:t xml:space="preserve">Line health</w:t>
            </w:r>
          </w:p>
        </w:tc>
        <w:tc>
          <w:tcPr>
            <w:tcW w:type="dxa" w:w="1650"/>
            <w:tcMar>
              <w:top w:type="dxa" w:w="40"/>
              <w:left w:type="dxa" w:w="80"/>
              <w:bottom w:type="dxa" w:w="40"/>
              <w:right w:type="dxa" w:w="80"/>
            </w:tcMar>
            <w:vAlign w:val="center"/>
          </w:tcPr>
          <w:p>
            <w:pPr>
              <w:spacing w:after="0"/>
              <w:jc w:val="left"/>
            </w:pPr>
            <w:r>
              <w:rPr>
                <w:b w:val="false"/>
                <w:bCs w:val="false"/>
                <w:sz w:val="15"/>
                <w:szCs w:val="15"/>
              </w:rPr>
              <w:t xml:space="preserve">SDA/SCL toggle</w:t>
            </w:r>
          </w:p>
        </w:tc>
        <w:tc>
          <w:tcPr>
            <w:tcW w:type="dxa" w:w="1116"/>
            <w:tcMar>
              <w:top w:type="dxa" w:w="40"/>
              <w:left w:type="dxa" w:w="80"/>
              <w:bottom w:type="dxa" w:w="40"/>
              <w:right w:type="dxa" w:w="80"/>
            </w:tcMar>
            <w:vAlign w:val="center"/>
          </w:tcPr>
          <w:p>
            <w:pPr>
              <w:spacing w:after="0"/>
              <w:jc w:val="left"/>
            </w:pPr>
            <w:r>
              <w:rPr>
                <w:b w:val="false"/>
                <w:bCs w:val="false"/>
                <w:sz w:val="15"/>
                <w:szCs w:val="15"/>
              </w:rPr>
              <w:t xml:space="preserve">low until headers soldered</w:t>
            </w:r>
          </w:p>
        </w:tc>
        <w:tc>
          <w:tcPr>
            <w:tcW w:type="dxa" w:w="600"/>
            <w:tcMar>
              <w:top w:type="dxa" w:w="40"/>
              <w:left w:type="dxa" w:w="80"/>
              <w:bottom w:type="dxa" w:w="40"/>
              <w:right w:type="dxa" w:w="80"/>
            </w:tcMar>
            <w:vAlign w:val="center"/>
          </w:tcPr>
          <w:p>
            <w:pPr>
              <w:spacing w:after="0"/>
              <w:jc w:val="left"/>
            </w:pPr>
            <w:r>
              <w:rPr>
                <w:b w:val="false"/>
                <w:bCs w:val="false"/>
                <w:sz w:val="15"/>
                <w:szCs w:val="15"/>
              </w:rPr>
              <w:t xml:space="preserve">fixed</w:t>
            </w:r>
          </w:p>
        </w:tc>
      </w:tr>
      <w:tr>
        <w:trPr>
          <w:cantSplit/>
          <w:tblHeader w:val="false"/>
        </w:trPr>
        <w:tc>
          <w:tcPr>
            <w:tcW w:type="dxa" w:w="1500"/>
            <w:tcMar>
              <w:top w:type="dxa" w:w="40"/>
              <w:left w:type="dxa" w:w="80"/>
              <w:bottom w:type="dxa" w:w="40"/>
              <w:right w:type="dxa" w:w="80"/>
            </w:tcMar>
            <w:vAlign w:val="center"/>
          </w:tcPr>
          <w:p>
            <w:pPr>
              <w:spacing w:after="0"/>
              <w:jc w:val="left"/>
            </w:pPr>
            <w:r>
              <w:rPr>
                <w:b w:val="false"/>
                <w:bCs w:val="false"/>
                <w:sz w:val="15"/>
                <w:szCs w:val="15"/>
              </w:rPr>
              <w:t xml:space="preserve">Soil calibration</w:t>
            </w:r>
          </w:p>
        </w:tc>
        <w:tc>
          <w:tcPr>
            <w:tcW w:type="dxa" w:w="1650"/>
            <w:tcMar>
              <w:top w:type="dxa" w:w="40"/>
              <w:left w:type="dxa" w:w="80"/>
              <w:bottom w:type="dxa" w:w="40"/>
              <w:right w:type="dxa" w:w="80"/>
            </w:tcMar>
            <w:vAlign w:val="center"/>
          </w:tcPr>
          <w:p>
            <w:pPr>
              <w:spacing w:after="0"/>
              <w:jc w:val="left"/>
            </w:pPr>
            <w:r>
              <w:rPr>
                <w:b w:val="false"/>
                <w:bCs w:val="false"/>
                <w:sz w:val="15"/>
                <w:szCs w:val="15"/>
              </w:rPr>
              <w:t xml:space="preserve">air / water</w:t>
            </w:r>
          </w:p>
        </w:tc>
        <w:tc>
          <w:tcPr>
            <w:tcW w:type="dxa" w:w="1116"/>
            <w:tcMar>
              <w:top w:type="dxa" w:w="40"/>
              <w:left w:type="dxa" w:w="80"/>
              <w:bottom w:type="dxa" w:w="40"/>
              <w:right w:type="dxa" w:w="80"/>
            </w:tcMar>
            <w:vAlign w:val="center"/>
          </w:tcPr>
          <w:p>
            <w:pPr>
              <w:spacing w:after="0"/>
              <w:jc w:val="left"/>
            </w:pPr>
            <w:r>
              <w:rPr>
                <w:b w:val="false"/>
                <w:bCs w:val="false"/>
                <w:sz w:val="15"/>
                <w:szCs w:val="15"/>
              </w:rPr>
              <w:t xml:space="preserve">Table VII</w:t>
            </w:r>
          </w:p>
        </w:tc>
        <w:tc>
          <w:tcPr>
            <w:tcW w:type="dxa" w:w="600"/>
            <w:tcMar>
              <w:top w:type="dxa" w:w="40"/>
              <w:left w:type="dxa" w:w="80"/>
              <w:bottom w:type="dxa" w:w="40"/>
              <w:right w:type="dxa" w:w="80"/>
            </w:tcMar>
            <w:vAlign w:val="center"/>
          </w:tcPr>
          <w:p>
            <w:pPr>
              <w:spacing w:after="0"/>
              <w:jc w:val="left"/>
            </w:pPr>
            <w:r>
              <w:rPr>
                <w:b w:val="false"/>
                <w:bCs w:val="false"/>
                <w:sz w:val="15"/>
                <w:szCs w:val="15"/>
              </w:rPr>
              <w:t xml:space="preserve">pass</w:t>
            </w:r>
          </w:p>
        </w:tc>
      </w:tr>
      <w:tr>
        <w:trPr>
          <w:cantSplit/>
          <w:tblHeader w:val="false"/>
        </w:trPr>
        <w:tc>
          <w:tcPr>
            <w:tcW w:type="dxa" w:w="1500"/>
            <w:tcMar>
              <w:top w:type="dxa" w:w="40"/>
              <w:left w:type="dxa" w:w="80"/>
              <w:bottom w:type="dxa" w:w="40"/>
              <w:right w:type="dxa" w:w="80"/>
            </w:tcMar>
            <w:vAlign w:val="center"/>
          </w:tcPr>
          <w:p>
            <w:pPr>
              <w:spacing w:after="0"/>
              <w:jc w:val="left"/>
            </w:pPr>
            <w:r>
              <w:rPr>
                <w:b w:val="false"/>
                <w:bCs w:val="false"/>
                <w:sz w:val="15"/>
                <w:szCs w:val="15"/>
              </w:rPr>
              <w:t xml:space="preserve">Supply rails</w:t>
            </w:r>
          </w:p>
        </w:tc>
        <w:tc>
          <w:tcPr>
            <w:tcW w:type="dxa" w:w="1650"/>
            <w:tcMar>
              <w:top w:type="dxa" w:w="40"/>
              <w:left w:type="dxa" w:w="80"/>
              <w:bottom w:type="dxa" w:w="40"/>
              <w:right w:type="dxa" w:w="80"/>
            </w:tcMar>
            <w:vAlign w:val="center"/>
          </w:tcPr>
          <w:p>
            <w:pPr>
              <w:spacing w:after="0"/>
              <w:jc w:val="left"/>
            </w:pPr>
            <w:r>
              <w:rPr>
                <w:b w:val="false"/>
                <w:bCs w:val="false"/>
                <w:sz w:val="15"/>
                <w:szCs w:val="15"/>
              </w:rPr>
              <w:t xml:space="preserve">multimeter</w:t>
            </w:r>
          </w:p>
        </w:tc>
        <w:tc>
          <w:tcPr>
            <w:tcW w:type="dxa" w:w="1116"/>
            <w:tcMar>
              <w:top w:type="dxa" w:w="40"/>
              <w:left w:type="dxa" w:w="80"/>
              <w:bottom w:type="dxa" w:w="40"/>
              <w:right w:type="dxa" w:w="80"/>
            </w:tcMar>
            <w:vAlign w:val="center"/>
          </w:tcPr>
          <w:p>
            <w:pPr>
              <w:spacing w:after="0"/>
              <w:jc w:val="left"/>
            </w:pPr>
            <w:r>
              <w:rPr>
                <w:b w:val="false"/>
                <w:bCs w:val="false"/>
                <w:sz w:val="15"/>
                <w:szCs w:val="15"/>
              </w:rPr>
              <w:t xml:space="preserve">12.0 V / 5.2 V</w:t>
            </w:r>
          </w:p>
        </w:tc>
        <w:tc>
          <w:tcPr>
            <w:tcW w:type="dxa" w:w="600"/>
            <w:tcMar>
              <w:top w:type="dxa" w:w="40"/>
              <w:left w:type="dxa" w:w="80"/>
              <w:bottom w:type="dxa" w:w="40"/>
              <w:right w:type="dxa" w:w="80"/>
            </w:tcMar>
            <w:vAlign w:val="center"/>
          </w:tcPr>
          <w:p>
            <w:pPr>
              <w:spacing w:after="0"/>
              <w:jc w:val="left"/>
            </w:pPr>
            <w:r>
              <w:rPr>
                <w:b w:val="false"/>
                <w:bCs w:val="false"/>
                <w:sz w:val="15"/>
                <w:szCs w:val="15"/>
              </w:rPr>
              <w:t xml:space="preserve">pass</w:t>
            </w:r>
          </w:p>
        </w:tc>
      </w:tr>
      <w:tr>
        <w:trPr>
          <w:cantSplit/>
          <w:tblHeader w:val="false"/>
        </w:trPr>
        <w:tc>
          <w:tcPr>
            <w:tcW w:type="dxa" w:w="1500"/>
            <w:tcMar>
              <w:top w:type="dxa" w:w="40"/>
              <w:left w:type="dxa" w:w="80"/>
              <w:bottom w:type="dxa" w:w="40"/>
              <w:right w:type="dxa" w:w="80"/>
            </w:tcMar>
            <w:vAlign w:val="center"/>
          </w:tcPr>
          <w:p>
            <w:pPr>
              <w:spacing w:after="0"/>
              <w:jc w:val="left"/>
            </w:pPr>
            <w:r>
              <w:rPr>
                <w:b w:val="false"/>
                <w:bCs w:val="false"/>
                <w:sz w:val="15"/>
                <w:szCs w:val="15"/>
              </w:rPr>
              <w:t xml:space="preserve">Drive at 3.3 V</w:t>
            </w:r>
          </w:p>
        </w:tc>
        <w:tc>
          <w:tcPr>
            <w:tcW w:type="dxa" w:w="1650"/>
            <w:tcMar>
              <w:top w:type="dxa" w:w="40"/>
              <w:left w:type="dxa" w:w="80"/>
              <w:bottom w:type="dxa" w:w="40"/>
              <w:right w:type="dxa" w:w="80"/>
            </w:tcMar>
            <w:vAlign w:val="center"/>
          </w:tcPr>
          <w:p>
            <w:pPr>
              <w:spacing w:after="0"/>
              <w:jc w:val="left"/>
            </w:pPr>
            <w:r>
              <w:rPr>
                <w:b w:val="false"/>
                <w:bCs w:val="false"/>
                <w:sz w:val="15"/>
                <w:szCs w:val="15"/>
              </w:rPr>
              <w:t xml:space="preserve">LED, meter</w:t>
            </w:r>
          </w:p>
        </w:tc>
        <w:tc>
          <w:tcPr>
            <w:tcW w:type="dxa" w:w="1116"/>
            <w:tcMar>
              <w:top w:type="dxa" w:w="40"/>
              <w:left w:type="dxa" w:w="80"/>
              <w:bottom w:type="dxa" w:w="40"/>
              <w:right w:type="dxa" w:w="80"/>
            </w:tcMar>
            <w:vAlign w:val="center"/>
          </w:tcPr>
          <w:p>
            <w:pPr>
              <w:spacing w:after="0"/>
              <w:jc w:val="left"/>
            </w:pPr>
            <w:r>
              <w:rPr>
                <w:b w:val="false"/>
                <w:bCs w:val="false"/>
                <w:sz w:val="15"/>
                <w:szCs w:val="15"/>
              </w:rPr>
              <w:t xml:space="preserve">no switching</w:t>
            </w:r>
          </w:p>
        </w:tc>
        <w:tc>
          <w:tcPr>
            <w:tcW w:type="dxa" w:w="600"/>
            <w:tcMar>
              <w:top w:type="dxa" w:w="40"/>
              <w:left w:type="dxa" w:w="80"/>
              <w:bottom w:type="dxa" w:w="40"/>
              <w:right w:type="dxa" w:w="80"/>
            </w:tcMar>
            <w:vAlign w:val="center"/>
          </w:tcPr>
          <w:p>
            <w:pPr>
              <w:spacing w:after="0"/>
              <w:jc w:val="left"/>
            </w:pPr>
            <w:r>
              <w:rPr>
                <w:b w:val="false"/>
                <w:bCs w:val="false"/>
                <w:sz w:val="15"/>
                <w:szCs w:val="15"/>
              </w:rPr>
              <w:t xml:space="preserve">fail</w:t>
            </w:r>
          </w:p>
        </w:tc>
      </w:tr>
      <w:tr>
        <w:trPr>
          <w:cantSplit/>
          <w:tblHeader w:val="false"/>
        </w:trPr>
        <w:tc>
          <w:tcPr>
            <w:tcW w:type="dxa" w:w="1500"/>
            <w:tcMar>
              <w:top w:type="dxa" w:w="40"/>
              <w:left w:type="dxa" w:w="80"/>
              <w:bottom w:type="dxa" w:w="40"/>
              <w:right w:type="dxa" w:w="80"/>
            </w:tcMar>
            <w:vAlign w:val="center"/>
          </w:tcPr>
          <w:p>
            <w:pPr>
              <w:spacing w:after="0"/>
              <w:jc w:val="left"/>
            </w:pPr>
            <w:r>
              <w:rPr>
                <w:b w:val="false"/>
                <w:bCs w:val="false"/>
                <w:sz w:val="15"/>
                <w:szCs w:val="15"/>
              </w:rPr>
              <w:t xml:space="preserve">Active-low 5 V drive</w:t>
            </w:r>
          </w:p>
        </w:tc>
        <w:tc>
          <w:tcPr>
            <w:tcW w:type="dxa" w:w="1650"/>
            <w:tcMar>
              <w:top w:type="dxa" w:w="40"/>
              <w:left w:type="dxa" w:w="80"/>
              <w:bottom w:type="dxa" w:w="40"/>
              <w:right w:type="dxa" w:w="80"/>
            </w:tcMar>
            <w:vAlign w:val="center"/>
          </w:tcPr>
          <w:p>
            <w:pPr>
              <w:spacing w:after="0"/>
              <w:jc w:val="left"/>
            </w:pPr>
            <w:r>
              <w:rPr>
                <w:b w:val="false"/>
                <w:bCs w:val="false"/>
                <w:sz w:val="15"/>
                <w:szCs w:val="15"/>
              </w:rPr>
              <w:t xml:space="preserve">mist from UI</w:t>
            </w:r>
          </w:p>
        </w:tc>
        <w:tc>
          <w:tcPr>
            <w:tcW w:type="dxa" w:w="1116"/>
            <w:tcMar>
              <w:top w:type="dxa" w:w="40"/>
              <w:left w:type="dxa" w:w="80"/>
              <w:bottom w:type="dxa" w:w="40"/>
              <w:right w:type="dxa" w:w="80"/>
            </w:tcMar>
            <w:vAlign w:val="center"/>
          </w:tcPr>
          <w:p>
            <w:pPr>
              <w:spacing w:after="0"/>
              <w:jc w:val="left"/>
            </w:pPr>
            <w:r>
              <w:rPr>
                <w:b w:val="false"/>
                <w:bCs w:val="false"/>
                <w:sz w:val="15"/>
                <w:szCs w:val="15"/>
              </w:rPr>
              <w:t xml:space="preserve">switches, mist runs</w:t>
            </w:r>
          </w:p>
        </w:tc>
        <w:tc>
          <w:tcPr>
            <w:tcW w:type="dxa" w:w="600"/>
            <w:tcMar>
              <w:top w:type="dxa" w:w="40"/>
              <w:left w:type="dxa" w:w="80"/>
              <w:bottom w:type="dxa" w:w="40"/>
              <w:right w:type="dxa" w:w="80"/>
            </w:tcMar>
            <w:vAlign w:val="center"/>
          </w:tcPr>
          <w:p>
            <w:pPr>
              <w:spacing w:after="0"/>
              <w:jc w:val="left"/>
            </w:pPr>
            <w:r>
              <w:rPr>
                <w:b w:val="false"/>
                <w:bCs w:val="false"/>
                <w:sz w:val="15"/>
                <w:szCs w:val="15"/>
              </w:rPr>
              <w:t xml:space="preserve">pass</w:t>
            </w:r>
          </w:p>
        </w:tc>
      </w:tr>
      <w:tr>
        <w:trPr>
          <w:cantSplit/>
          <w:tblHeader w:val="false"/>
        </w:trPr>
        <w:tc>
          <w:tcPr>
            <w:tcW w:type="dxa" w:w="1500"/>
            <w:tcMar>
              <w:top w:type="dxa" w:w="40"/>
              <w:left w:type="dxa" w:w="80"/>
              <w:bottom w:type="dxa" w:w="40"/>
              <w:right w:type="dxa" w:w="80"/>
            </w:tcMar>
            <w:vAlign w:val="center"/>
          </w:tcPr>
          <w:p>
            <w:pPr>
              <w:spacing w:after="0"/>
              <w:jc w:val="left"/>
            </w:pPr>
            <w:r>
              <w:rPr>
                <w:b w:val="false"/>
                <w:bCs w:val="false"/>
                <w:sz w:val="15"/>
                <w:szCs w:val="15"/>
              </w:rPr>
              <w:t xml:space="preserve">Fan, no diode</w:t>
            </w:r>
          </w:p>
        </w:tc>
        <w:tc>
          <w:tcPr>
            <w:tcW w:type="dxa" w:w="1650"/>
            <w:tcMar>
              <w:top w:type="dxa" w:w="40"/>
              <w:left w:type="dxa" w:w="80"/>
              <w:bottom w:type="dxa" w:w="40"/>
              <w:right w:type="dxa" w:w="80"/>
            </w:tcMar>
            <w:vAlign w:val="center"/>
          </w:tcPr>
          <w:p>
            <w:pPr>
              <w:spacing w:after="0"/>
              <w:jc w:val="left"/>
            </w:pPr>
            <w:r>
              <w:rPr>
                <w:b w:val="false"/>
                <w:bCs w:val="false"/>
                <w:sz w:val="15"/>
                <w:szCs w:val="15"/>
              </w:rPr>
              <w:t xml:space="preserve">toggle</w:t>
            </w:r>
          </w:p>
        </w:tc>
        <w:tc>
          <w:tcPr>
            <w:tcW w:type="dxa" w:w="1116"/>
            <w:tcMar>
              <w:top w:type="dxa" w:w="40"/>
              <w:left w:type="dxa" w:w="80"/>
              <w:bottom w:type="dxa" w:w="40"/>
              <w:right w:type="dxa" w:w="80"/>
            </w:tcMar>
            <w:vAlign w:val="center"/>
          </w:tcPr>
          <w:p>
            <w:pPr>
              <w:spacing w:after="0"/>
              <w:jc w:val="left"/>
            </w:pPr>
            <w:r>
              <w:rPr>
                <w:b w:val="false"/>
                <w:bCs w:val="false"/>
                <w:sz w:val="15"/>
                <w:szCs w:val="15"/>
              </w:rPr>
              <w:t xml:space="preserve">controller reset</w:t>
            </w:r>
          </w:p>
        </w:tc>
        <w:tc>
          <w:tcPr>
            <w:tcW w:type="dxa" w:w="600"/>
            <w:tcMar>
              <w:top w:type="dxa" w:w="40"/>
              <w:left w:type="dxa" w:w="80"/>
              <w:bottom w:type="dxa" w:w="40"/>
              <w:right w:type="dxa" w:w="80"/>
            </w:tcMar>
            <w:vAlign w:val="center"/>
          </w:tcPr>
          <w:p>
            <w:pPr>
              <w:spacing w:after="0"/>
              <w:jc w:val="left"/>
            </w:pPr>
            <w:r>
              <w:rPr>
                <w:b w:val="false"/>
                <w:bCs w:val="false"/>
                <w:sz w:val="15"/>
                <w:szCs w:val="15"/>
              </w:rPr>
              <w:t xml:space="preserve">fail</w:t>
            </w:r>
          </w:p>
        </w:tc>
      </w:tr>
      <w:tr>
        <w:trPr>
          <w:cantSplit/>
          <w:tblHeader w:val="false"/>
        </w:trPr>
        <w:tc>
          <w:tcPr>
            <w:tcW w:type="dxa" w:w="1500"/>
            <w:tcMar>
              <w:top w:type="dxa" w:w="40"/>
              <w:left w:type="dxa" w:w="80"/>
              <w:bottom w:type="dxa" w:w="40"/>
              <w:right w:type="dxa" w:w="80"/>
            </w:tcMar>
            <w:vAlign w:val="center"/>
          </w:tcPr>
          <w:p>
            <w:pPr>
              <w:spacing w:after="0"/>
              <w:jc w:val="left"/>
            </w:pPr>
            <w:r>
              <w:rPr>
                <w:b w:val="false"/>
                <w:bCs w:val="false"/>
                <w:sz w:val="15"/>
                <w:szCs w:val="15"/>
              </w:rPr>
              <w:t xml:space="preserve">Fan channel, no load</w:t>
            </w:r>
          </w:p>
        </w:tc>
        <w:tc>
          <w:tcPr>
            <w:tcW w:type="dxa" w:w="1650"/>
            <w:tcMar>
              <w:top w:type="dxa" w:w="40"/>
              <w:left w:type="dxa" w:w="80"/>
              <w:bottom w:type="dxa" w:w="40"/>
              <w:right w:type="dxa" w:w="80"/>
            </w:tcMar>
            <w:vAlign w:val="center"/>
          </w:tcPr>
          <w:p>
            <w:pPr>
              <w:spacing w:after="0"/>
              <w:jc w:val="left"/>
            </w:pPr>
            <w:r>
              <w:rPr>
                <w:b w:val="false"/>
                <w:bCs w:val="false"/>
                <w:sz w:val="15"/>
                <w:szCs w:val="15"/>
              </w:rPr>
              <w:t xml:space="preserve">toggle</w:t>
            </w:r>
          </w:p>
        </w:tc>
        <w:tc>
          <w:tcPr>
            <w:tcW w:type="dxa" w:w="1116"/>
            <w:tcMar>
              <w:top w:type="dxa" w:w="40"/>
              <w:left w:type="dxa" w:w="80"/>
              <w:bottom w:type="dxa" w:w="40"/>
              <w:right w:type="dxa" w:w="80"/>
            </w:tcMar>
            <w:vAlign w:val="center"/>
          </w:tcPr>
          <w:p>
            <w:pPr>
              <w:spacing w:after="0"/>
              <w:jc w:val="left"/>
            </w:pPr>
            <w:r>
              <w:rPr>
                <w:b w:val="false"/>
                <w:bCs w:val="false"/>
                <w:sz w:val="15"/>
                <w:szCs w:val="15"/>
              </w:rPr>
              <w:t xml:space="preserve">LED switches</w:t>
            </w:r>
          </w:p>
        </w:tc>
        <w:tc>
          <w:tcPr>
            <w:tcW w:type="dxa" w:w="600"/>
            <w:tcMar>
              <w:top w:type="dxa" w:w="40"/>
              <w:left w:type="dxa" w:w="80"/>
              <w:bottom w:type="dxa" w:w="40"/>
              <w:right w:type="dxa" w:w="80"/>
            </w:tcMar>
            <w:vAlign w:val="center"/>
          </w:tcPr>
          <w:p>
            <w:pPr>
              <w:spacing w:after="0"/>
              <w:jc w:val="left"/>
            </w:pPr>
            <w:r>
              <w:rPr>
                <w:b w:val="false"/>
                <w:bCs w:val="false"/>
                <w:sz w:val="15"/>
                <w:szCs w:val="15"/>
              </w:rPr>
              <w:t xml:space="preserve">pass</w:t>
            </w:r>
          </w:p>
        </w:tc>
      </w:tr>
      <w:tr>
        <w:trPr>
          <w:cantSplit/>
          <w:tblHeader w:val="false"/>
        </w:trPr>
        <w:tc>
          <w:tcPr>
            <w:tcW w:type="dxa" w:w="1500"/>
            <w:tcMar>
              <w:top w:type="dxa" w:w="40"/>
              <w:left w:type="dxa" w:w="80"/>
              <w:bottom w:type="dxa" w:w="40"/>
              <w:right w:type="dxa" w:w="80"/>
            </w:tcMar>
            <w:vAlign w:val="center"/>
          </w:tcPr>
          <w:p>
            <w:pPr>
              <w:spacing w:after="0"/>
              <w:jc w:val="left"/>
            </w:pPr>
            <w:r>
              <w:rPr>
                <w:b w:val="false"/>
                <w:bCs w:val="false"/>
                <w:sz w:val="15"/>
                <w:szCs w:val="15"/>
              </w:rPr>
              <w:t xml:space="preserve">Buzzer</w:t>
            </w:r>
          </w:p>
        </w:tc>
        <w:tc>
          <w:tcPr>
            <w:tcW w:type="dxa" w:w="1650"/>
            <w:tcMar>
              <w:top w:type="dxa" w:w="40"/>
              <w:left w:type="dxa" w:w="80"/>
              <w:bottom w:type="dxa" w:w="40"/>
              <w:right w:type="dxa" w:w="80"/>
            </w:tcMar>
            <w:vAlign w:val="center"/>
          </w:tcPr>
          <w:p>
            <w:pPr>
              <w:spacing w:after="0"/>
              <w:jc w:val="left"/>
            </w:pPr>
            <w:r>
              <w:rPr>
                <w:b w:val="false"/>
                <w:bCs w:val="false"/>
                <w:sz w:val="15"/>
                <w:szCs w:val="15"/>
              </w:rPr>
              <w:t xml:space="preserve">UI button</w:t>
            </w:r>
          </w:p>
        </w:tc>
        <w:tc>
          <w:tcPr>
            <w:tcW w:type="dxa" w:w="1116"/>
            <w:tcMar>
              <w:top w:type="dxa" w:w="40"/>
              <w:left w:type="dxa" w:w="80"/>
              <w:bottom w:type="dxa" w:w="40"/>
              <w:right w:type="dxa" w:w="80"/>
            </w:tcMar>
            <w:vAlign w:val="center"/>
          </w:tcPr>
          <w:p>
            <w:pPr>
              <w:spacing w:after="0"/>
              <w:jc w:val="left"/>
            </w:pPr>
            <w:r>
              <w:rPr>
                <w:b w:val="false"/>
                <w:bCs w:val="false"/>
                <w:sz w:val="15"/>
                <w:szCs w:val="15"/>
              </w:rPr>
              <w:t xml:space="preserve">tone on / off</w:t>
            </w:r>
          </w:p>
        </w:tc>
        <w:tc>
          <w:tcPr>
            <w:tcW w:type="dxa" w:w="600"/>
            <w:tcMar>
              <w:top w:type="dxa" w:w="40"/>
              <w:left w:type="dxa" w:w="80"/>
              <w:bottom w:type="dxa" w:w="40"/>
              <w:right w:type="dxa" w:w="80"/>
            </w:tcMar>
            <w:vAlign w:val="center"/>
          </w:tcPr>
          <w:p>
            <w:pPr>
              <w:spacing w:after="0"/>
              <w:jc w:val="left"/>
            </w:pPr>
            <w:r>
              <w:rPr>
                <w:b w:val="false"/>
                <w:bCs w:val="false"/>
                <w:sz w:val="15"/>
                <w:szCs w:val="15"/>
              </w:rPr>
              <w:t xml:space="preserve">pass</w:t>
            </w:r>
          </w:p>
        </w:tc>
      </w:tr>
      <w:tr>
        <w:trPr>
          <w:cantSplit/>
          <w:tblHeader w:val="false"/>
        </w:trPr>
        <w:tc>
          <w:tcPr>
            <w:tcW w:type="dxa" w:w="1500"/>
            <w:tcMar>
              <w:top w:type="dxa" w:w="40"/>
              <w:left w:type="dxa" w:w="80"/>
              <w:bottom w:type="dxa" w:w="40"/>
              <w:right w:type="dxa" w:w="80"/>
            </w:tcMar>
            <w:vAlign w:val="center"/>
          </w:tcPr>
          <w:p>
            <w:pPr>
              <w:spacing w:after="0"/>
              <w:jc w:val="left"/>
            </w:pPr>
            <w:r>
              <w:rPr>
                <w:b w:val="false"/>
                <w:bCs w:val="false"/>
                <w:sz w:val="15"/>
                <w:szCs w:val="15"/>
              </w:rPr>
              <w:t xml:space="preserve">Wi-Fi dashboard</w:t>
            </w:r>
          </w:p>
        </w:tc>
        <w:tc>
          <w:tcPr>
            <w:tcW w:type="dxa" w:w="1650"/>
            <w:tcMar>
              <w:top w:type="dxa" w:w="40"/>
              <w:left w:type="dxa" w:w="80"/>
              <w:bottom w:type="dxa" w:w="40"/>
              <w:right w:type="dxa" w:w="80"/>
            </w:tcMar>
            <w:vAlign w:val="center"/>
          </w:tcPr>
          <w:p>
            <w:pPr>
              <w:spacing w:after="0"/>
              <w:jc w:val="left"/>
            </w:pPr>
            <w:r>
              <w:rPr>
                <w:b w:val="false"/>
                <w:bCs w:val="false"/>
                <w:sz w:val="15"/>
                <w:szCs w:val="15"/>
              </w:rPr>
              <w:t xml:space="preserve">phone</w:t>
            </w:r>
          </w:p>
        </w:tc>
        <w:tc>
          <w:tcPr>
            <w:tcW w:type="dxa" w:w="1116"/>
            <w:tcMar>
              <w:top w:type="dxa" w:w="40"/>
              <w:left w:type="dxa" w:w="80"/>
              <w:bottom w:type="dxa" w:w="40"/>
              <w:right w:type="dxa" w:w="80"/>
            </w:tcMar>
            <w:vAlign w:val="center"/>
          </w:tcPr>
          <w:p>
            <w:pPr>
              <w:spacing w:after="0"/>
              <w:jc w:val="left"/>
            </w:pPr>
            <w:r>
              <w:rPr>
                <w:b w:val="false"/>
                <w:bCs w:val="false"/>
                <w:sz w:val="15"/>
                <w:szCs w:val="15"/>
              </w:rPr>
              <w:t xml:space="preserve">controls, -53 dBm</w:t>
            </w:r>
          </w:p>
        </w:tc>
        <w:tc>
          <w:tcPr>
            <w:tcW w:type="dxa" w:w="600"/>
            <w:tcMar>
              <w:top w:type="dxa" w:w="40"/>
              <w:left w:type="dxa" w:w="80"/>
              <w:bottom w:type="dxa" w:w="40"/>
              <w:right w:type="dxa" w:w="80"/>
            </w:tcMar>
            <w:vAlign w:val="center"/>
          </w:tcPr>
          <w:p>
            <w:pPr>
              <w:spacing w:after="0"/>
              <w:jc w:val="left"/>
            </w:pPr>
            <w:r>
              <w:rPr>
                <w:b w:val="false"/>
                <w:bCs w:val="false"/>
                <w:sz w:val="15"/>
                <w:szCs w:val="15"/>
              </w:rPr>
              <w:t xml:space="preserve">pass</w:t>
            </w:r>
          </w:p>
        </w:tc>
      </w:tr>
      <w:tr>
        <w:trPr>
          <w:cantSplit/>
          <w:tblHeader w:val="false"/>
        </w:trPr>
        <w:tc>
          <w:tcPr>
            <w:tcW w:type="dxa" w:w="1500"/>
            <w:tcMar>
              <w:top w:type="dxa" w:w="40"/>
              <w:left w:type="dxa" w:w="80"/>
              <w:bottom w:type="dxa" w:w="40"/>
              <w:right w:type="dxa" w:w="80"/>
            </w:tcMar>
            <w:vAlign w:val="center"/>
          </w:tcPr>
          <w:p>
            <w:pPr>
              <w:spacing w:after="0"/>
              <w:jc w:val="left"/>
            </w:pPr>
            <w:r>
              <w:rPr>
                <w:b w:val="false"/>
                <w:bCs w:val="false"/>
                <w:sz w:val="15"/>
                <w:szCs w:val="15"/>
              </w:rPr>
              <w:t xml:space="preserve">USB provisioning</w:t>
            </w:r>
          </w:p>
        </w:tc>
        <w:tc>
          <w:tcPr>
            <w:tcW w:type="dxa" w:w="1650"/>
            <w:tcMar>
              <w:top w:type="dxa" w:w="40"/>
              <w:left w:type="dxa" w:w="80"/>
              <w:bottom w:type="dxa" w:w="40"/>
              <w:right w:type="dxa" w:w="80"/>
            </w:tcMar>
            <w:vAlign w:val="center"/>
          </w:tcPr>
          <w:p>
            <w:pPr>
              <w:spacing w:after="0"/>
              <w:jc w:val="left"/>
            </w:pPr>
            <w:r>
              <w:rPr>
                <w:b w:val="false"/>
                <w:bCs w:val="false"/>
                <w:sz w:val="15"/>
                <w:szCs w:val="15"/>
              </w:rPr>
              <w:t xml:space="preserve">console</w:t>
            </w:r>
          </w:p>
        </w:tc>
        <w:tc>
          <w:tcPr>
            <w:tcW w:type="dxa" w:w="1116"/>
            <w:tcMar>
              <w:top w:type="dxa" w:w="40"/>
              <w:left w:type="dxa" w:w="80"/>
              <w:bottom w:type="dxa" w:w="40"/>
              <w:right w:type="dxa" w:w="80"/>
            </w:tcMar>
            <w:vAlign w:val="center"/>
          </w:tcPr>
          <w:p>
            <w:pPr>
              <w:spacing w:after="0"/>
              <w:jc w:val="left"/>
            </w:pPr>
            <w:r>
              <w:rPr>
                <w:b w:val="false"/>
                <w:bCs w:val="false"/>
                <w:sz w:val="15"/>
                <w:szCs w:val="15"/>
              </w:rPr>
              <w:t xml:space="preserve">joined new SSID</w:t>
            </w:r>
          </w:p>
        </w:tc>
        <w:tc>
          <w:tcPr>
            <w:tcW w:type="dxa" w:w="600"/>
            <w:tcMar>
              <w:top w:type="dxa" w:w="40"/>
              <w:left w:type="dxa" w:w="80"/>
              <w:bottom w:type="dxa" w:w="40"/>
              <w:right w:type="dxa" w:w="80"/>
            </w:tcMar>
            <w:vAlign w:val="center"/>
          </w:tcPr>
          <w:p>
            <w:pPr>
              <w:spacing w:after="0"/>
              <w:jc w:val="left"/>
            </w:pPr>
            <w:r>
              <w:rPr>
                <w:b w:val="false"/>
                <w:bCs w:val="false"/>
                <w:sz w:val="15"/>
                <w:szCs w:val="15"/>
              </w:rPr>
              <w:t xml:space="preserve">pass</w:t>
            </w:r>
          </w:p>
        </w:tc>
      </w:tr>
      <w:tr>
        <w:trPr>
          <w:cantSplit/>
          <w:tblHeader w:val="false"/>
        </w:trPr>
        <w:tc>
          <w:tcPr>
            <w:tcW w:type="dxa" w:w="1500"/>
            <w:tcMar>
              <w:top w:type="dxa" w:w="40"/>
              <w:left w:type="dxa" w:w="80"/>
              <w:bottom w:type="dxa" w:w="40"/>
              <w:right w:type="dxa" w:w="80"/>
            </w:tcMar>
            <w:vAlign w:val="center"/>
          </w:tcPr>
          <w:p>
            <w:pPr>
              <w:spacing w:after="0"/>
              <w:jc w:val="left"/>
            </w:pPr>
            <w:r>
              <w:rPr>
                <w:b w:val="false"/>
                <w:bCs w:val="false"/>
                <w:sz w:val="15"/>
                <w:szCs w:val="15"/>
              </w:rPr>
              <w:t xml:space="preserve">Hotspot fallback</w:t>
            </w:r>
          </w:p>
        </w:tc>
        <w:tc>
          <w:tcPr>
            <w:tcW w:type="dxa" w:w="1650"/>
            <w:tcMar>
              <w:top w:type="dxa" w:w="40"/>
              <w:left w:type="dxa" w:w="80"/>
              <w:bottom w:type="dxa" w:w="40"/>
              <w:right w:type="dxa" w:w="80"/>
            </w:tcMar>
            <w:vAlign w:val="center"/>
          </w:tcPr>
          <w:p>
            <w:pPr>
              <w:spacing w:after="0"/>
              <w:jc w:val="left"/>
            </w:pPr>
            <w:r>
              <w:rPr>
                <w:b w:val="false"/>
                <w:bCs w:val="false"/>
                <w:sz w:val="15"/>
                <w:szCs w:val="15"/>
              </w:rPr>
              <w:t xml:space="preserve">no router</w:t>
            </w:r>
          </w:p>
        </w:tc>
        <w:tc>
          <w:tcPr>
            <w:tcW w:type="dxa" w:w="1116"/>
            <w:tcMar>
              <w:top w:type="dxa" w:w="40"/>
              <w:left w:type="dxa" w:w="80"/>
              <w:bottom w:type="dxa" w:w="40"/>
              <w:right w:type="dxa" w:w="80"/>
            </w:tcMar>
            <w:vAlign w:val="center"/>
          </w:tcPr>
          <w:p>
            <w:pPr>
              <w:spacing w:after="0"/>
              <w:jc w:val="left"/>
            </w:pPr>
            <w:r>
              <w:rPr>
                <w:b w:val="false"/>
                <w:bCs w:val="false"/>
                <w:sz w:val="15"/>
                <w:szCs w:val="15"/>
              </w:rPr>
              <w:t xml:space="preserve">AP reachable</w:t>
            </w:r>
          </w:p>
        </w:tc>
        <w:tc>
          <w:tcPr>
            <w:tcW w:type="dxa" w:w="600"/>
            <w:tcMar>
              <w:top w:type="dxa" w:w="40"/>
              <w:left w:type="dxa" w:w="80"/>
              <w:bottom w:type="dxa" w:w="40"/>
              <w:right w:type="dxa" w:w="80"/>
            </w:tcMar>
            <w:vAlign w:val="center"/>
          </w:tcPr>
          <w:p>
            <w:pPr>
              <w:spacing w:after="0"/>
              <w:jc w:val="left"/>
            </w:pPr>
            <w:r>
              <w:rPr>
                <w:b w:val="false"/>
                <w:bCs w:val="false"/>
                <w:sz w:val="15"/>
                <w:szCs w:val="15"/>
              </w:rPr>
              <w:t xml:space="preserve">pass</w:t>
            </w:r>
          </w:p>
        </w:tc>
      </w:tr>
      <w:tr>
        <w:trPr>
          <w:cantSplit/>
          <w:tblHeader w:val="false"/>
        </w:trPr>
        <w:tc>
          <w:tcPr>
            <w:tcW w:type="dxa" w:w="1500"/>
            <w:tcMar>
              <w:top w:type="dxa" w:w="40"/>
              <w:left w:type="dxa" w:w="80"/>
              <w:bottom w:type="dxa" w:w="40"/>
              <w:right w:type="dxa" w:w="80"/>
            </w:tcMar>
            <w:vAlign w:val="center"/>
          </w:tcPr>
          <w:p>
            <w:pPr>
              <w:spacing w:after="0"/>
              <w:jc w:val="left"/>
            </w:pPr>
            <w:r>
              <w:rPr>
                <w:b w:val="false"/>
                <w:bCs w:val="false"/>
                <w:sz w:val="15"/>
                <w:szCs w:val="15"/>
              </w:rPr>
              <w:t xml:space="preserve">Setting persistence</w:t>
            </w:r>
          </w:p>
        </w:tc>
        <w:tc>
          <w:tcPr>
            <w:tcW w:type="dxa" w:w="1650"/>
            <w:tcMar>
              <w:top w:type="dxa" w:w="40"/>
              <w:left w:type="dxa" w:w="80"/>
              <w:bottom w:type="dxa" w:w="40"/>
              <w:right w:type="dxa" w:w="80"/>
            </w:tcMar>
            <w:vAlign w:val="center"/>
          </w:tcPr>
          <w:p>
            <w:pPr>
              <w:spacing w:after="0"/>
              <w:jc w:val="left"/>
            </w:pPr>
            <w:r>
              <w:rPr>
                <w:b w:val="false"/>
                <w:bCs w:val="false"/>
                <w:sz w:val="15"/>
                <w:szCs w:val="15"/>
              </w:rPr>
              <w:t xml:space="preserve">power cycle</w:t>
            </w:r>
          </w:p>
        </w:tc>
        <w:tc>
          <w:tcPr>
            <w:tcW w:type="dxa" w:w="1116"/>
            <w:tcMar>
              <w:top w:type="dxa" w:w="40"/>
              <w:left w:type="dxa" w:w="80"/>
              <w:bottom w:type="dxa" w:w="40"/>
              <w:right w:type="dxa" w:w="80"/>
            </w:tcMar>
            <w:vAlign w:val="center"/>
          </w:tcPr>
          <w:p>
            <w:pPr>
              <w:spacing w:after="0"/>
              <w:jc w:val="left"/>
            </w:pPr>
            <w:r>
              <w:rPr>
                <w:b w:val="false"/>
                <w:bCs w:val="false"/>
                <w:sz w:val="15"/>
                <w:szCs w:val="15"/>
              </w:rPr>
              <w:t xml:space="preserve">value retained</w:t>
            </w:r>
          </w:p>
        </w:tc>
        <w:tc>
          <w:tcPr>
            <w:tcW w:type="dxa" w:w="600"/>
            <w:tcMar>
              <w:top w:type="dxa" w:w="40"/>
              <w:left w:type="dxa" w:w="80"/>
              <w:bottom w:type="dxa" w:w="40"/>
              <w:right w:type="dxa" w:w="80"/>
            </w:tcMar>
            <w:vAlign w:val="center"/>
          </w:tcPr>
          <w:p>
            <w:pPr>
              <w:spacing w:after="0"/>
              <w:jc w:val="left"/>
            </w:pPr>
            <w:r>
              <w:rPr>
                <w:b w:val="false"/>
                <w:bCs w:val="false"/>
                <w:sz w:val="15"/>
                <w:szCs w:val="15"/>
              </w:rPr>
              <w:t xml:space="preserve">pass</w:t>
            </w:r>
          </w:p>
        </w:tc>
      </w:tr>
      <w:tr>
        <w:trPr>
          <w:cantSplit/>
          <w:tblHeader w:val="false"/>
        </w:trPr>
        <w:tc>
          <w:tcPr>
            <w:tcW w:type="dxa" w:w="1500"/>
            <w:tcMar>
              <w:top w:type="dxa" w:w="40"/>
              <w:left w:type="dxa" w:w="80"/>
              <w:bottom w:type="dxa" w:w="40"/>
              <w:right w:type="dxa" w:w="80"/>
            </w:tcMar>
            <w:vAlign w:val="center"/>
          </w:tcPr>
          <w:p>
            <w:pPr>
              <w:spacing w:after="0"/>
              <w:jc w:val="left"/>
            </w:pPr>
            <w:r>
              <w:rPr>
                <w:b w:val="false"/>
                <w:bCs w:val="false"/>
                <w:sz w:val="15"/>
                <w:szCs w:val="15"/>
              </w:rPr>
              <w:t xml:space="preserve">Tester application</w:t>
            </w:r>
          </w:p>
        </w:tc>
        <w:tc>
          <w:tcPr>
            <w:tcW w:type="dxa" w:w="1650"/>
            <w:tcMar>
              <w:top w:type="dxa" w:w="40"/>
              <w:left w:type="dxa" w:w="80"/>
              <w:bottom w:type="dxa" w:w="40"/>
              <w:right w:type="dxa" w:w="80"/>
            </w:tcMar>
            <w:vAlign w:val="center"/>
          </w:tcPr>
          <w:p>
            <w:pPr>
              <w:spacing w:after="0"/>
              <w:jc w:val="left"/>
            </w:pPr>
            <w:r>
              <w:rPr>
                <w:b w:val="false"/>
                <w:bCs w:val="false"/>
                <w:sz w:val="15"/>
                <w:szCs w:val="15"/>
              </w:rPr>
              <w:t xml:space="preserve">each channel</w:t>
            </w:r>
          </w:p>
        </w:tc>
        <w:tc>
          <w:tcPr>
            <w:tcW w:type="dxa" w:w="1116"/>
            <w:tcMar>
              <w:top w:type="dxa" w:w="40"/>
              <w:left w:type="dxa" w:w="80"/>
              <w:bottom w:type="dxa" w:w="40"/>
              <w:right w:type="dxa" w:w="80"/>
            </w:tcMar>
            <w:vAlign w:val="center"/>
          </w:tcPr>
          <w:p>
            <w:pPr>
              <w:spacing w:after="0"/>
              <w:jc w:val="left"/>
            </w:pPr>
            <w:r>
              <w:rPr>
                <w:b w:val="false"/>
                <w:bCs w:val="false"/>
                <w:sz w:val="15"/>
                <w:szCs w:val="15"/>
              </w:rPr>
              <w:t xml:space="preserve">all five toggle</w:t>
            </w:r>
          </w:p>
        </w:tc>
        <w:tc>
          <w:tcPr>
            <w:tcW w:type="dxa" w:w="600"/>
            <w:tcMar>
              <w:top w:type="dxa" w:w="40"/>
              <w:left w:type="dxa" w:w="80"/>
              <w:bottom w:type="dxa" w:w="40"/>
              <w:right w:type="dxa" w:w="80"/>
            </w:tcMar>
            <w:vAlign w:val="center"/>
          </w:tcPr>
          <w:p>
            <w:pPr>
              <w:spacing w:after="0"/>
              <w:jc w:val="left"/>
            </w:pPr>
            <w:r>
              <w:rPr>
                <w:b w:val="false"/>
                <w:bCs w:val="false"/>
                <w:sz w:val="15"/>
                <w:szCs w:val="15"/>
              </w:rPr>
              <w:t xml:space="preserve">pass</w:t>
            </w:r>
          </w:p>
        </w:tc>
      </w:tr>
    </w:tbl>
    <w:p>
      <w:pPr>
        <w:spacing w:after="120"/>
      </w:pPr>
    </w:p>
    <w:p>
      <w:pPr>
        <w:keepNext/>
        <w:spacing w:after="60" w:before="120"/>
      </w:pPr>
      <w:r>
        <w:rPr>
          <w:i/>
          <w:iCs/>
          <w:sz w:val="20"/>
          <w:szCs w:val="20"/>
        </w:rPr>
        <w:t xml:space="preserve">C. Comparison between Numerical and Experimental Results</w:t>
      </w:r>
    </w:p>
    <w:p>
      <w:pPr>
        <w:spacing w:after="0" w:line="240"/>
        <w:ind w:firstLine="200"/>
        <w:jc w:val="both"/>
      </w:pPr>
      <w:r>
        <w:rPr>
          <w:sz w:val="20"/>
          <w:szCs w:val="20"/>
        </w:rPr>
        <w:t xml:space="preserve">Table X sets the predicted values against the measurements. The calibration model reproduces the measured end points by construction, and the measured spans confirm that the 12-bit resolution predicted in Section IV-A is available in practice. The hysteresis law behaved as simulated: in automatic mode the humidity channel engaged as soon as the measured RH (67 percent) was below the 75 percent threshold and released only after the upper threshold was crossed or the 5 min burst limit expired, exactly the sequence in Fig. 3; the observed engagement was at first mistaken for a fault until the model explained it. The measured 5.2 V rail is 4 percent above the 5.0 V design value and within the tolerance of the mist drivers and the ESP32 regulator, so the power budget holds. The one prediction that failed, that a 3.3 V pin would drive the opto-coupled inputs, was corrected by measurement and led to the active-low design. A quantitative long-duration comparison of the RH trace against the simulation is planned for the 48-hour soak test described in Section IV-E.</w:t>
      </w:r>
    </w:p>
    <w:p>
      <w:pPr>
        <w:keepNext/>
        <w:spacing w:after="60" w:before="120"/>
        <w:jc w:val="center"/>
      </w:pPr>
      <w:r>
        <w:rPr>
          <w:smallCaps/>
          <w:sz w:val="16"/>
          <w:szCs w:val="16"/>
        </w:rPr>
        <w:t xml:space="preserve">TABLE X.  Predicted Versus Measured</w:t>
      </w:r>
    </w:p>
    <w:tbl>
      <w:tblPr>
        <w:tblW w:type="dxa" w:w="4866"/>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1200"/>
        <w:gridCol w:w="466"/>
      </w:tblGrid>
      <w:tr>
        <w:trPr>
          <w:cantSplit/>
          <w:tblHeader/>
        </w:trPr>
        <w:tc>
          <w:tcPr>
            <w:tcW w:type="dxa" w:w="2000"/>
            <w:shd w:fill="E7E6E6" w:color="auto" w:val="clear"/>
            <w:tcMar>
              <w:top w:type="dxa" w:w="40"/>
              <w:left w:type="dxa" w:w="80"/>
              <w:bottom w:type="dxa" w:w="40"/>
              <w:right w:type="dxa" w:w="80"/>
            </w:tcMar>
            <w:vAlign w:val="center"/>
          </w:tcPr>
          <w:p>
            <w:pPr>
              <w:spacing w:after="0"/>
              <w:jc w:val="center"/>
            </w:pPr>
            <w:r>
              <w:rPr>
                <w:b/>
                <w:bCs/>
                <w:sz w:val="15"/>
                <w:szCs w:val="15"/>
              </w:rPr>
              <w:t xml:space="preserve">Quantity</w:t>
            </w:r>
          </w:p>
        </w:tc>
        <w:tc>
          <w:tcPr>
            <w:tcW w:type="dxa" w:w="1200"/>
            <w:shd w:fill="E7E6E6" w:color="auto" w:val="clear"/>
            <w:tcMar>
              <w:top w:type="dxa" w:w="40"/>
              <w:left w:type="dxa" w:w="80"/>
              <w:bottom w:type="dxa" w:w="40"/>
              <w:right w:type="dxa" w:w="80"/>
            </w:tcMar>
            <w:vAlign w:val="center"/>
          </w:tcPr>
          <w:p>
            <w:pPr>
              <w:spacing w:after="0"/>
              <w:jc w:val="center"/>
            </w:pPr>
            <w:r>
              <w:rPr>
                <w:b/>
                <w:bCs/>
                <w:sz w:val="15"/>
                <w:szCs w:val="15"/>
              </w:rPr>
              <w:t xml:space="preserve">Predicted</w:t>
            </w:r>
          </w:p>
        </w:tc>
        <w:tc>
          <w:tcPr>
            <w:tcW w:type="dxa" w:w="1200"/>
            <w:shd w:fill="E7E6E6" w:color="auto" w:val="clear"/>
            <w:tcMar>
              <w:top w:type="dxa" w:w="40"/>
              <w:left w:type="dxa" w:w="80"/>
              <w:bottom w:type="dxa" w:w="40"/>
              <w:right w:type="dxa" w:w="80"/>
            </w:tcMar>
            <w:vAlign w:val="center"/>
          </w:tcPr>
          <w:p>
            <w:pPr>
              <w:spacing w:after="0"/>
              <w:jc w:val="center"/>
            </w:pPr>
            <w:r>
              <w:rPr>
                <w:b/>
                <w:bCs/>
                <w:sz w:val="15"/>
                <w:szCs w:val="15"/>
              </w:rPr>
              <w:t xml:space="preserve">Measured</w:t>
            </w:r>
          </w:p>
        </w:tc>
        <w:tc>
          <w:tcPr>
            <w:tcW w:type="dxa" w:w="466"/>
            <w:shd w:fill="E7E6E6" w:color="auto" w:val="clear"/>
            <w:tcMar>
              <w:top w:type="dxa" w:w="40"/>
              <w:left w:type="dxa" w:w="80"/>
              <w:bottom w:type="dxa" w:w="40"/>
              <w:right w:type="dxa" w:w="80"/>
            </w:tcMar>
            <w:vAlign w:val="center"/>
          </w:tcPr>
          <w:p>
            <w:pPr>
              <w:spacing w:after="0"/>
              <w:jc w:val="center"/>
            </w:pPr>
            <w:r>
              <w:rPr>
                <w:b/>
                <w:bCs/>
                <w:sz w:val="15"/>
                <w:szCs w:val="15"/>
              </w:rPr>
              <w:t xml:space="preserve"/>
            </w:r>
          </w:p>
        </w:tc>
      </w:tr>
      <w:tr>
        <w:trPr>
          <w:cantSplit/>
          <w:tblHeader w:val="false"/>
        </w:trPr>
        <w:tc>
          <w:tcPr>
            <w:tcW w:type="dxa" w:w="2000"/>
            <w:tcMar>
              <w:top w:type="dxa" w:w="40"/>
              <w:left w:type="dxa" w:w="80"/>
              <w:bottom w:type="dxa" w:w="40"/>
              <w:right w:type="dxa" w:w="80"/>
            </w:tcMar>
            <w:vAlign w:val="center"/>
          </w:tcPr>
          <w:p>
            <w:pPr>
              <w:spacing w:after="0"/>
              <w:jc w:val="center"/>
            </w:pPr>
            <w:r>
              <w:rPr>
                <w:b w:val="false"/>
                <w:bCs w:val="false"/>
                <w:sz w:val="15"/>
                <w:szCs w:val="15"/>
              </w:rPr>
              <w:t xml:space="preserve">Soil resolution, probe 1</w:t>
            </w:r>
          </w:p>
        </w:tc>
        <w:tc>
          <w:tcPr>
            <w:tcW w:type="dxa" w:w="1200"/>
            <w:tcMar>
              <w:top w:type="dxa" w:w="40"/>
              <w:left w:type="dxa" w:w="80"/>
              <w:bottom w:type="dxa" w:w="40"/>
              <w:right w:type="dxa" w:w="80"/>
            </w:tcMar>
            <w:vAlign w:val="center"/>
          </w:tcPr>
          <w:p>
            <w:pPr>
              <w:spacing w:after="0"/>
              <w:jc w:val="center"/>
            </w:pPr>
            <w:r>
              <w:rPr>
                <w:b w:val="false"/>
                <w:bCs w:val="false"/>
                <w:sz w:val="15"/>
                <w:szCs w:val="15"/>
              </w:rPr>
              <w:t xml:space="preserve">0.072 %/count</w:t>
            </w:r>
          </w:p>
        </w:tc>
        <w:tc>
          <w:tcPr>
            <w:tcW w:type="dxa" w:w="1200"/>
            <w:tcMar>
              <w:top w:type="dxa" w:w="40"/>
              <w:left w:type="dxa" w:w="80"/>
              <w:bottom w:type="dxa" w:w="40"/>
              <w:right w:type="dxa" w:w="80"/>
            </w:tcMar>
            <w:vAlign w:val="center"/>
          </w:tcPr>
          <w:p>
            <w:pPr>
              <w:spacing w:after="0"/>
              <w:jc w:val="center"/>
            </w:pPr>
            <w:r>
              <w:rPr>
                <w:b w:val="false"/>
                <w:bCs w:val="false"/>
                <w:sz w:val="15"/>
                <w:szCs w:val="15"/>
              </w:rPr>
              <w:t xml:space="preserve">1380-count span</w:t>
            </w:r>
          </w:p>
        </w:tc>
        <w:tc>
          <w:tcPr>
            <w:tcW w:type="dxa" w:w="466"/>
            <w:tcMar>
              <w:top w:type="dxa" w:w="40"/>
              <w:left w:type="dxa" w:w="80"/>
              <w:bottom w:type="dxa" w:w="40"/>
              <w:right w:type="dxa" w:w="80"/>
            </w:tcMar>
            <w:vAlign w:val="center"/>
          </w:tcPr>
          <w:p>
            <w:pPr>
              <w:spacing w:after="0"/>
              <w:jc w:val="center"/>
            </w:pPr>
            <w:r>
              <w:rPr>
                <w:b w:val="false"/>
                <w:bCs w:val="false"/>
                <w:sz w:val="15"/>
                <w:szCs w:val="15"/>
              </w:rPr>
              <w:t xml:space="preserve">ok</w:t>
            </w:r>
          </w:p>
        </w:tc>
      </w:tr>
      <w:tr>
        <w:trPr>
          <w:cantSplit/>
          <w:tblHeader w:val="false"/>
        </w:trPr>
        <w:tc>
          <w:tcPr>
            <w:tcW w:type="dxa" w:w="2000"/>
            <w:tcMar>
              <w:top w:type="dxa" w:w="40"/>
              <w:left w:type="dxa" w:w="80"/>
              <w:bottom w:type="dxa" w:w="40"/>
              <w:right w:type="dxa" w:w="80"/>
            </w:tcMar>
            <w:vAlign w:val="center"/>
          </w:tcPr>
          <w:p>
            <w:pPr>
              <w:spacing w:after="0"/>
              <w:jc w:val="center"/>
            </w:pPr>
            <w:r>
              <w:rPr>
                <w:b w:val="false"/>
                <w:bCs w:val="false"/>
                <w:sz w:val="15"/>
                <w:szCs w:val="15"/>
              </w:rPr>
              <w:t xml:space="preserve">5 V rail</w:t>
            </w:r>
          </w:p>
        </w:tc>
        <w:tc>
          <w:tcPr>
            <w:tcW w:type="dxa" w:w="1200"/>
            <w:tcMar>
              <w:top w:type="dxa" w:w="40"/>
              <w:left w:type="dxa" w:w="80"/>
              <w:bottom w:type="dxa" w:w="40"/>
              <w:right w:type="dxa" w:w="80"/>
            </w:tcMar>
            <w:vAlign w:val="center"/>
          </w:tcPr>
          <w:p>
            <w:pPr>
              <w:spacing w:after="0"/>
              <w:jc w:val="center"/>
            </w:pPr>
            <w:r>
              <w:rPr>
                <w:b w:val="false"/>
                <w:bCs w:val="false"/>
                <w:sz w:val="15"/>
                <w:szCs w:val="15"/>
              </w:rPr>
              <w:t xml:space="preserve">5.0 V</w:t>
            </w:r>
          </w:p>
        </w:tc>
        <w:tc>
          <w:tcPr>
            <w:tcW w:type="dxa" w:w="1200"/>
            <w:tcMar>
              <w:top w:type="dxa" w:w="40"/>
              <w:left w:type="dxa" w:w="80"/>
              <w:bottom w:type="dxa" w:w="40"/>
              <w:right w:type="dxa" w:w="80"/>
            </w:tcMar>
            <w:vAlign w:val="center"/>
          </w:tcPr>
          <w:p>
            <w:pPr>
              <w:spacing w:after="0"/>
              <w:jc w:val="center"/>
            </w:pPr>
            <w:r>
              <w:rPr>
                <w:b w:val="false"/>
                <w:bCs w:val="false"/>
                <w:sz w:val="15"/>
                <w:szCs w:val="15"/>
              </w:rPr>
              <w:t xml:space="preserve">5.2 V (+4 %)</w:t>
            </w:r>
          </w:p>
        </w:tc>
        <w:tc>
          <w:tcPr>
            <w:tcW w:type="dxa" w:w="466"/>
            <w:tcMar>
              <w:top w:type="dxa" w:w="40"/>
              <w:left w:type="dxa" w:w="80"/>
              <w:bottom w:type="dxa" w:w="40"/>
              <w:right w:type="dxa" w:w="80"/>
            </w:tcMar>
            <w:vAlign w:val="center"/>
          </w:tcPr>
          <w:p>
            <w:pPr>
              <w:spacing w:after="0"/>
              <w:jc w:val="center"/>
            </w:pPr>
            <w:r>
              <w:rPr>
                <w:b w:val="false"/>
                <w:bCs w:val="false"/>
                <w:sz w:val="15"/>
                <w:szCs w:val="15"/>
              </w:rPr>
              <w:t xml:space="preserve">ok</w:t>
            </w:r>
          </w:p>
        </w:tc>
      </w:tr>
      <w:tr>
        <w:trPr>
          <w:cantSplit/>
          <w:tblHeader w:val="false"/>
        </w:trPr>
        <w:tc>
          <w:tcPr>
            <w:tcW w:type="dxa" w:w="2000"/>
            <w:tcMar>
              <w:top w:type="dxa" w:w="40"/>
              <w:left w:type="dxa" w:w="80"/>
              <w:bottom w:type="dxa" w:w="40"/>
              <w:right w:type="dxa" w:w="80"/>
            </w:tcMar>
            <w:vAlign w:val="center"/>
          </w:tcPr>
          <w:p>
            <w:pPr>
              <w:spacing w:after="0"/>
              <w:jc w:val="center"/>
            </w:pPr>
            <w:r>
              <w:rPr>
                <w:b w:val="false"/>
                <w:bCs w:val="false"/>
                <w:sz w:val="15"/>
                <w:szCs w:val="15"/>
              </w:rPr>
              <w:t xml:space="preserve">Humidity engage point</w:t>
            </w:r>
          </w:p>
        </w:tc>
        <w:tc>
          <w:tcPr>
            <w:tcW w:type="dxa" w:w="1200"/>
            <w:tcMar>
              <w:top w:type="dxa" w:w="40"/>
              <w:left w:type="dxa" w:w="80"/>
              <w:bottom w:type="dxa" w:w="40"/>
              <w:right w:type="dxa" w:w="80"/>
            </w:tcMar>
            <w:vAlign w:val="center"/>
          </w:tcPr>
          <w:p>
            <w:pPr>
              <w:spacing w:after="0"/>
              <w:jc w:val="center"/>
            </w:pPr>
            <w:r>
              <w:rPr>
                <w:b w:val="false"/>
                <w:bCs w:val="false"/>
                <w:sz w:val="15"/>
                <w:szCs w:val="15"/>
              </w:rPr>
              <w:t xml:space="preserve">RH &lt; 75 %</w:t>
            </w:r>
          </w:p>
        </w:tc>
        <w:tc>
          <w:tcPr>
            <w:tcW w:type="dxa" w:w="1200"/>
            <w:tcMar>
              <w:top w:type="dxa" w:w="40"/>
              <w:left w:type="dxa" w:w="80"/>
              <w:bottom w:type="dxa" w:w="40"/>
              <w:right w:type="dxa" w:w="80"/>
            </w:tcMar>
            <w:vAlign w:val="center"/>
          </w:tcPr>
          <w:p>
            <w:pPr>
              <w:spacing w:after="0"/>
              <w:jc w:val="center"/>
            </w:pPr>
            <w:r>
              <w:rPr>
                <w:b w:val="false"/>
                <w:bCs w:val="false"/>
                <w:sz w:val="15"/>
                <w:szCs w:val="15"/>
              </w:rPr>
              <w:t xml:space="preserve">engaged at 67 %</w:t>
            </w:r>
          </w:p>
        </w:tc>
        <w:tc>
          <w:tcPr>
            <w:tcW w:type="dxa" w:w="466"/>
            <w:tcMar>
              <w:top w:type="dxa" w:w="40"/>
              <w:left w:type="dxa" w:w="80"/>
              <w:bottom w:type="dxa" w:w="40"/>
              <w:right w:type="dxa" w:w="80"/>
            </w:tcMar>
            <w:vAlign w:val="center"/>
          </w:tcPr>
          <w:p>
            <w:pPr>
              <w:spacing w:after="0"/>
              <w:jc w:val="center"/>
            </w:pPr>
            <w:r>
              <w:rPr>
                <w:b w:val="false"/>
                <w:bCs w:val="false"/>
                <w:sz w:val="15"/>
                <w:szCs w:val="15"/>
              </w:rPr>
              <w:t xml:space="preserve">ok</w:t>
            </w:r>
          </w:p>
        </w:tc>
      </w:tr>
      <w:tr>
        <w:trPr>
          <w:cantSplit/>
          <w:tblHeader w:val="false"/>
        </w:trPr>
        <w:tc>
          <w:tcPr>
            <w:tcW w:type="dxa" w:w="2000"/>
            <w:tcMar>
              <w:top w:type="dxa" w:w="40"/>
              <w:left w:type="dxa" w:w="80"/>
              <w:bottom w:type="dxa" w:w="40"/>
              <w:right w:type="dxa" w:w="80"/>
            </w:tcMar>
            <w:vAlign w:val="center"/>
          </w:tcPr>
          <w:p>
            <w:pPr>
              <w:spacing w:after="0"/>
              <w:jc w:val="center"/>
            </w:pPr>
            <w:r>
              <w:rPr>
                <w:b w:val="false"/>
                <w:bCs w:val="false"/>
                <w:sz w:val="15"/>
                <w:szCs w:val="15"/>
              </w:rPr>
              <w:t xml:space="preserve">Opto drive from 3.3 V</w:t>
            </w:r>
          </w:p>
        </w:tc>
        <w:tc>
          <w:tcPr>
            <w:tcW w:type="dxa" w:w="1200"/>
            <w:tcMar>
              <w:top w:type="dxa" w:w="40"/>
              <w:left w:type="dxa" w:w="80"/>
              <w:bottom w:type="dxa" w:w="40"/>
              <w:right w:type="dxa" w:w="80"/>
            </w:tcMar>
            <w:vAlign w:val="center"/>
          </w:tcPr>
          <w:p>
            <w:pPr>
              <w:spacing w:after="0"/>
              <w:jc w:val="center"/>
            </w:pPr>
            <w:r>
              <w:rPr>
                <w:b w:val="false"/>
                <w:bCs w:val="false"/>
                <w:sz w:val="15"/>
                <w:szCs w:val="15"/>
              </w:rPr>
              <w:t xml:space="preserve">switches</w:t>
            </w:r>
          </w:p>
        </w:tc>
        <w:tc>
          <w:tcPr>
            <w:tcW w:type="dxa" w:w="1200"/>
            <w:tcMar>
              <w:top w:type="dxa" w:w="40"/>
              <w:left w:type="dxa" w:w="80"/>
              <w:bottom w:type="dxa" w:w="40"/>
              <w:right w:type="dxa" w:w="80"/>
            </w:tcMar>
            <w:vAlign w:val="center"/>
          </w:tcPr>
          <w:p>
            <w:pPr>
              <w:spacing w:after="0"/>
              <w:jc w:val="center"/>
            </w:pPr>
            <w:r>
              <w:rPr>
                <w:b w:val="false"/>
                <w:bCs w:val="false"/>
                <w:sz w:val="15"/>
                <w:szCs w:val="15"/>
              </w:rPr>
              <w:t xml:space="preserve">0.6 to 0.8 V, off</w:t>
            </w:r>
          </w:p>
        </w:tc>
        <w:tc>
          <w:tcPr>
            <w:tcW w:type="dxa" w:w="466"/>
            <w:tcMar>
              <w:top w:type="dxa" w:w="40"/>
              <w:left w:type="dxa" w:w="80"/>
              <w:bottom w:type="dxa" w:w="40"/>
              <w:right w:type="dxa" w:w="80"/>
            </w:tcMar>
            <w:vAlign w:val="center"/>
          </w:tcPr>
          <w:p>
            <w:pPr>
              <w:spacing w:after="0"/>
              <w:jc w:val="center"/>
            </w:pPr>
            <w:r>
              <w:rPr>
                <w:b w:val="false"/>
                <w:bCs w:val="false"/>
                <w:sz w:val="15"/>
                <w:szCs w:val="15"/>
              </w:rPr>
              <w:t xml:space="preserve">no</w:t>
            </w:r>
          </w:p>
        </w:tc>
      </w:tr>
      <w:tr>
        <w:trPr>
          <w:cantSplit/>
          <w:tblHeader w:val="false"/>
        </w:trPr>
        <w:tc>
          <w:tcPr>
            <w:tcW w:type="dxa" w:w="2000"/>
            <w:tcMar>
              <w:top w:type="dxa" w:w="40"/>
              <w:left w:type="dxa" w:w="80"/>
              <w:bottom w:type="dxa" w:w="40"/>
              <w:right w:type="dxa" w:w="80"/>
            </w:tcMar>
            <w:vAlign w:val="center"/>
          </w:tcPr>
          <w:p>
            <w:pPr>
              <w:spacing w:after="0"/>
              <w:jc w:val="center"/>
            </w:pPr>
            <w:r>
              <w:rPr>
                <w:b w:val="false"/>
                <w:bCs w:val="false"/>
                <w:sz w:val="15"/>
                <w:szCs w:val="15"/>
              </w:rPr>
              <w:t xml:space="preserve">Fan without diode</w:t>
            </w:r>
          </w:p>
        </w:tc>
        <w:tc>
          <w:tcPr>
            <w:tcW w:type="dxa" w:w="1200"/>
            <w:tcMar>
              <w:top w:type="dxa" w:w="40"/>
              <w:left w:type="dxa" w:w="80"/>
              <w:bottom w:type="dxa" w:w="40"/>
              <w:right w:type="dxa" w:w="80"/>
            </w:tcMar>
            <w:vAlign w:val="center"/>
          </w:tcPr>
          <w:p>
            <w:pPr>
              <w:spacing w:after="0"/>
              <w:jc w:val="center"/>
            </w:pPr>
            <w:r>
              <w:rPr>
                <w:b w:val="false"/>
                <w:bCs w:val="false"/>
                <w:sz w:val="15"/>
                <w:szCs w:val="15"/>
              </w:rPr>
              <w:t xml:space="preserve">switches</w:t>
            </w:r>
          </w:p>
        </w:tc>
        <w:tc>
          <w:tcPr>
            <w:tcW w:type="dxa" w:w="1200"/>
            <w:tcMar>
              <w:top w:type="dxa" w:w="40"/>
              <w:left w:type="dxa" w:w="80"/>
              <w:bottom w:type="dxa" w:w="40"/>
              <w:right w:type="dxa" w:w="80"/>
            </w:tcMar>
            <w:vAlign w:val="center"/>
          </w:tcPr>
          <w:p>
            <w:pPr>
              <w:spacing w:after="0"/>
              <w:jc w:val="center"/>
            </w:pPr>
            <w:r>
              <w:rPr>
                <w:b w:val="false"/>
                <w:bCs w:val="false"/>
                <w:sz w:val="15"/>
                <w:szCs w:val="15"/>
              </w:rPr>
              <w:t xml:space="preserve">controller reset</w:t>
            </w:r>
          </w:p>
        </w:tc>
        <w:tc>
          <w:tcPr>
            <w:tcW w:type="dxa" w:w="466"/>
            <w:tcMar>
              <w:top w:type="dxa" w:w="40"/>
              <w:left w:type="dxa" w:w="80"/>
              <w:bottom w:type="dxa" w:w="40"/>
              <w:right w:type="dxa" w:w="80"/>
            </w:tcMar>
            <w:vAlign w:val="center"/>
          </w:tcPr>
          <w:p>
            <w:pPr>
              <w:spacing w:after="0"/>
              <w:jc w:val="center"/>
            </w:pPr>
            <w:r>
              <w:rPr>
                <w:b w:val="false"/>
                <w:bCs w:val="false"/>
                <w:sz w:val="15"/>
                <w:szCs w:val="15"/>
              </w:rPr>
              <w:t xml:space="preserve">no</w:t>
            </w:r>
          </w:p>
        </w:tc>
      </w:tr>
      <w:tr>
        <w:trPr>
          <w:cantSplit/>
          <w:tblHeader w:val="false"/>
        </w:trPr>
        <w:tc>
          <w:tcPr>
            <w:tcW w:type="dxa" w:w="2000"/>
            <w:tcMar>
              <w:top w:type="dxa" w:w="40"/>
              <w:left w:type="dxa" w:w="80"/>
              <w:bottom w:type="dxa" w:w="40"/>
              <w:right w:type="dxa" w:w="80"/>
            </w:tcMar>
            <w:vAlign w:val="center"/>
          </w:tcPr>
          <w:p>
            <w:pPr>
              <w:spacing w:after="0"/>
              <w:jc w:val="center"/>
            </w:pPr>
            <w:r>
              <w:rPr>
                <w:b w:val="false"/>
                <w:bCs w:val="false"/>
                <w:sz w:val="15"/>
                <w:szCs w:val="15"/>
              </w:rPr>
              <w:t xml:space="preserve">Wi-Fi link</w:t>
            </w:r>
          </w:p>
        </w:tc>
        <w:tc>
          <w:tcPr>
            <w:tcW w:type="dxa" w:w="1200"/>
            <w:tcMar>
              <w:top w:type="dxa" w:w="40"/>
              <w:left w:type="dxa" w:w="80"/>
              <w:bottom w:type="dxa" w:w="40"/>
              <w:right w:type="dxa" w:w="80"/>
            </w:tcMar>
            <w:vAlign w:val="center"/>
          </w:tcPr>
          <w:p>
            <w:pPr>
              <w:spacing w:after="0"/>
              <w:jc w:val="center"/>
            </w:pPr>
            <w:r>
              <w:rPr>
                <w:b w:val="false"/>
                <w:bCs w:val="false"/>
                <w:sz w:val="15"/>
                <w:szCs w:val="15"/>
              </w:rPr>
              <w:t xml:space="preserve">&gt; -70 dBm</w:t>
            </w:r>
          </w:p>
        </w:tc>
        <w:tc>
          <w:tcPr>
            <w:tcW w:type="dxa" w:w="1200"/>
            <w:tcMar>
              <w:top w:type="dxa" w:w="40"/>
              <w:left w:type="dxa" w:w="80"/>
              <w:bottom w:type="dxa" w:w="40"/>
              <w:right w:type="dxa" w:w="80"/>
            </w:tcMar>
            <w:vAlign w:val="center"/>
          </w:tcPr>
          <w:p>
            <w:pPr>
              <w:spacing w:after="0"/>
              <w:jc w:val="center"/>
            </w:pPr>
            <w:r>
              <w:rPr>
                <w:b w:val="false"/>
                <w:bCs w:val="false"/>
                <w:sz w:val="15"/>
                <w:szCs w:val="15"/>
              </w:rPr>
              <w:t xml:space="preserve">-53 dBm</w:t>
            </w:r>
          </w:p>
        </w:tc>
        <w:tc>
          <w:tcPr>
            <w:tcW w:type="dxa" w:w="466"/>
            <w:tcMar>
              <w:top w:type="dxa" w:w="40"/>
              <w:left w:type="dxa" w:w="80"/>
              <w:bottom w:type="dxa" w:w="40"/>
              <w:right w:type="dxa" w:w="80"/>
            </w:tcMar>
            <w:vAlign w:val="center"/>
          </w:tcPr>
          <w:p>
            <w:pPr>
              <w:spacing w:after="0"/>
              <w:jc w:val="center"/>
            </w:pPr>
            <w:r>
              <w:rPr>
                <w:b w:val="false"/>
                <w:bCs w:val="false"/>
                <w:sz w:val="15"/>
                <w:szCs w:val="15"/>
              </w:rPr>
              <w:t xml:space="preserve">ok</w:t>
            </w:r>
          </w:p>
        </w:tc>
      </w:tr>
    </w:tbl>
    <w:p>
      <w:pPr>
        <w:spacing w:after="120"/>
      </w:pPr>
    </w:p>
    <w:p>
      <w:pPr>
        <w:keepNext/>
        <w:spacing w:after="60" w:before="120"/>
      </w:pPr>
      <w:r>
        <w:rPr>
          <w:i/>
          <w:iCs/>
          <w:sz w:val="20"/>
          <w:szCs w:val="20"/>
        </w:rPr>
        <w:t xml:space="preserve">D. Cost Analysis</w:t>
      </w:r>
    </w:p>
    <w:p>
      <w:pPr>
        <w:spacing w:after="0" w:line="240"/>
        <w:ind w:firstLine="200"/>
        <w:jc w:val="both"/>
      </w:pPr>
      <w:r>
        <w:rPr>
          <w:sz w:val="20"/>
          <w:szCs w:val="20"/>
        </w:rPr>
        <w:t xml:space="preserve">Table XI lists the cost of the electronics actually used, at the supplier prices paid, together with an estimate for the enclosure materials that are still being sourced. The electronics total about BDT 6,200 and the complete system about BDT 8,200 (roughly USD 70). This falls inside the BDT 8,001 to 12,000 bracket offered as an option in the user survey and is far below imported combinations of a humidistat, an irrigation timer and a lighting controller, none of which provide the interlocks or the phone interface of this design. Because the two switching boards, the second mist maker and the second probe are already included, the marginal cost of a second enclosure on the same controller is only the sensors and actuators inside it.</w:t>
      </w:r>
    </w:p>
    <w:p>
      <w:pPr>
        <w:keepNext/>
        <w:spacing w:after="60" w:before="120"/>
        <w:jc w:val="center"/>
      </w:pPr>
      <w:r>
        <w:rPr>
          <w:smallCaps/>
          <w:sz w:val="16"/>
          <w:szCs w:val="16"/>
        </w:rPr>
        <w:t xml:space="preserve">TABLE XI.  Cost of the Built System (BDT)</w:t>
      </w:r>
    </w:p>
    <w:tbl>
      <w:tblPr>
        <w:tblW w:type="dxa" w:w="4866"/>
        <w:tblBorders>
          <w:top w:val="single" w:color="auto" w:sz="4"/>
          <w:left w:val="single" w:color="auto" w:sz="4"/>
          <w:bottom w:val="single" w:color="auto" w:sz="4"/>
          <w:right w:val="single" w:color="auto" w:sz="4"/>
          <w:insideH w:val="single" w:color="auto" w:sz="4"/>
          <w:insideV w:val="single" w:color="auto" w:sz="4"/>
        </w:tblBorders>
      </w:tblPr>
      <w:tblGrid>
        <w:gridCol w:w="2216"/>
        <w:gridCol w:w="700"/>
        <w:gridCol w:w="950"/>
        <w:gridCol w:w="1000"/>
      </w:tblGrid>
      <w:tr>
        <w:trPr>
          <w:cantSplit/>
          <w:tblHeader/>
        </w:trPr>
        <w:tc>
          <w:tcPr>
            <w:tcW w:type="dxa" w:w="2216"/>
            <w:shd w:fill="E7E6E6" w:color="auto" w:val="clear"/>
            <w:tcMar>
              <w:top w:type="dxa" w:w="40"/>
              <w:left w:type="dxa" w:w="80"/>
              <w:bottom w:type="dxa" w:w="40"/>
              <w:right w:type="dxa" w:w="80"/>
            </w:tcMar>
            <w:vAlign w:val="center"/>
          </w:tcPr>
          <w:p>
            <w:pPr>
              <w:spacing w:after="0"/>
              <w:jc w:val="left"/>
            </w:pPr>
            <w:r>
              <w:rPr>
                <w:b/>
                <w:bCs/>
                <w:sz w:val="15"/>
                <w:szCs w:val="15"/>
              </w:rPr>
              <w:t xml:space="preserve">Item</w:t>
            </w:r>
          </w:p>
        </w:tc>
        <w:tc>
          <w:tcPr>
            <w:tcW w:type="dxa" w:w="700"/>
            <w:shd w:fill="E7E6E6" w:color="auto" w:val="clear"/>
            <w:tcMar>
              <w:top w:type="dxa" w:w="40"/>
              <w:left w:type="dxa" w:w="80"/>
              <w:bottom w:type="dxa" w:w="40"/>
              <w:right w:type="dxa" w:w="80"/>
            </w:tcMar>
            <w:vAlign w:val="center"/>
          </w:tcPr>
          <w:p>
            <w:pPr>
              <w:spacing w:after="0"/>
              <w:jc w:val="left"/>
            </w:pPr>
            <w:r>
              <w:rPr>
                <w:b/>
                <w:bCs/>
                <w:sz w:val="15"/>
                <w:szCs w:val="15"/>
              </w:rPr>
              <w:t xml:space="preserve">Qty</w:t>
            </w:r>
          </w:p>
        </w:tc>
        <w:tc>
          <w:tcPr>
            <w:tcW w:type="dxa" w:w="950"/>
            <w:shd w:fill="E7E6E6" w:color="auto" w:val="clear"/>
            <w:tcMar>
              <w:top w:type="dxa" w:w="40"/>
              <w:left w:type="dxa" w:w="80"/>
              <w:bottom w:type="dxa" w:w="40"/>
              <w:right w:type="dxa" w:w="80"/>
            </w:tcMar>
            <w:vAlign w:val="center"/>
          </w:tcPr>
          <w:p>
            <w:pPr>
              <w:spacing w:after="0"/>
              <w:jc w:val="left"/>
            </w:pPr>
            <w:r>
              <w:rPr>
                <w:b/>
                <w:bCs/>
                <w:sz w:val="15"/>
                <w:szCs w:val="15"/>
              </w:rPr>
              <w:t xml:space="preserve">Unit</w:t>
            </w:r>
          </w:p>
        </w:tc>
        <w:tc>
          <w:tcPr>
            <w:tcW w:type="dxa" w:w="1000"/>
            <w:shd w:fill="E7E6E6" w:color="auto" w:val="clear"/>
            <w:tcMar>
              <w:top w:type="dxa" w:w="40"/>
              <w:left w:type="dxa" w:w="80"/>
              <w:bottom w:type="dxa" w:w="40"/>
              <w:right w:type="dxa" w:w="80"/>
            </w:tcMar>
            <w:vAlign w:val="center"/>
          </w:tcPr>
          <w:p>
            <w:pPr>
              <w:spacing w:after="0"/>
              <w:jc w:val="left"/>
            </w:pPr>
            <w:r>
              <w:rPr>
                <w:b/>
                <w:bCs/>
                <w:sz w:val="15"/>
                <w:szCs w:val="15"/>
              </w:rPr>
              <w:t xml:space="preserve">Total</w:t>
            </w:r>
          </w:p>
        </w:tc>
      </w:tr>
      <w:tr>
        <w:trPr>
          <w:cantSplit/>
          <w:tblHeader w:val="false"/>
        </w:trPr>
        <w:tc>
          <w:tcPr>
            <w:tcW w:type="dxa" w:w="2216"/>
            <w:tcMar>
              <w:top w:type="dxa" w:w="40"/>
              <w:left w:type="dxa" w:w="80"/>
              <w:bottom w:type="dxa" w:w="40"/>
              <w:right w:type="dxa" w:w="80"/>
            </w:tcMar>
            <w:vAlign w:val="center"/>
          </w:tcPr>
          <w:p>
            <w:pPr>
              <w:spacing w:after="0"/>
              <w:jc w:val="left"/>
            </w:pPr>
            <w:r>
              <w:rPr>
                <w:b w:val="false"/>
                <w:bCs w:val="false"/>
                <w:sz w:val="15"/>
                <w:szCs w:val="15"/>
              </w:rPr>
              <w:t xml:space="preserve">ESP32 DevKit V1 (CP2102)</w:t>
            </w:r>
          </w:p>
        </w:tc>
        <w:tc>
          <w:tcPr>
            <w:tcW w:type="dxa" w:w="700"/>
            <w:tcMar>
              <w:top w:type="dxa" w:w="40"/>
              <w:left w:type="dxa" w:w="80"/>
              <w:bottom w:type="dxa" w:w="40"/>
              <w:right w:type="dxa" w:w="80"/>
            </w:tcMar>
            <w:vAlign w:val="center"/>
          </w:tcPr>
          <w:p>
            <w:pPr>
              <w:spacing w:after="0"/>
              <w:jc w:val="left"/>
            </w:pPr>
            <w:r>
              <w:rPr>
                <w:b w:val="false"/>
                <w:bCs w:val="false"/>
                <w:sz w:val="15"/>
                <w:szCs w:val="15"/>
              </w:rPr>
              <w:t xml:space="preserve">1</w:t>
            </w:r>
          </w:p>
        </w:tc>
        <w:tc>
          <w:tcPr>
            <w:tcW w:type="dxa" w:w="950"/>
            <w:tcMar>
              <w:top w:type="dxa" w:w="40"/>
              <w:left w:type="dxa" w:w="80"/>
              <w:bottom w:type="dxa" w:w="40"/>
              <w:right w:type="dxa" w:w="80"/>
            </w:tcMar>
            <w:vAlign w:val="center"/>
          </w:tcPr>
          <w:p>
            <w:pPr>
              <w:spacing w:after="0"/>
              <w:jc w:val="left"/>
            </w:pPr>
            <w:r>
              <w:rPr>
                <w:b w:val="false"/>
                <w:bCs w:val="false"/>
                <w:sz w:val="15"/>
                <w:szCs w:val="15"/>
              </w:rPr>
              <w:t xml:space="preserve">650</w:t>
            </w:r>
          </w:p>
        </w:tc>
        <w:tc>
          <w:tcPr>
            <w:tcW w:type="dxa" w:w="1000"/>
            <w:tcMar>
              <w:top w:type="dxa" w:w="40"/>
              <w:left w:type="dxa" w:w="80"/>
              <w:bottom w:type="dxa" w:w="40"/>
              <w:right w:type="dxa" w:w="80"/>
            </w:tcMar>
            <w:vAlign w:val="center"/>
          </w:tcPr>
          <w:p>
            <w:pPr>
              <w:spacing w:after="0"/>
              <w:jc w:val="left"/>
            </w:pPr>
            <w:r>
              <w:rPr>
                <w:b w:val="false"/>
                <w:bCs w:val="false"/>
                <w:sz w:val="15"/>
                <w:szCs w:val="15"/>
              </w:rPr>
              <w:t xml:space="preserve">650</w:t>
            </w:r>
          </w:p>
        </w:tc>
      </w:tr>
      <w:tr>
        <w:trPr>
          <w:cantSplit/>
          <w:tblHeader w:val="false"/>
        </w:trPr>
        <w:tc>
          <w:tcPr>
            <w:tcW w:type="dxa" w:w="2216"/>
            <w:tcMar>
              <w:top w:type="dxa" w:w="40"/>
              <w:left w:type="dxa" w:w="80"/>
              <w:bottom w:type="dxa" w:w="40"/>
              <w:right w:type="dxa" w:w="80"/>
            </w:tcMar>
            <w:vAlign w:val="center"/>
          </w:tcPr>
          <w:p>
            <w:pPr>
              <w:spacing w:after="0"/>
              <w:jc w:val="left"/>
            </w:pPr>
            <w:r>
              <w:rPr>
                <w:b w:val="false"/>
                <w:bCs w:val="false"/>
                <w:sz w:val="15"/>
                <w:szCs w:val="15"/>
              </w:rPr>
              <w:t xml:space="preserve">GY-BME280 module</w:t>
            </w:r>
          </w:p>
        </w:tc>
        <w:tc>
          <w:tcPr>
            <w:tcW w:type="dxa" w:w="700"/>
            <w:tcMar>
              <w:top w:type="dxa" w:w="40"/>
              <w:left w:type="dxa" w:w="80"/>
              <w:bottom w:type="dxa" w:w="40"/>
              <w:right w:type="dxa" w:w="80"/>
            </w:tcMar>
            <w:vAlign w:val="center"/>
          </w:tcPr>
          <w:p>
            <w:pPr>
              <w:spacing w:after="0"/>
              <w:jc w:val="left"/>
            </w:pPr>
            <w:r>
              <w:rPr>
                <w:b w:val="false"/>
                <w:bCs w:val="false"/>
                <w:sz w:val="15"/>
                <w:szCs w:val="15"/>
              </w:rPr>
              <w:t xml:space="preserve">1</w:t>
            </w:r>
          </w:p>
        </w:tc>
        <w:tc>
          <w:tcPr>
            <w:tcW w:type="dxa" w:w="950"/>
            <w:tcMar>
              <w:top w:type="dxa" w:w="40"/>
              <w:left w:type="dxa" w:w="80"/>
              <w:bottom w:type="dxa" w:w="40"/>
              <w:right w:type="dxa" w:w="80"/>
            </w:tcMar>
            <w:vAlign w:val="center"/>
          </w:tcPr>
          <w:p>
            <w:pPr>
              <w:spacing w:after="0"/>
              <w:jc w:val="left"/>
            </w:pPr>
            <w:r>
              <w:rPr>
                <w:b w:val="false"/>
                <w:bCs w:val="false"/>
                <w:sz w:val="15"/>
                <w:szCs w:val="15"/>
              </w:rPr>
              <w:t xml:space="preserve">420</w:t>
            </w:r>
          </w:p>
        </w:tc>
        <w:tc>
          <w:tcPr>
            <w:tcW w:type="dxa" w:w="1000"/>
            <w:tcMar>
              <w:top w:type="dxa" w:w="40"/>
              <w:left w:type="dxa" w:w="80"/>
              <w:bottom w:type="dxa" w:w="40"/>
              <w:right w:type="dxa" w:w="80"/>
            </w:tcMar>
            <w:vAlign w:val="center"/>
          </w:tcPr>
          <w:p>
            <w:pPr>
              <w:spacing w:after="0"/>
              <w:jc w:val="left"/>
            </w:pPr>
            <w:r>
              <w:rPr>
                <w:b w:val="false"/>
                <w:bCs w:val="false"/>
                <w:sz w:val="15"/>
                <w:szCs w:val="15"/>
              </w:rPr>
              <w:t xml:space="preserve">420</w:t>
            </w:r>
          </w:p>
        </w:tc>
      </w:tr>
      <w:tr>
        <w:trPr>
          <w:cantSplit/>
          <w:tblHeader w:val="false"/>
        </w:trPr>
        <w:tc>
          <w:tcPr>
            <w:tcW w:type="dxa" w:w="2216"/>
            <w:tcMar>
              <w:top w:type="dxa" w:w="40"/>
              <w:left w:type="dxa" w:w="80"/>
              <w:bottom w:type="dxa" w:w="40"/>
              <w:right w:type="dxa" w:w="80"/>
            </w:tcMar>
            <w:vAlign w:val="center"/>
          </w:tcPr>
          <w:p>
            <w:pPr>
              <w:spacing w:after="0"/>
              <w:jc w:val="left"/>
            </w:pPr>
            <w:r>
              <w:rPr>
                <w:b w:val="false"/>
                <w:bCs w:val="false"/>
                <w:sz w:val="15"/>
                <w:szCs w:val="15"/>
              </w:rPr>
              <w:t xml:space="preserve">BH1750FVI module</w:t>
            </w:r>
          </w:p>
        </w:tc>
        <w:tc>
          <w:tcPr>
            <w:tcW w:type="dxa" w:w="700"/>
            <w:tcMar>
              <w:top w:type="dxa" w:w="40"/>
              <w:left w:type="dxa" w:w="80"/>
              <w:bottom w:type="dxa" w:w="40"/>
              <w:right w:type="dxa" w:w="80"/>
            </w:tcMar>
            <w:vAlign w:val="center"/>
          </w:tcPr>
          <w:p>
            <w:pPr>
              <w:spacing w:after="0"/>
              <w:jc w:val="left"/>
            </w:pPr>
            <w:r>
              <w:rPr>
                <w:b w:val="false"/>
                <w:bCs w:val="false"/>
                <w:sz w:val="15"/>
                <w:szCs w:val="15"/>
              </w:rPr>
              <w:t xml:space="preserve">1</w:t>
            </w:r>
          </w:p>
        </w:tc>
        <w:tc>
          <w:tcPr>
            <w:tcW w:type="dxa" w:w="950"/>
            <w:tcMar>
              <w:top w:type="dxa" w:w="40"/>
              <w:left w:type="dxa" w:w="80"/>
              <w:bottom w:type="dxa" w:w="40"/>
              <w:right w:type="dxa" w:w="80"/>
            </w:tcMar>
            <w:vAlign w:val="center"/>
          </w:tcPr>
          <w:p>
            <w:pPr>
              <w:spacing w:after="0"/>
              <w:jc w:val="left"/>
            </w:pPr>
            <w:r>
              <w:rPr>
                <w:b w:val="false"/>
                <w:bCs w:val="false"/>
                <w:sz w:val="15"/>
                <w:szCs w:val="15"/>
              </w:rPr>
              <w:t xml:space="preserve">235</w:t>
            </w:r>
          </w:p>
        </w:tc>
        <w:tc>
          <w:tcPr>
            <w:tcW w:type="dxa" w:w="1000"/>
            <w:tcMar>
              <w:top w:type="dxa" w:w="40"/>
              <w:left w:type="dxa" w:w="80"/>
              <w:bottom w:type="dxa" w:w="40"/>
              <w:right w:type="dxa" w:w="80"/>
            </w:tcMar>
            <w:vAlign w:val="center"/>
          </w:tcPr>
          <w:p>
            <w:pPr>
              <w:spacing w:after="0"/>
              <w:jc w:val="left"/>
            </w:pPr>
            <w:r>
              <w:rPr>
                <w:b w:val="false"/>
                <w:bCs w:val="false"/>
                <w:sz w:val="15"/>
                <w:szCs w:val="15"/>
              </w:rPr>
              <w:t xml:space="preserve">235</w:t>
            </w:r>
          </w:p>
        </w:tc>
      </w:tr>
      <w:tr>
        <w:trPr>
          <w:cantSplit/>
          <w:tblHeader w:val="false"/>
        </w:trPr>
        <w:tc>
          <w:tcPr>
            <w:tcW w:type="dxa" w:w="2216"/>
            <w:tcMar>
              <w:top w:type="dxa" w:w="40"/>
              <w:left w:type="dxa" w:w="80"/>
              <w:bottom w:type="dxa" w:w="40"/>
              <w:right w:type="dxa" w:w="80"/>
            </w:tcMar>
            <w:vAlign w:val="center"/>
          </w:tcPr>
          <w:p>
            <w:pPr>
              <w:spacing w:after="0"/>
              <w:jc w:val="left"/>
            </w:pPr>
            <w:r>
              <w:rPr>
                <w:b w:val="false"/>
                <w:bCs w:val="false"/>
                <w:sz w:val="15"/>
                <w:szCs w:val="15"/>
              </w:rPr>
              <w:t xml:space="preserve">Capacitive soil moisture sensor</w:t>
            </w:r>
          </w:p>
        </w:tc>
        <w:tc>
          <w:tcPr>
            <w:tcW w:type="dxa" w:w="700"/>
            <w:tcMar>
              <w:top w:type="dxa" w:w="40"/>
              <w:left w:type="dxa" w:w="80"/>
              <w:bottom w:type="dxa" w:w="40"/>
              <w:right w:type="dxa" w:w="80"/>
            </w:tcMar>
            <w:vAlign w:val="center"/>
          </w:tcPr>
          <w:p>
            <w:pPr>
              <w:spacing w:after="0"/>
              <w:jc w:val="left"/>
            </w:pPr>
            <w:r>
              <w:rPr>
                <w:b w:val="false"/>
                <w:bCs w:val="false"/>
                <w:sz w:val="15"/>
                <w:szCs w:val="15"/>
              </w:rPr>
              <w:t xml:space="preserve">2</w:t>
            </w:r>
          </w:p>
        </w:tc>
        <w:tc>
          <w:tcPr>
            <w:tcW w:type="dxa" w:w="950"/>
            <w:tcMar>
              <w:top w:type="dxa" w:w="40"/>
              <w:left w:type="dxa" w:w="80"/>
              <w:bottom w:type="dxa" w:w="40"/>
              <w:right w:type="dxa" w:w="80"/>
            </w:tcMar>
            <w:vAlign w:val="center"/>
          </w:tcPr>
          <w:p>
            <w:pPr>
              <w:spacing w:after="0"/>
              <w:jc w:val="left"/>
            </w:pPr>
            <w:r>
              <w:rPr>
                <w:b w:val="false"/>
                <w:bCs w:val="false"/>
                <w:sz w:val="15"/>
                <w:szCs w:val="15"/>
              </w:rPr>
              <w:t xml:space="preserve">195</w:t>
            </w:r>
          </w:p>
        </w:tc>
        <w:tc>
          <w:tcPr>
            <w:tcW w:type="dxa" w:w="1000"/>
            <w:tcMar>
              <w:top w:type="dxa" w:w="40"/>
              <w:left w:type="dxa" w:w="80"/>
              <w:bottom w:type="dxa" w:w="40"/>
              <w:right w:type="dxa" w:w="80"/>
            </w:tcMar>
            <w:vAlign w:val="center"/>
          </w:tcPr>
          <w:p>
            <w:pPr>
              <w:spacing w:after="0"/>
              <w:jc w:val="left"/>
            </w:pPr>
            <w:r>
              <w:rPr>
                <w:b w:val="false"/>
                <w:bCs w:val="false"/>
                <w:sz w:val="15"/>
                <w:szCs w:val="15"/>
              </w:rPr>
              <w:t xml:space="preserve">390</w:t>
            </w:r>
          </w:p>
        </w:tc>
      </w:tr>
      <w:tr>
        <w:trPr>
          <w:cantSplit/>
          <w:tblHeader w:val="false"/>
        </w:trPr>
        <w:tc>
          <w:tcPr>
            <w:tcW w:type="dxa" w:w="2216"/>
            <w:tcMar>
              <w:top w:type="dxa" w:w="40"/>
              <w:left w:type="dxa" w:w="80"/>
              <w:bottom w:type="dxa" w:w="40"/>
              <w:right w:type="dxa" w:w="80"/>
            </w:tcMar>
            <w:vAlign w:val="center"/>
          </w:tcPr>
          <w:p>
            <w:pPr>
              <w:spacing w:after="0"/>
              <w:jc w:val="left"/>
            </w:pPr>
            <w:r>
              <w:rPr>
                <w:b w:val="false"/>
                <w:bCs w:val="false"/>
                <w:sz w:val="15"/>
                <w:szCs w:val="15"/>
              </w:rPr>
              <w:t xml:space="preserve">Float switch</w:t>
            </w:r>
          </w:p>
        </w:tc>
        <w:tc>
          <w:tcPr>
            <w:tcW w:type="dxa" w:w="700"/>
            <w:tcMar>
              <w:top w:type="dxa" w:w="40"/>
              <w:left w:type="dxa" w:w="80"/>
              <w:bottom w:type="dxa" w:w="40"/>
              <w:right w:type="dxa" w:w="80"/>
            </w:tcMar>
            <w:vAlign w:val="center"/>
          </w:tcPr>
          <w:p>
            <w:pPr>
              <w:spacing w:after="0"/>
              <w:jc w:val="left"/>
            </w:pPr>
            <w:r>
              <w:rPr>
                <w:b w:val="false"/>
                <w:bCs w:val="false"/>
                <w:sz w:val="15"/>
                <w:szCs w:val="15"/>
              </w:rPr>
              <w:t xml:space="preserve">1</w:t>
            </w:r>
          </w:p>
        </w:tc>
        <w:tc>
          <w:tcPr>
            <w:tcW w:type="dxa" w:w="950"/>
            <w:tcMar>
              <w:top w:type="dxa" w:w="40"/>
              <w:left w:type="dxa" w:w="80"/>
              <w:bottom w:type="dxa" w:w="40"/>
              <w:right w:type="dxa" w:w="80"/>
            </w:tcMar>
            <w:vAlign w:val="center"/>
          </w:tcPr>
          <w:p>
            <w:pPr>
              <w:spacing w:after="0"/>
              <w:jc w:val="left"/>
            </w:pPr>
            <w:r>
              <w:rPr>
                <w:b w:val="false"/>
                <w:bCs w:val="false"/>
                <w:sz w:val="15"/>
                <w:szCs w:val="15"/>
              </w:rPr>
              <w:t xml:space="preserve">299</w:t>
            </w:r>
          </w:p>
        </w:tc>
        <w:tc>
          <w:tcPr>
            <w:tcW w:type="dxa" w:w="1000"/>
            <w:tcMar>
              <w:top w:type="dxa" w:w="40"/>
              <w:left w:type="dxa" w:w="80"/>
              <w:bottom w:type="dxa" w:w="40"/>
              <w:right w:type="dxa" w:w="80"/>
            </w:tcMar>
            <w:vAlign w:val="center"/>
          </w:tcPr>
          <w:p>
            <w:pPr>
              <w:spacing w:after="0"/>
              <w:jc w:val="left"/>
            </w:pPr>
            <w:r>
              <w:rPr>
                <w:b w:val="false"/>
                <w:bCs w:val="false"/>
                <w:sz w:val="15"/>
                <w:szCs w:val="15"/>
              </w:rPr>
              <w:t xml:space="preserve">299</w:t>
            </w:r>
          </w:p>
        </w:tc>
      </w:tr>
      <w:tr>
        <w:trPr>
          <w:cantSplit/>
          <w:tblHeader w:val="false"/>
        </w:trPr>
        <w:tc>
          <w:tcPr>
            <w:tcW w:type="dxa" w:w="2216"/>
            <w:tcMar>
              <w:top w:type="dxa" w:w="40"/>
              <w:left w:type="dxa" w:w="80"/>
              <w:bottom w:type="dxa" w:w="40"/>
              <w:right w:type="dxa" w:w="80"/>
            </w:tcMar>
            <w:vAlign w:val="center"/>
          </w:tcPr>
          <w:p>
            <w:pPr>
              <w:spacing w:after="0"/>
              <w:jc w:val="left"/>
            </w:pPr>
            <w:r>
              <w:rPr>
                <w:b w:val="false"/>
                <w:bCs w:val="false"/>
                <w:sz w:val="15"/>
                <w:szCs w:val="15"/>
              </w:rPr>
              <w:t xml:space="preserve">Leak (water level) sensor</w:t>
            </w:r>
          </w:p>
        </w:tc>
        <w:tc>
          <w:tcPr>
            <w:tcW w:type="dxa" w:w="700"/>
            <w:tcMar>
              <w:top w:type="dxa" w:w="40"/>
              <w:left w:type="dxa" w:w="80"/>
              <w:bottom w:type="dxa" w:w="40"/>
              <w:right w:type="dxa" w:w="80"/>
            </w:tcMar>
            <w:vAlign w:val="center"/>
          </w:tcPr>
          <w:p>
            <w:pPr>
              <w:spacing w:after="0"/>
              <w:jc w:val="left"/>
            </w:pPr>
            <w:r>
              <w:rPr>
                <w:b w:val="false"/>
                <w:bCs w:val="false"/>
                <w:sz w:val="15"/>
                <w:szCs w:val="15"/>
              </w:rPr>
              <w:t xml:space="preserve">1</w:t>
            </w:r>
          </w:p>
        </w:tc>
        <w:tc>
          <w:tcPr>
            <w:tcW w:type="dxa" w:w="950"/>
            <w:tcMar>
              <w:top w:type="dxa" w:w="40"/>
              <w:left w:type="dxa" w:w="80"/>
              <w:bottom w:type="dxa" w:w="40"/>
              <w:right w:type="dxa" w:w="80"/>
            </w:tcMar>
            <w:vAlign w:val="center"/>
          </w:tcPr>
          <w:p>
            <w:pPr>
              <w:spacing w:after="0"/>
              <w:jc w:val="left"/>
            </w:pPr>
            <w:r>
              <w:rPr>
                <w:b w:val="false"/>
                <w:bCs w:val="false"/>
                <w:sz w:val="15"/>
                <w:szCs w:val="15"/>
              </w:rPr>
              <w:t xml:space="preserve">49</w:t>
            </w:r>
          </w:p>
        </w:tc>
        <w:tc>
          <w:tcPr>
            <w:tcW w:type="dxa" w:w="1000"/>
            <w:tcMar>
              <w:top w:type="dxa" w:w="40"/>
              <w:left w:type="dxa" w:w="80"/>
              <w:bottom w:type="dxa" w:w="40"/>
              <w:right w:type="dxa" w:w="80"/>
            </w:tcMar>
            <w:vAlign w:val="center"/>
          </w:tcPr>
          <w:p>
            <w:pPr>
              <w:spacing w:after="0"/>
              <w:jc w:val="left"/>
            </w:pPr>
            <w:r>
              <w:rPr>
                <w:b w:val="false"/>
                <w:bCs w:val="false"/>
                <w:sz w:val="15"/>
                <w:szCs w:val="15"/>
              </w:rPr>
              <w:t xml:space="preserve">49</w:t>
            </w:r>
          </w:p>
        </w:tc>
      </w:tr>
      <w:tr>
        <w:trPr>
          <w:cantSplit/>
          <w:tblHeader w:val="false"/>
        </w:trPr>
        <w:tc>
          <w:tcPr>
            <w:tcW w:type="dxa" w:w="2216"/>
            <w:tcMar>
              <w:top w:type="dxa" w:w="40"/>
              <w:left w:type="dxa" w:w="80"/>
              <w:bottom w:type="dxa" w:w="40"/>
              <w:right w:type="dxa" w:w="80"/>
            </w:tcMar>
            <w:vAlign w:val="center"/>
          </w:tcPr>
          <w:p>
            <w:pPr>
              <w:spacing w:after="0"/>
              <w:jc w:val="left"/>
            </w:pPr>
            <w:r>
              <w:rPr>
                <w:b w:val="false"/>
                <w:bCs w:val="false"/>
                <w:sz w:val="15"/>
                <w:szCs w:val="15"/>
              </w:rPr>
              <w:t xml:space="preserve">USB mist maker kit with driver</w:t>
            </w:r>
          </w:p>
        </w:tc>
        <w:tc>
          <w:tcPr>
            <w:tcW w:type="dxa" w:w="700"/>
            <w:tcMar>
              <w:top w:type="dxa" w:w="40"/>
              <w:left w:type="dxa" w:w="80"/>
              <w:bottom w:type="dxa" w:w="40"/>
              <w:right w:type="dxa" w:w="80"/>
            </w:tcMar>
            <w:vAlign w:val="center"/>
          </w:tcPr>
          <w:p>
            <w:pPr>
              <w:spacing w:after="0"/>
              <w:jc w:val="left"/>
            </w:pPr>
            <w:r>
              <w:rPr>
                <w:b w:val="false"/>
                <w:bCs w:val="false"/>
                <w:sz w:val="15"/>
                <w:szCs w:val="15"/>
              </w:rPr>
              <w:t xml:space="preserve">2</w:t>
            </w:r>
          </w:p>
        </w:tc>
        <w:tc>
          <w:tcPr>
            <w:tcW w:type="dxa" w:w="950"/>
            <w:tcMar>
              <w:top w:type="dxa" w:w="40"/>
              <w:left w:type="dxa" w:w="80"/>
              <w:bottom w:type="dxa" w:w="40"/>
              <w:right w:type="dxa" w:w="80"/>
            </w:tcMar>
            <w:vAlign w:val="center"/>
          </w:tcPr>
          <w:p>
            <w:pPr>
              <w:spacing w:after="0"/>
              <w:jc w:val="left"/>
            </w:pPr>
            <w:r>
              <w:rPr>
                <w:b w:val="false"/>
                <w:bCs w:val="false"/>
                <w:sz w:val="15"/>
                <w:szCs w:val="15"/>
              </w:rPr>
              <w:t xml:space="preserve">380</w:t>
            </w:r>
          </w:p>
        </w:tc>
        <w:tc>
          <w:tcPr>
            <w:tcW w:type="dxa" w:w="1000"/>
            <w:tcMar>
              <w:top w:type="dxa" w:w="40"/>
              <w:left w:type="dxa" w:w="80"/>
              <w:bottom w:type="dxa" w:w="40"/>
              <w:right w:type="dxa" w:w="80"/>
            </w:tcMar>
            <w:vAlign w:val="center"/>
          </w:tcPr>
          <w:p>
            <w:pPr>
              <w:spacing w:after="0"/>
              <w:jc w:val="left"/>
            </w:pPr>
            <w:r>
              <w:rPr>
                <w:b w:val="false"/>
                <w:bCs w:val="false"/>
                <w:sz w:val="15"/>
                <w:szCs w:val="15"/>
              </w:rPr>
              <w:t xml:space="preserve">760</w:t>
            </w:r>
          </w:p>
        </w:tc>
      </w:tr>
      <w:tr>
        <w:trPr>
          <w:cantSplit/>
          <w:tblHeader w:val="false"/>
        </w:trPr>
        <w:tc>
          <w:tcPr>
            <w:tcW w:type="dxa" w:w="2216"/>
            <w:tcMar>
              <w:top w:type="dxa" w:w="40"/>
              <w:left w:type="dxa" w:w="80"/>
              <w:bottom w:type="dxa" w:w="40"/>
              <w:right w:type="dxa" w:w="80"/>
            </w:tcMar>
            <w:vAlign w:val="center"/>
          </w:tcPr>
          <w:p>
            <w:pPr>
              <w:spacing w:after="0"/>
              <w:jc w:val="left"/>
            </w:pPr>
            <w:r>
              <w:rPr>
                <w:b w:val="false"/>
                <w:bCs w:val="false"/>
                <w:sz w:val="15"/>
                <w:szCs w:val="15"/>
              </w:rPr>
              <w:t xml:space="preserve">MOSFET F5305S 4-channel board</w:t>
            </w:r>
          </w:p>
        </w:tc>
        <w:tc>
          <w:tcPr>
            <w:tcW w:type="dxa" w:w="700"/>
            <w:tcMar>
              <w:top w:type="dxa" w:w="40"/>
              <w:left w:type="dxa" w:w="80"/>
              <w:bottom w:type="dxa" w:w="40"/>
              <w:right w:type="dxa" w:w="80"/>
            </w:tcMar>
            <w:vAlign w:val="center"/>
          </w:tcPr>
          <w:p>
            <w:pPr>
              <w:spacing w:after="0"/>
              <w:jc w:val="left"/>
            </w:pPr>
            <w:r>
              <w:rPr>
                <w:b w:val="false"/>
                <w:bCs w:val="false"/>
                <w:sz w:val="15"/>
                <w:szCs w:val="15"/>
              </w:rPr>
              <w:t xml:space="preserve">2</w:t>
            </w:r>
          </w:p>
        </w:tc>
        <w:tc>
          <w:tcPr>
            <w:tcW w:type="dxa" w:w="950"/>
            <w:tcMar>
              <w:top w:type="dxa" w:w="40"/>
              <w:left w:type="dxa" w:w="80"/>
              <w:bottom w:type="dxa" w:w="40"/>
              <w:right w:type="dxa" w:w="80"/>
            </w:tcMar>
            <w:vAlign w:val="center"/>
          </w:tcPr>
          <w:p>
            <w:pPr>
              <w:spacing w:after="0"/>
              <w:jc w:val="left"/>
            </w:pPr>
            <w:r>
              <w:rPr>
                <w:b w:val="false"/>
                <w:bCs w:val="false"/>
                <w:sz w:val="15"/>
                <w:szCs w:val="15"/>
              </w:rPr>
              <w:t xml:space="preserve">550</w:t>
            </w:r>
          </w:p>
        </w:tc>
        <w:tc>
          <w:tcPr>
            <w:tcW w:type="dxa" w:w="1000"/>
            <w:tcMar>
              <w:top w:type="dxa" w:w="40"/>
              <w:left w:type="dxa" w:w="80"/>
              <w:bottom w:type="dxa" w:w="40"/>
              <w:right w:type="dxa" w:w="80"/>
            </w:tcMar>
            <w:vAlign w:val="center"/>
          </w:tcPr>
          <w:p>
            <w:pPr>
              <w:spacing w:after="0"/>
              <w:jc w:val="left"/>
            </w:pPr>
            <w:r>
              <w:rPr>
                <w:b w:val="false"/>
                <w:bCs w:val="false"/>
                <w:sz w:val="15"/>
                <w:szCs w:val="15"/>
              </w:rPr>
              <w:t xml:space="preserve">1,100</w:t>
            </w:r>
          </w:p>
        </w:tc>
      </w:tr>
      <w:tr>
        <w:trPr>
          <w:cantSplit/>
          <w:tblHeader w:val="false"/>
        </w:trPr>
        <w:tc>
          <w:tcPr>
            <w:tcW w:type="dxa" w:w="2216"/>
            <w:tcMar>
              <w:top w:type="dxa" w:w="40"/>
              <w:left w:type="dxa" w:w="80"/>
              <w:bottom w:type="dxa" w:w="40"/>
              <w:right w:type="dxa" w:w="80"/>
            </w:tcMar>
            <w:vAlign w:val="center"/>
          </w:tcPr>
          <w:p>
            <w:pPr>
              <w:spacing w:after="0"/>
              <w:jc w:val="left"/>
            </w:pPr>
            <w:r>
              <w:rPr>
                <w:b w:val="false"/>
                <w:bCs w:val="false"/>
                <w:sz w:val="15"/>
                <w:szCs w:val="15"/>
              </w:rPr>
              <w:t xml:space="preserve">12 V 40 mm fan</w:t>
            </w:r>
          </w:p>
        </w:tc>
        <w:tc>
          <w:tcPr>
            <w:tcW w:type="dxa" w:w="700"/>
            <w:tcMar>
              <w:top w:type="dxa" w:w="40"/>
              <w:left w:type="dxa" w:w="80"/>
              <w:bottom w:type="dxa" w:w="40"/>
              <w:right w:type="dxa" w:w="80"/>
            </w:tcMar>
            <w:vAlign w:val="center"/>
          </w:tcPr>
          <w:p>
            <w:pPr>
              <w:spacing w:after="0"/>
              <w:jc w:val="left"/>
            </w:pPr>
            <w:r>
              <w:rPr>
                <w:b w:val="false"/>
                <w:bCs w:val="false"/>
                <w:sz w:val="15"/>
                <w:szCs w:val="15"/>
              </w:rPr>
              <w:t xml:space="preserve">2</w:t>
            </w:r>
          </w:p>
        </w:tc>
        <w:tc>
          <w:tcPr>
            <w:tcW w:type="dxa" w:w="950"/>
            <w:tcMar>
              <w:top w:type="dxa" w:w="40"/>
              <w:left w:type="dxa" w:w="80"/>
              <w:bottom w:type="dxa" w:w="40"/>
              <w:right w:type="dxa" w:w="80"/>
            </w:tcMar>
            <w:vAlign w:val="center"/>
          </w:tcPr>
          <w:p>
            <w:pPr>
              <w:spacing w:after="0"/>
              <w:jc w:val="left"/>
            </w:pPr>
            <w:r>
              <w:rPr>
                <w:b w:val="false"/>
                <w:bCs w:val="false"/>
                <w:sz w:val="15"/>
                <w:szCs w:val="15"/>
              </w:rPr>
              <w:t xml:space="preserve">150</w:t>
            </w:r>
          </w:p>
        </w:tc>
        <w:tc>
          <w:tcPr>
            <w:tcW w:type="dxa" w:w="1000"/>
            <w:tcMar>
              <w:top w:type="dxa" w:w="40"/>
              <w:left w:type="dxa" w:w="80"/>
              <w:bottom w:type="dxa" w:w="40"/>
              <w:right w:type="dxa" w:w="80"/>
            </w:tcMar>
            <w:vAlign w:val="center"/>
          </w:tcPr>
          <w:p>
            <w:pPr>
              <w:spacing w:after="0"/>
              <w:jc w:val="left"/>
            </w:pPr>
            <w:r>
              <w:rPr>
                <w:b w:val="false"/>
                <w:bCs w:val="false"/>
                <w:sz w:val="15"/>
                <w:szCs w:val="15"/>
              </w:rPr>
              <w:t xml:space="preserve">300</w:t>
            </w:r>
          </w:p>
        </w:tc>
      </w:tr>
      <w:tr>
        <w:trPr>
          <w:cantSplit/>
          <w:tblHeader w:val="false"/>
        </w:trPr>
        <w:tc>
          <w:tcPr>
            <w:tcW w:type="dxa" w:w="2216"/>
            <w:tcMar>
              <w:top w:type="dxa" w:w="40"/>
              <w:left w:type="dxa" w:w="80"/>
              <w:bottom w:type="dxa" w:w="40"/>
              <w:right w:type="dxa" w:w="80"/>
            </w:tcMar>
            <w:vAlign w:val="center"/>
          </w:tcPr>
          <w:p>
            <w:pPr>
              <w:spacing w:after="0"/>
              <w:jc w:val="left"/>
            </w:pPr>
            <w:r>
              <w:rPr>
                <w:b w:val="false"/>
                <w:bCs w:val="false"/>
                <w:sz w:val="15"/>
                <w:szCs w:val="15"/>
              </w:rPr>
              <w:t xml:space="preserve">12 V 5 A adapter</w:t>
            </w:r>
          </w:p>
        </w:tc>
        <w:tc>
          <w:tcPr>
            <w:tcW w:type="dxa" w:w="700"/>
            <w:tcMar>
              <w:top w:type="dxa" w:w="40"/>
              <w:left w:type="dxa" w:w="80"/>
              <w:bottom w:type="dxa" w:w="40"/>
              <w:right w:type="dxa" w:w="80"/>
            </w:tcMar>
            <w:vAlign w:val="center"/>
          </w:tcPr>
          <w:p>
            <w:pPr>
              <w:spacing w:after="0"/>
              <w:jc w:val="left"/>
            </w:pPr>
            <w:r>
              <w:rPr>
                <w:b w:val="false"/>
                <w:bCs w:val="false"/>
                <w:sz w:val="15"/>
                <w:szCs w:val="15"/>
              </w:rPr>
              <w:t xml:space="preserve">1</w:t>
            </w:r>
          </w:p>
        </w:tc>
        <w:tc>
          <w:tcPr>
            <w:tcW w:type="dxa" w:w="950"/>
            <w:tcMar>
              <w:top w:type="dxa" w:w="40"/>
              <w:left w:type="dxa" w:w="80"/>
              <w:bottom w:type="dxa" w:w="40"/>
              <w:right w:type="dxa" w:w="80"/>
            </w:tcMar>
            <w:vAlign w:val="center"/>
          </w:tcPr>
          <w:p>
            <w:pPr>
              <w:spacing w:after="0"/>
              <w:jc w:val="left"/>
            </w:pPr>
            <w:r>
              <w:rPr>
                <w:b w:val="false"/>
                <w:bCs w:val="false"/>
                <w:sz w:val="15"/>
                <w:szCs w:val="15"/>
              </w:rPr>
              <w:t xml:space="preserve">450</w:t>
            </w:r>
          </w:p>
        </w:tc>
        <w:tc>
          <w:tcPr>
            <w:tcW w:type="dxa" w:w="1000"/>
            <w:tcMar>
              <w:top w:type="dxa" w:w="40"/>
              <w:left w:type="dxa" w:w="80"/>
              <w:bottom w:type="dxa" w:w="40"/>
              <w:right w:type="dxa" w:w="80"/>
            </w:tcMar>
            <w:vAlign w:val="center"/>
          </w:tcPr>
          <w:p>
            <w:pPr>
              <w:spacing w:after="0"/>
              <w:jc w:val="left"/>
            </w:pPr>
            <w:r>
              <w:rPr>
                <w:b w:val="false"/>
                <w:bCs w:val="false"/>
                <w:sz w:val="15"/>
                <w:szCs w:val="15"/>
              </w:rPr>
              <w:t xml:space="preserve">450</w:t>
            </w:r>
          </w:p>
        </w:tc>
      </w:tr>
      <w:tr>
        <w:trPr>
          <w:cantSplit/>
          <w:tblHeader w:val="false"/>
        </w:trPr>
        <w:tc>
          <w:tcPr>
            <w:tcW w:type="dxa" w:w="2216"/>
            <w:tcMar>
              <w:top w:type="dxa" w:w="40"/>
              <w:left w:type="dxa" w:w="80"/>
              <w:bottom w:type="dxa" w:w="40"/>
              <w:right w:type="dxa" w:w="80"/>
            </w:tcMar>
            <w:vAlign w:val="center"/>
          </w:tcPr>
          <w:p>
            <w:pPr>
              <w:spacing w:after="0"/>
              <w:jc w:val="left"/>
            </w:pPr>
            <w:r>
              <w:rPr>
                <w:b w:val="false"/>
                <w:bCs w:val="false"/>
                <w:sz w:val="15"/>
                <w:szCs w:val="15"/>
              </w:rPr>
              <w:t xml:space="preserve">LM2596S buck converter</w:t>
            </w:r>
          </w:p>
        </w:tc>
        <w:tc>
          <w:tcPr>
            <w:tcW w:type="dxa" w:w="700"/>
            <w:tcMar>
              <w:top w:type="dxa" w:w="40"/>
              <w:left w:type="dxa" w:w="80"/>
              <w:bottom w:type="dxa" w:w="40"/>
              <w:right w:type="dxa" w:w="80"/>
            </w:tcMar>
            <w:vAlign w:val="center"/>
          </w:tcPr>
          <w:p>
            <w:pPr>
              <w:spacing w:after="0"/>
              <w:jc w:val="left"/>
            </w:pPr>
            <w:r>
              <w:rPr>
                <w:b w:val="false"/>
                <w:bCs w:val="false"/>
                <w:sz w:val="15"/>
                <w:szCs w:val="15"/>
              </w:rPr>
              <w:t xml:space="preserve">1</w:t>
            </w:r>
          </w:p>
        </w:tc>
        <w:tc>
          <w:tcPr>
            <w:tcW w:type="dxa" w:w="950"/>
            <w:tcMar>
              <w:top w:type="dxa" w:w="40"/>
              <w:left w:type="dxa" w:w="80"/>
              <w:bottom w:type="dxa" w:w="40"/>
              <w:right w:type="dxa" w:w="80"/>
            </w:tcMar>
            <w:vAlign w:val="center"/>
          </w:tcPr>
          <w:p>
            <w:pPr>
              <w:spacing w:after="0"/>
              <w:jc w:val="left"/>
            </w:pPr>
            <w:r>
              <w:rPr>
                <w:b w:val="false"/>
                <w:bCs w:val="false"/>
                <w:sz w:val="15"/>
                <w:szCs w:val="15"/>
              </w:rPr>
              <w:t xml:space="preserve">380</w:t>
            </w:r>
          </w:p>
        </w:tc>
        <w:tc>
          <w:tcPr>
            <w:tcW w:type="dxa" w:w="1000"/>
            <w:tcMar>
              <w:top w:type="dxa" w:w="40"/>
              <w:left w:type="dxa" w:w="80"/>
              <w:bottom w:type="dxa" w:w="40"/>
              <w:right w:type="dxa" w:w="80"/>
            </w:tcMar>
            <w:vAlign w:val="center"/>
          </w:tcPr>
          <w:p>
            <w:pPr>
              <w:spacing w:after="0"/>
              <w:jc w:val="left"/>
            </w:pPr>
            <w:r>
              <w:rPr>
                <w:b w:val="false"/>
                <w:bCs w:val="false"/>
                <w:sz w:val="15"/>
                <w:szCs w:val="15"/>
              </w:rPr>
              <w:t xml:space="preserve">380</w:t>
            </w:r>
          </w:p>
        </w:tc>
      </w:tr>
      <w:tr>
        <w:trPr>
          <w:cantSplit/>
          <w:tblHeader w:val="false"/>
        </w:trPr>
        <w:tc>
          <w:tcPr>
            <w:tcW w:type="dxa" w:w="2216"/>
            <w:tcMar>
              <w:top w:type="dxa" w:w="40"/>
              <w:left w:type="dxa" w:w="80"/>
              <w:bottom w:type="dxa" w:w="40"/>
              <w:right w:type="dxa" w:w="80"/>
            </w:tcMar>
            <w:vAlign w:val="center"/>
          </w:tcPr>
          <w:p>
            <w:pPr>
              <w:spacing w:after="0"/>
              <w:jc w:val="left"/>
            </w:pPr>
            <w:r>
              <w:rPr>
                <w:b w:val="false"/>
                <w:bCs w:val="false"/>
                <w:sz w:val="15"/>
                <w:szCs w:val="15"/>
              </w:rPr>
              <w:t xml:space="preserve">Passive buzzer module</w:t>
            </w:r>
          </w:p>
        </w:tc>
        <w:tc>
          <w:tcPr>
            <w:tcW w:type="dxa" w:w="700"/>
            <w:tcMar>
              <w:top w:type="dxa" w:w="40"/>
              <w:left w:type="dxa" w:w="80"/>
              <w:bottom w:type="dxa" w:w="40"/>
              <w:right w:type="dxa" w:w="80"/>
            </w:tcMar>
            <w:vAlign w:val="center"/>
          </w:tcPr>
          <w:p>
            <w:pPr>
              <w:spacing w:after="0"/>
              <w:jc w:val="left"/>
            </w:pPr>
            <w:r>
              <w:rPr>
                <w:b w:val="false"/>
                <w:bCs w:val="false"/>
                <w:sz w:val="15"/>
                <w:szCs w:val="15"/>
              </w:rPr>
              <w:t xml:space="preserve">1</w:t>
            </w:r>
          </w:p>
        </w:tc>
        <w:tc>
          <w:tcPr>
            <w:tcW w:type="dxa" w:w="950"/>
            <w:tcMar>
              <w:top w:type="dxa" w:w="40"/>
              <w:left w:type="dxa" w:w="80"/>
              <w:bottom w:type="dxa" w:w="40"/>
              <w:right w:type="dxa" w:w="80"/>
            </w:tcMar>
            <w:vAlign w:val="center"/>
          </w:tcPr>
          <w:p>
            <w:pPr>
              <w:spacing w:after="0"/>
              <w:jc w:val="left"/>
            </w:pPr>
            <w:r>
              <w:rPr>
                <w:b w:val="false"/>
                <w:bCs w:val="false"/>
                <w:sz w:val="15"/>
                <w:szCs w:val="15"/>
              </w:rPr>
              <w:t xml:space="preserve">52</w:t>
            </w:r>
          </w:p>
        </w:tc>
        <w:tc>
          <w:tcPr>
            <w:tcW w:type="dxa" w:w="1000"/>
            <w:tcMar>
              <w:top w:type="dxa" w:w="40"/>
              <w:left w:type="dxa" w:w="80"/>
              <w:bottom w:type="dxa" w:w="40"/>
              <w:right w:type="dxa" w:w="80"/>
            </w:tcMar>
            <w:vAlign w:val="center"/>
          </w:tcPr>
          <w:p>
            <w:pPr>
              <w:spacing w:after="0"/>
              <w:jc w:val="left"/>
            </w:pPr>
            <w:r>
              <w:rPr>
                <w:b w:val="false"/>
                <w:bCs w:val="false"/>
                <w:sz w:val="15"/>
                <w:szCs w:val="15"/>
              </w:rPr>
              <w:t xml:space="preserve">52</w:t>
            </w:r>
          </w:p>
        </w:tc>
      </w:tr>
      <w:tr>
        <w:trPr>
          <w:cantSplit/>
          <w:tblHeader w:val="false"/>
        </w:trPr>
        <w:tc>
          <w:tcPr>
            <w:tcW w:type="dxa" w:w="2216"/>
            <w:tcMar>
              <w:top w:type="dxa" w:w="40"/>
              <w:left w:type="dxa" w:w="80"/>
              <w:bottom w:type="dxa" w:w="40"/>
              <w:right w:type="dxa" w:w="80"/>
            </w:tcMar>
            <w:vAlign w:val="center"/>
          </w:tcPr>
          <w:p>
            <w:pPr>
              <w:spacing w:after="0"/>
              <w:jc w:val="left"/>
            </w:pPr>
            <w:r>
              <w:rPr>
                <w:b w:val="false"/>
                <w:bCs w:val="false"/>
                <w:sz w:val="15"/>
                <w:szCs w:val="15"/>
              </w:rPr>
              <w:t xml:space="preserve">1N5819 Schottky diodes (10)</w:t>
            </w:r>
          </w:p>
        </w:tc>
        <w:tc>
          <w:tcPr>
            <w:tcW w:type="dxa" w:w="700"/>
            <w:tcMar>
              <w:top w:type="dxa" w:w="40"/>
              <w:left w:type="dxa" w:w="80"/>
              <w:bottom w:type="dxa" w:w="40"/>
              <w:right w:type="dxa" w:w="80"/>
            </w:tcMar>
            <w:vAlign w:val="center"/>
          </w:tcPr>
          <w:p>
            <w:pPr>
              <w:spacing w:after="0"/>
              <w:jc w:val="left"/>
            </w:pPr>
            <w:r>
              <w:rPr>
                <w:b w:val="false"/>
                <w:bCs w:val="false"/>
                <w:sz w:val="15"/>
                <w:szCs w:val="15"/>
              </w:rPr>
              <w:t xml:space="preserve">1</w:t>
            </w:r>
          </w:p>
        </w:tc>
        <w:tc>
          <w:tcPr>
            <w:tcW w:type="dxa" w:w="950"/>
            <w:tcMar>
              <w:top w:type="dxa" w:w="40"/>
              <w:left w:type="dxa" w:w="80"/>
              <w:bottom w:type="dxa" w:w="40"/>
              <w:right w:type="dxa" w:w="80"/>
            </w:tcMar>
            <w:vAlign w:val="center"/>
          </w:tcPr>
          <w:p>
            <w:pPr>
              <w:spacing w:after="0"/>
              <w:jc w:val="left"/>
            </w:pPr>
            <w:r>
              <w:rPr>
                <w:b w:val="false"/>
                <w:bCs w:val="false"/>
                <w:sz w:val="15"/>
                <w:szCs w:val="15"/>
              </w:rPr>
              <w:t xml:space="preserve">30</w:t>
            </w:r>
          </w:p>
        </w:tc>
        <w:tc>
          <w:tcPr>
            <w:tcW w:type="dxa" w:w="1000"/>
            <w:tcMar>
              <w:top w:type="dxa" w:w="40"/>
              <w:left w:type="dxa" w:w="80"/>
              <w:bottom w:type="dxa" w:w="40"/>
              <w:right w:type="dxa" w:w="80"/>
            </w:tcMar>
            <w:vAlign w:val="center"/>
          </w:tcPr>
          <w:p>
            <w:pPr>
              <w:spacing w:after="0"/>
              <w:jc w:val="left"/>
            </w:pPr>
            <w:r>
              <w:rPr>
                <w:b w:val="false"/>
                <w:bCs w:val="false"/>
                <w:sz w:val="15"/>
                <w:szCs w:val="15"/>
              </w:rPr>
              <w:t xml:space="preserve">30</w:t>
            </w:r>
          </w:p>
        </w:tc>
      </w:tr>
      <w:tr>
        <w:trPr>
          <w:cantSplit/>
          <w:tblHeader w:val="false"/>
        </w:trPr>
        <w:tc>
          <w:tcPr>
            <w:tcW w:type="dxa" w:w="2216"/>
            <w:tcMar>
              <w:top w:type="dxa" w:w="40"/>
              <w:left w:type="dxa" w:w="80"/>
              <w:bottom w:type="dxa" w:w="40"/>
              <w:right w:type="dxa" w:w="80"/>
            </w:tcMar>
            <w:vAlign w:val="center"/>
          </w:tcPr>
          <w:p>
            <w:pPr>
              <w:spacing w:after="0"/>
              <w:jc w:val="left"/>
            </w:pPr>
            <w:r>
              <w:rPr>
                <w:b w:val="false"/>
                <w:bCs w:val="false"/>
                <w:sz w:val="15"/>
                <w:szCs w:val="15"/>
              </w:rPr>
              <w:t xml:space="preserve">Switch, fuse holders, capacitors, resistors, barrel jack</w:t>
            </w:r>
          </w:p>
        </w:tc>
        <w:tc>
          <w:tcPr>
            <w:tcW w:type="dxa" w:w="700"/>
            <w:tcMar>
              <w:top w:type="dxa" w:w="40"/>
              <w:left w:type="dxa" w:w="80"/>
              <w:bottom w:type="dxa" w:w="40"/>
              <w:right w:type="dxa" w:w="80"/>
            </w:tcMar>
            <w:vAlign w:val="center"/>
          </w:tcPr>
          <w:p>
            <w:pPr>
              <w:spacing w:after="0"/>
              <w:jc w:val="left"/>
            </w:pPr>
            <w:r>
              <w:rPr>
                <w:b w:val="false"/>
                <w:bCs w:val="false"/>
                <w:sz w:val="15"/>
                <w:szCs w:val="15"/>
              </w:rPr>
              <w:t xml:space="preserve">1</w:t>
            </w:r>
          </w:p>
        </w:tc>
        <w:tc>
          <w:tcPr>
            <w:tcW w:type="dxa" w:w="950"/>
            <w:tcMar>
              <w:top w:type="dxa" w:w="40"/>
              <w:left w:type="dxa" w:w="80"/>
              <w:bottom w:type="dxa" w:w="40"/>
              <w:right w:type="dxa" w:w="80"/>
            </w:tcMar>
            <w:vAlign w:val="center"/>
          </w:tcPr>
          <w:p>
            <w:pPr>
              <w:spacing w:after="0"/>
              <w:jc w:val="left"/>
            </w:pPr>
            <w:r>
              <w:rPr>
                <w:b w:val="false"/>
                <w:bCs w:val="false"/>
                <w:sz w:val="15"/>
                <w:szCs w:val="15"/>
              </w:rPr>
              <w:t xml:space="preserve">299</w:t>
            </w:r>
          </w:p>
        </w:tc>
        <w:tc>
          <w:tcPr>
            <w:tcW w:type="dxa" w:w="1000"/>
            <w:tcMar>
              <w:top w:type="dxa" w:w="40"/>
              <w:left w:type="dxa" w:w="80"/>
              <w:bottom w:type="dxa" w:w="40"/>
              <w:right w:type="dxa" w:w="80"/>
            </w:tcMar>
            <w:vAlign w:val="center"/>
          </w:tcPr>
          <w:p>
            <w:pPr>
              <w:spacing w:after="0"/>
              <w:jc w:val="left"/>
            </w:pPr>
            <w:r>
              <w:rPr>
                <w:b w:val="false"/>
                <w:bCs w:val="false"/>
                <w:sz w:val="15"/>
                <w:szCs w:val="15"/>
              </w:rPr>
              <w:t xml:space="preserve">299</w:t>
            </w:r>
          </w:p>
        </w:tc>
      </w:tr>
      <w:tr>
        <w:trPr>
          <w:cantSplit/>
          <w:tblHeader w:val="false"/>
        </w:trPr>
        <w:tc>
          <w:tcPr>
            <w:tcW w:type="dxa" w:w="2216"/>
            <w:tcMar>
              <w:top w:type="dxa" w:w="40"/>
              <w:left w:type="dxa" w:w="80"/>
              <w:bottom w:type="dxa" w:w="40"/>
              <w:right w:type="dxa" w:w="80"/>
            </w:tcMar>
            <w:vAlign w:val="center"/>
          </w:tcPr>
          <w:p>
            <w:pPr>
              <w:spacing w:after="0"/>
              <w:jc w:val="left"/>
            </w:pPr>
            <w:r>
              <w:rPr>
                <w:b w:val="false"/>
                <w:bCs w:val="false"/>
                <w:sz w:val="15"/>
                <w:szCs w:val="15"/>
              </w:rPr>
              <w:t xml:space="preserve">Veroboard, headers, terminals, jumpers, heat shrink, breadboard</w:t>
            </w:r>
          </w:p>
        </w:tc>
        <w:tc>
          <w:tcPr>
            <w:tcW w:type="dxa" w:w="700"/>
            <w:tcMar>
              <w:top w:type="dxa" w:w="40"/>
              <w:left w:type="dxa" w:w="80"/>
              <w:bottom w:type="dxa" w:w="40"/>
              <w:right w:type="dxa" w:w="80"/>
            </w:tcMar>
            <w:vAlign w:val="center"/>
          </w:tcPr>
          <w:p>
            <w:pPr>
              <w:spacing w:after="0"/>
              <w:jc w:val="left"/>
            </w:pPr>
            <w:r>
              <w:rPr>
                <w:b w:val="false"/>
                <w:bCs w:val="false"/>
                <w:sz w:val="15"/>
                <w:szCs w:val="15"/>
              </w:rPr>
              <w:t xml:space="preserve">1</w:t>
            </w:r>
          </w:p>
        </w:tc>
        <w:tc>
          <w:tcPr>
            <w:tcW w:type="dxa" w:w="950"/>
            <w:tcMar>
              <w:top w:type="dxa" w:w="40"/>
              <w:left w:type="dxa" w:w="80"/>
              <w:bottom w:type="dxa" w:w="40"/>
              <w:right w:type="dxa" w:w="80"/>
            </w:tcMar>
            <w:vAlign w:val="center"/>
          </w:tcPr>
          <w:p>
            <w:pPr>
              <w:spacing w:after="0"/>
              <w:jc w:val="left"/>
            </w:pPr>
            <w:r>
              <w:rPr>
                <w:b w:val="false"/>
                <w:bCs w:val="false"/>
                <w:sz w:val="15"/>
                <w:szCs w:val="15"/>
              </w:rPr>
              <w:t xml:space="preserve">795</w:t>
            </w:r>
          </w:p>
        </w:tc>
        <w:tc>
          <w:tcPr>
            <w:tcW w:type="dxa" w:w="1000"/>
            <w:tcMar>
              <w:top w:type="dxa" w:w="40"/>
              <w:left w:type="dxa" w:w="80"/>
              <w:bottom w:type="dxa" w:w="40"/>
              <w:right w:type="dxa" w:w="80"/>
            </w:tcMar>
            <w:vAlign w:val="center"/>
          </w:tcPr>
          <w:p>
            <w:pPr>
              <w:spacing w:after="0"/>
              <w:jc w:val="left"/>
            </w:pPr>
            <w:r>
              <w:rPr>
                <w:b w:val="false"/>
                <w:bCs w:val="false"/>
                <w:sz w:val="15"/>
                <w:szCs w:val="15"/>
              </w:rPr>
              <w:t xml:space="preserve">795</w:t>
            </w:r>
          </w:p>
        </w:tc>
      </w:tr>
      <w:tr>
        <w:trPr>
          <w:cantSplit/>
          <w:tblHeader w:val="false"/>
        </w:trPr>
        <w:tc>
          <w:tcPr>
            <w:tcW w:type="dxa" w:w="2216"/>
            <w:tcMar>
              <w:top w:type="dxa" w:w="40"/>
              <w:left w:type="dxa" w:w="80"/>
              <w:bottom w:type="dxa" w:w="40"/>
              <w:right w:type="dxa" w:w="80"/>
            </w:tcMar>
            <w:vAlign w:val="center"/>
          </w:tcPr>
          <w:p>
            <w:pPr>
              <w:spacing w:after="0"/>
              <w:jc w:val="left"/>
            </w:pPr>
            <w:r>
              <w:rPr>
                <w:b w:val="false"/>
                <w:bCs w:val="false"/>
                <w:sz w:val="15"/>
                <w:szCs w:val="15"/>
              </w:rPr>
              <w:t xml:space="preserve">Electronics subtotal</w:t>
            </w:r>
          </w:p>
        </w:tc>
        <w:tc>
          <w:tcPr>
            <w:tcW w:type="dxa" w:w="700"/>
            <w:tcMar>
              <w:top w:type="dxa" w:w="40"/>
              <w:left w:type="dxa" w:w="80"/>
              <w:bottom w:type="dxa" w:w="40"/>
              <w:right w:type="dxa" w:w="80"/>
            </w:tcMar>
            <w:vAlign w:val="center"/>
          </w:tcPr>
          <w:p>
            <w:pPr>
              <w:spacing w:after="0"/>
              <w:jc w:val="left"/>
            </w:pPr>
            <w:r>
              <w:rPr>
                <w:b w:val="false"/>
                <w:bCs w:val="false"/>
                <w:sz w:val="15"/>
                <w:szCs w:val="15"/>
              </w:rPr>
              <w:t xml:space="preserve"/>
            </w:r>
          </w:p>
        </w:tc>
        <w:tc>
          <w:tcPr>
            <w:tcW w:type="dxa" w:w="950"/>
            <w:tcMar>
              <w:top w:type="dxa" w:w="40"/>
              <w:left w:type="dxa" w:w="80"/>
              <w:bottom w:type="dxa" w:w="40"/>
              <w:right w:type="dxa" w:w="80"/>
            </w:tcMar>
            <w:vAlign w:val="center"/>
          </w:tcPr>
          <w:p>
            <w:pPr>
              <w:spacing w:after="0"/>
              <w:jc w:val="left"/>
            </w:pPr>
            <w:r>
              <w:rPr>
                <w:b w:val="false"/>
                <w:bCs w:val="false"/>
                <w:sz w:val="15"/>
                <w:szCs w:val="15"/>
              </w:rPr>
              <w:t xml:space="preserve"/>
            </w:r>
          </w:p>
        </w:tc>
        <w:tc>
          <w:tcPr>
            <w:tcW w:type="dxa" w:w="1000"/>
            <w:tcMar>
              <w:top w:type="dxa" w:w="40"/>
              <w:left w:type="dxa" w:w="80"/>
              <w:bottom w:type="dxa" w:w="40"/>
              <w:right w:type="dxa" w:w="80"/>
            </w:tcMar>
            <w:vAlign w:val="center"/>
          </w:tcPr>
          <w:p>
            <w:pPr>
              <w:spacing w:after="0"/>
              <w:jc w:val="left"/>
            </w:pPr>
            <w:r>
              <w:rPr>
                <w:b w:val="false"/>
                <w:bCs w:val="false"/>
                <w:sz w:val="15"/>
                <w:szCs w:val="15"/>
              </w:rPr>
              <w:t xml:space="preserve">6,209</w:t>
            </w:r>
          </w:p>
        </w:tc>
      </w:tr>
      <w:tr>
        <w:trPr>
          <w:cantSplit/>
          <w:tblHeader w:val="false"/>
        </w:trPr>
        <w:tc>
          <w:tcPr>
            <w:tcW w:type="dxa" w:w="2216"/>
            <w:tcMar>
              <w:top w:type="dxa" w:w="40"/>
              <w:left w:type="dxa" w:w="80"/>
              <w:bottom w:type="dxa" w:w="40"/>
              <w:right w:type="dxa" w:w="80"/>
            </w:tcMar>
            <w:vAlign w:val="center"/>
          </w:tcPr>
          <w:p>
            <w:pPr>
              <w:spacing w:after="0"/>
              <w:jc w:val="left"/>
            </w:pPr>
            <w:r>
              <w:rPr>
                <w:b w:val="false"/>
                <w:bCs w:val="false"/>
                <w:sz w:val="15"/>
                <w:szCs w:val="15"/>
              </w:rPr>
              <w:t xml:space="preserve">Enclosure, acrylic, silicone, LED strip, fuses (estimate)</w:t>
            </w:r>
          </w:p>
        </w:tc>
        <w:tc>
          <w:tcPr>
            <w:tcW w:type="dxa" w:w="700"/>
            <w:tcMar>
              <w:top w:type="dxa" w:w="40"/>
              <w:left w:type="dxa" w:w="80"/>
              <w:bottom w:type="dxa" w:w="40"/>
              <w:right w:type="dxa" w:w="80"/>
            </w:tcMar>
            <w:vAlign w:val="center"/>
          </w:tcPr>
          <w:p>
            <w:pPr>
              <w:spacing w:after="0"/>
              <w:jc w:val="left"/>
            </w:pPr>
            <w:r>
              <w:rPr>
                <w:b w:val="false"/>
                <w:bCs w:val="false"/>
                <w:sz w:val="15"/>
                <w:szCs w:val="15"/>
              </w:rPr>
              <w:t xml:space="preserve">1</w:t>
            </w:r>
          </w:p>
        </w:tc>
        <w:tc>
          <w:tcPr>
            <w:tcW w:type="dxa" w:w="950"/>
            <w:tcMar>
              <w:top w:type="dxa" w:w="40"/>
              <w:left w:type="dxa" w:w="80"/>
              <w:bottom w:type="dxa" w:w="40"/>
              <w:right w:type="dxa" w:w="80"/>
            </w:tcMar>
            <w:vAlign w:val="center"/>
          </w:tcPr>
          <w:p>
            <w:pPr>
              <w:spacing w:after="0"/>
              <w:jc w:val="left"/>
            </w:pPr>
            <w:r>
              <w:rPr>
                <w:b w:val="false"/>
                <w:bCs w:val="false"/>
                <w:sz w:val="15"/>
                <w:szCs w:val="15"/>
              </w:rPr>
              <w:t xml:space="preserve">1,965</w:t>
            </w:r>
          </w:p>
        </w:tc>
        <w:tc>
          <w:tcPr>
            <w:tcW w:type="dxa" w:w="1000"/>
            <w:tcMar>
              <w:top w:type="dxa" w:w="40"/>
              <w:left w:type="dxa" w:w="80"/>
              <w:bottom w:type="dxa" w:w="40"/>
              <w:right w:type="dxa" w:w="80"/>
            </w:tcMar>
            <w:vAlign w:val="center"/>
          </w:tcPr>
          <w:p>
            <w:pPr>
              <w:spacing w:after="0"/>
              <w:jc w:val="left"/>
            </w:pPr>
            <w:r>
              <w:rPr>
                <w:b w:val="false"/>
                <w:bCs w:val="false"/>
                <w:sz w:val="15"/>
                <w:szCs w:val="15"/>
              </w:rPr>
              <w:t xml:space="preserve">1,965</w:t>
            </w:r>
          </w:p>
        </w:tc>
      </w:tr>
      <w:tr>
        <w:trPr>
          <w:cantSplit/>
          <w:tblHeader w:val="false"/>
        </w:trPr>
        <w:tc>
          <w:tcPr>
            <w:tcW w:type="dxa" w:w="2216"/>
            <w:tcMar>
              <w:top w:type="dxa" w:w="40"/>
              <w:left w:type="dxa" w:w="80"/>
              <w:bottom w:type="dxa" w:w="40"/>
              <w:right w:type="dxa" w:w="80"/>
            </w:tcMar>
            <w:vAlign w:val="center"/>
          </w:tcPr>
          <w:p>
            <w:pPr>
              <w:spacing w:after="0"/>
              <w:jc w:val="left"/>
            </w:pPr>
            <w:r>
              <w:rPr>
                <w:b w:val="false"/>
                <w:bCs w:val="false"/>
                <w:sz w:val="15"/>
                <w:szCs w:val="15"/>
              </w:rPr>
              <w:t xml:space="preserve">Total</w:t>
            </w:r>
          </w:p>
        </w:tc>
        <w:tc>
          <w:tcPr>
            <w:tcW w:type="dxa" w:w="700"/>
            <w:tcMar>
              <w:top w:type="dxa" w:w="40"/>
              <w:left w:type="dxa" w:w="80"/>
              <w:bottom w:type="dxa" w:w="40"/>
              <w:right w:type="dxa" w:w="80"/>
            </w:tcMar>
            <w:vAlign w:val="center"/>
          </w:tcPr>
          <w:p>
            <w:pPr>
              <w:spacing w:after="0"/>
              <w:jc w:val="left"/>
            </w:pPr>
            <w:r>
              <w:rPr>
                <w:b w:val="false"/>
                <w:bCs w:val="false"/>
                <w:sz w:val="15"/>
                <w:szCs w:val="15"/>
              </w:rPr>
              <w:t xml:space="preserve"/>
            </w:r>
          </w:p>
        </w:tc>
        <w:tc>
          <w:tcPr>
            <w:tcW w:type="dxa" w:w="950"/>
            <w:tcMar>
              <w:top w:type="dxa" w:w="40"/>
              <w:left w:type="dxa" w:w="80"/>
              <w:bottom w:type="dxa" w:w="40"/>
              <w:right w:type="dxa" w:w="80"/>
            </w:tcMar>
            <w:vAlign w:val="center"/>
          </w:tcPr>
          <w:p>
            <w:pPr>
              <w:spacing w:after="0"/>
              <w:jc w:val="left"/>
            </w:pPr>
            <w:r>
              <w:rPr>
                <w:b w:val="false"/>
                <w:bCs w:val="false"/>
                <w:sz w:val="15"/>
                <w:szCs w:val="15"/>
              </w:rPr>
              <w:t xml:space="preserve"/>
            </w:r>
          </w:p>
        </w:tc>
        <w:tc>
          <w:tcPr>
            <w:tcW w:type="dxa" w:w="1000"/>
            <w:tcMar>
              <w:top w:type="dxa" w:w="40"/>
              <w:left w:type="dxa" w:w="80"/>
              <w:bottom w:type="dxa" w:w="40"/>
              <w:right w:type="dxa" w:w="80"/>
            </w:tcMar>
            <w:vAlign w:val="center"/>
          </w:tcPr>
          <w:p>
            <w:pPr>
              <w:spacing w:after="0"/>
              <w:jc w:val="left"/>
            </w:pPr>
            <w:r>
              <w:rPr>
                <w:b w:val="false"/>
                <w:bCs w:val="false"/>
                <w:sz w:val="15"/>
                <w:szCs w:val="15"/>
              </w:rPr>
              <w:t xml:space="preserve">8,174</w:t>
            </w:r>
          </w:p>
        </w:tc>
      </w:tr>
    </w:tbl>
    <w:p>
      <w:pPr>
        <w:spacing w:after="120"/>
      </w:pPr>
    </w:p>
    <w:p>
      <w:pPr>
        <w:keepNext/>
        <w:spacing w:after="60" w:before="120"/>
      </w:pPr>
      <w:r>
        <w:rPr>
          <w:i/>
          <w:iCs/>
          <w:sz w:val="20"/>
          <w:szCs w:val="20"/>
        </w:rPr>
        <w:t xml:space="preserve">E. Limitations in the Project</w:t>
      </w:r>
    </w:p>
    <w:p>
      <w:pPr>
        <w:spacing w:after="0" w:line="240"/>
        <w:ind w:firstLine="200"/>
        <w:jc w:val="both"/>
      </w:pPr>
      <w:r>
        <w:rPr>
          <w:sz w:val="20"/>
          <w:szCs w:val="20"/>
        </w:rPr>
        <w:t xml:space="preserve">At the time of writing the system is a verified bench build with a live plant in a temporary transparent enclosure; the printed enclosure and the 12 V board for the light and fans are being integrated, so the results above come from the 5 V stage. The planned 48-hour unattended run, which will provide the RH and soil traces for a quantitative comparison with the simulation and a comparison against a reference hygrometer, is not yet complete, and the survey responses are still being collected. The BH1750 module was unreliable until its header was soldered, and the BME280 requires its mode pins to be fixed before power-up, two assembly details that must be respected in the final build. Humidity is measured at one point, so gradients inside a larger enclosure are not seen, and the air sensor must be shielded from direct mist to avoid condensation on the element. The ultrasonic mist makers must never run dry, which the float interlock enforces only if the switch is installed as designed. Finally, the controller has no data logging yet, so long-term trends are visible only while a client is watching.</w:t>
      </w:r>
    </w:p>
    <w:p>
      <w:pPr>
        <w:keepNext/>
        <w:spacing w:after="120" w:before="240"/>
        <w:jc w:val="center"/>
      </w:pPr>
      <w:r>
        <w:rPr>
          <w:smallCaps/>
          <w:sz w:val="20"/>
          <w:szCs w:val="20"/>
        </w:rPr>
        <w:t xml:space="preserve">V. Conclusion and Future Endeavors</w:t>
      </w:r>
    </w:p>
    <w:p>
      <w:pPr>
        <w:spacing w:after="0" w:line="240"/>
        <w:ind w:firstLine="200"/>
        <w:jc w:val="both"/>
      </w:pPr>
      <w:r>
        <w:rPr>
          <w:sz w:val="20"/>
          <w:szCs w:val="20"/>
        </w:rPr>
        <w:t xml:space="preserve">A complete closed-loop terrarium controller was designed, built and verified end to end on the bench and then demonstrated with a live plant. Seven sensed quantities feed a rules engine on a single ESP32 that drives mist, fan, light and alarm outputs through isolated switching stages, with hysteresis, a timed watering state machine, a daily cap and hardware interlocks providing safe and stable operation. Both soil probes were calibrated, the actuation path was characterized and corrected to an active-low 5 V drive with flyback protection, and wireless and USB control paths including credential provisioning were demonstrated. All fourteen thresholds are tunable at run time, the system operates with no internet connection, and the whole platform costs about BDT 8,200 and is reproducible from the published firmware, tools and wiring documentation. The literature review shows that this combination of multi-variable closed-loop control, safety interlocks and local-first operation is not offered by the reviewed systems.</w:t>
      </w:r>
    </w:p>
    <w:p>
      <w:pPr>
        <w:spacing w:after="0" w:line="240"/>
        <w:ind w:firstLine="200"/>
        <w:jc w:val="both"/>
      </w:pPr>
      <w:r>
        <w:rPr>
          <w:sz w:val="20"/>
          <w:szCs w:val="20"/>
        </w:rPr>
        <w:t xml:space="preserve">Future work will integrate the printed PETG enclosure and the 12 V lighting and airflow stage, complete the 48-hour soak test with a reference hygrometer, add on-board data logging with trend charts and push alerts, and evaluate a Peltier cooling stage for the hottest months. Longer-term extensions are camera-based plant-health monitoring, battery backup, a second humidity sensor for gradient detection, and the networking of several enclosures under one console.</w:t>
      </w:r>
    </w:p>
    <w:p>
      <w:pPr>
        <w:keepNext/>
        <w:spacing w:after="120" w:before="240"/>
        <w:jc w:val="center"/>
      </w:pPr>
      <w:r>
        <w:rPr>
          <w:smallCaps/>
          <w:sz w:val="20"/>
          <w:szCs w:val="20"/>
        </w:rPr>
        <w:t xml:space="preserve">References</w:t>
      </w:r>
    </w:p>
    <w:p>
      <w:pPr>
        <w:tabs>
          <w:tab w:val="left" w:pos="360"/>
        </w:tabs>
        <w:spacing w:after="40"/>
        <w:ind w:left="360" w:hanging="360"/>
        <w:jc w:val="left"/>
      </w:pPr>
      <w:r>
        <w:rPr>
          <w:sz w:val="16"/>
          <w:szCs w:val="16"/>
        </w:rPr>
        <w:t xml:space="preserve">[1]	V. W. Oguntosin, C. Okeke, E. Adetiba, A. Abdulkareem, and J. O. Olowoleni, “IoT-based greenhouse monitoring and control system,” Int. J. Comput. Digit. Syst., vol. 14, no. 1, 2023, doi: 10.12785/ijcds/140137.</w:t>
      </w:r>
    </w:p>
    <w:p>
      <w:pPr>
        <w:tabs>
          <w:tab w:val="left" w:pos="360"/>
        </w:tabs>
        <w:spacing w:after="40"/>
        <w:ind w:left="360" w:hanging="360"/>
        <w:jc w:val="left"/>
      </w:pPr>
      <w:r>
        <w:rPr>
          <w:sz w:val="16"/>
          <w:szCs w:val="16"/>
        </w:rPr>
        <w:t xml:space="preserve">[2]	J. J. Correa-Quiroz, M. A. Toribio-Barrueto, and C. Castro-Vargas, “IoT system with ESP32 for smart drip irrigation and climate monitoring in greenhouses,” Emerg. Sci. J., vol. 9, no. 3, pp. 1133–1157, Jun. 2025, doi: 10.28991/esj-2025-09-03-01.</w:t>
      </w:r>
    </w:p>
    <w:p>
      <w:pPr>
        <w:tabs>
          <w:tab w:val="left" w:pos="360"/>
        </w:tabs>
        <w:spacing w:after="40"/>
        <w:ind w:left="360" w:hanging="360"/>
        <w:jc w:val="left"/>
      </w:pPr>
      <w:r>
        <w:rPr>
          <w:sz w:val="16"/>
          <w:szCs w:val="16"/>
        </w:rPr>
        <w:t xml:space="preserve">[3]	A. Abu Sneineh and A. A. A. Shabaneh, “Design of a smart hydroponics monitoring system using an ESP32 microcontroller and the Internet of Things,” MethodsX, vol. 11, Art. no. 102401, 2023, doi: 10.1016/j.mex.2023.102401.</w:t>
      </w:r>
    </w:p>
    <w:p>
      <w:pPr>
        <w:tabs>
          <w:tab w:val="left" w:pos="360"/>
        </w:tabs>
        <w:spacing w:after="40"/>
        <w:ind w:left="360" w:hanging="360"/>
        <w:jc w:val="left"/>
      </w:pPr>
      <w:r>
        <w:rPr>
          <w:sz w:val="16"/>
          <w:szCs w:val="16"/>
        </w:rPr>
        <w:t xml:space="preserve">[4]	A. Mellit, M. Benghanem, O. Herrak, and A. Messalaoui, “Design of a novel remote monitoring system for smart greenhouses using the Internet of Things and deep convolutional neural networks,” Energies, vol. 14, no. 16, Art. no. 5045, Aug. 2021, doi: 10.3390/en14165045.</w:t>
      </w:r>
    </w:p>
    <w:p>
      <w:pPr>
        <w:tabs>
          <w:tab w:val="left" w:pos="360"/>
        </w:tabs>
        <w:spacing w:after="40"/>
        <w:ind w:left="360" w:hanging="360"/>
        <w:jc w:val="left"/>
      </w:pPr>
      <w:r>
        <w:rPr>
          <w:sz w:val="16"/>
          <w:szCs w:val="16"/>
        </w:rPr>
        <w:t xml:space="preserve">[5]	L. García, L. Parra, J. M. Jiménez, J. Lloret, and P. Lorenz, “IoT-based smart irrigation systems: An overview on the recent trends on sensors and IoT systems for irrigation in precision agriculture,” Sensors, vol. 20, no. 4, Art. no. 1042, Feb. 2020, doi: 10.3390/s20041042.</w:t>
      </w:r>
    </w:p>
    <w:p>
      <w:pPr>
        <w:tabs>
          <w:tab w:val="left" w:pos="360"/>
        </w:tabs>
        <w:spacing w:after="40"/>
        <w:ind w:left="360" w:hanging="360"/>
        <w:jc w:val="left"/>
      </w:pPr>
      <w:r>
        <w:rPr>
          <w:sz w:val="16"/>
          <w:szCs w:val="16"/>
        </w:rPr>
        <w:t xml:space="preserve">[6]	D. Hercog, T. Lerher, M. Truntič, and O. Težak, “Design and implementation of ESP32-based IoT devices,” Sensors, vol. 23, no. 15, Art. no. 6739, Jul. 2023, doi: 10.3390/s23156739.</w:t>
      </w:r>
    </w:p>
    <w:p>
      <w:pPr>
        <w:tabs>
          <w:tab w:val="left" w:pos="360"/>
        </w:tabs>
        <w:spacing w:after="40"/>
        <w:ind w:left="360" w:hanging="360"/>
        <w:jc w:val="left"/>
      </w:pPr>
      <w:r>
        <w:rPr>
          <w:sz w:val="16"/>
          <w:szCs w:val="16"/>
        </w:rPr>
        <w:t xml:space="preserve">[7]	A. Simó, S. Dziţac, G. E. Badea, and D. Meianu, “Smart agriculture: IoT-based greenhouse monitoring system,” Int. J. Comput. Commun. Control, vol. 17, no. 6, Art. no. 5039, Dec. 2022, doi: 10.15837/ijccc.2022.6.5039.</w:t>
      </w:r>
    </w:p>
    <w:p>
      <w:pPr>
        <w:tabs>
          <w:tab w:val="left" w:pos="360"/>
        </w:tabs>
        <w:spacing w:after="40"/>
        <w:ind w:left="360" w:hanging="360"/>
        <w:jc w:val="left"/>
      </w:pPr>
      <w:r>
        <w:rPr>
          <w:sz w:val="16"/>
          <w:szCs w:val="16"/>
        </w:rPr>
        <w:t xml:space="preserve">[8]	Espressif Systems, “ESP32 series datasheet,” v4.x, Shanghai, China. [Online]. Available: https://www.espressif.com/en/support/documents/technical-documents</w:t>
      </w:r>
    </w:p>
    <w:p>
      <w:pPr>
        <w:tabs>
          <w:tab w:val="left" w:pos="360"/>
        </w:tabs>
        <w:spacing w:after="40"/>
        <w:ind w:left="360" w:hanging="360"/>
        <w:jc w:val="left"/>
      </w:pPr>
      <w:r>
        <w:rPr>
          <w:sz w:val="16"/>
          <w:szCs w:val="16"/>
        </w:rPr>
        <w:t xml:space="preserve">[9]	Bosch Sensortec, “BME280: Combined humidity and pressure sensor,” Datasheet BST-BME280-DS002, Reutlingen, Germany.</w:t>
      </w:r>
    </w:p>
    <w:p>
      <w:pPr>
        <w:tabs>
          <w:tab w:val="left" w:pos="360"/>
        </w:tabs>
        <w:spacing w:after="40"/>
        <w:ind w:left="360" w:hanging="360"/>
        <w:jc w:val="left"/>
      </w:pPr>
      <w:r>
        <w:rPr>
          <w:sz w:val="16"/>
          <w:szCs w:val="16"/>
        </w:rPr>
        <w:t xml:space="preserve">[10]	ROHM Semiconductor, “BH1750FVI: Digital 16-bit serial output type ambient light sensor IC,” Datasheet, Kyoto, Japan.</w:t>
      </w:r>
    </w:p>
    <w:p>
      <w:pPr>
        <w:sectPr>
          <w:footerReference w:type="default" r:id="rId14"/>
          <w:type w:val="continuous"/>
          <w:pgSz w:w="11906" w:h="16838" w:orient="portrait"/>
          <w:pgMar w:top="1080" w:right="907" w:bottom="1440" w:left="907" w:header="708" w:footer="708" w:gutter="0"/>
          <w:pgNumType/>
          <w:cols w:space="360" w:num="2" w:equalWidth="true"/>
          <w:docGrid w:linePitch="360"/>
        </w:sectPr>
      </w:pPr>
    </w:p>
    <w:p>
      <w:pPr>
        <w:keepNext/>
        <w:spacing w:after="120" w:before="240"/>
        <w:jc w:val="center"/>
      </w:pPr>
      <w:r>
        <w:rPr>
          <w:smallCaps/>
          <w:sz w:val="20"/>
          <w:szCs w:val="20"/>
        </w:rPr>
        <w:t xml:space="preserve">Appendix</w:t>
      </w:r>
    </w:p>
    <w:p>
      <w:pPr>
        <w:spacing w:after="0" w:line="240"/>
        <w:ind w:firstLine="200"/>
        <w:jc w:val="both"/>
      </w:pPr>
      <w:r>
        <w:rPr>
          <w:sz w:val="20"/>
          <w:szCs w:val="20"/>
        </w:rPr>
        <w:t xml:space="preserve">Fig. 7 reproduces the as-built wiring diagram of the bench build, generated from an interactive page developed for the project in which every wire can be selected and traced. Solid wires are connected and verified; dashed wires are planned. Fig. 8 shows the project timeline, and Table XII lists the survey instrument.</w:t>
      </w:r>
    </w:p>
    <w:p>
      <w:pPr>
        <w:keepNext/>
        <w:spacing w:after="60" w:before="120"/>
        <w:jc w:val="center"/>
      </w:pPr>
      <w:r>
        <w:drawing>
          <wp:inline distT="0" distB="0" distL="0" distR="0">
            <wp:extent cx="4572000" cy="454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4543425"/>
                    </a:xfrm>
                    <a:prstGeom prst="rect">
                      <a:avLst/>
                    </a:prstGeom>
                  </pic:spPr>
                </pic:pic>
              </a:graphicData>
            </a:graphic>
          </wp:inline>
        </w:drawing>
      </w:r>
    </w:p>
    <w:p>
      <w:pPr>
        <w:spacing w:after="160"/>
        <w:jc w:val="center"/>
      </w:pPr>
      <w:r>
        <w:rPr>
          <w:sz w:val="16"/>
          <w:szCs w:val="16"/>
        </w:rPr>
        <w:t xml:space="preserve">Fig. 7. As-built wiring diagram of the bench build (32 of 39 planned connections live).</w:t>
      </w:r>
    </w:p>
    <w:p>
      <w:pPr>
        <w:keepNext/>
        <w:spacing w:after="60" w:before="120"/>
        <w:jc w:val="center"/>
      </w:pPr>
      <w:r>
        <w:drawing>
          <wp:inline distT="0" distB="0" distL="0" distR="0">
            <wp:extent cx="5591175"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591175" cy="2552700"/>
                    </a:xfrm>
                    <a:prstGeom prst="rect">
                      <a:avLst/>
                    </a:prstGeom>
                  </pic:spPr>
                </pic:pic>
              </a:graphicData>
            </a:graphic>
          </wp:inline>
        </w:drawing>
      </w:r>
    </w:p>
    <w:p>
      <w:pPr>
        <w:spacing w:after="160"/>
        <w:jc w:val="center"/>
      </w:pPr>
      <w:r>
        <w:rPr>
          <w:sz w:val="16"/>
          <w:szCs w:val="16"/>
        </w:rPr>
        <w:t xml:space="preserve">Fig. 8. Project timeline from 11 August 2026 (completed work in dark, planned in light).</w:t>
      </w:r>
    </w:p>
    <w:p>
      <w:pPr>
        <w:keepNext/>
        <w:spacing w:after="60" w:before="120"/>
        <w:jc w:val="center"/>
      </w:pPr>
      <w:r>
        <w:rPr>
          <w:smallCaps/>
          <w:sz w:val="16"/>
          <w:szCs w:val="16"/>
        </w:rPr>
        <w:t xml:space="preserve">TABLE XII.  Automated Terrarium System Survey (Google Forms, 20 Questions)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7526"/>
        <w:gridCol w:w="1000"/>
      </w:tblGrid>
      <w:tr>
        <w:trPr>
          <w:cantSplit/>
          <w:tblHeader/>
        </w:trPr>
        <w:tc>
          <w:tcPr>
            <w:tcW w:type="dxa" w:w="500"/>
            <w:shd w:fill="E7E6E6" w:color="auto" w:val="clear"/>
            <w:tcMar>
              <w:top w:type="dxa" w:w="40"/>
              <w:left w:type="dxa" w:w="80"/>
              <w:bottom w:type="dxa" w:w="40"/>
              <w:right w:type="dxa" w:w="80"/>
            </w:tcMar>
            <w:vAlign w:val="center"/>
          </w:tcPr>
          <w:p>
            <w:pPr>
              <w:spacing w:after="0"/>
              <w:jc w:val="left"/>
            </w:pPr>
            <w:r>
              <w:rPr>
                <w:b/>
                <w:bCs/>
                <w:sz w:val="16"/>
                <w:szCs w:val="16"/>
              </w:rPr>
              <w:t xml:space="preserve">#</w:t>
            </w:r>
          </w:p>
        </w:tc>
        <w:tc>
          <w:tcPr>
            <w:tcW w:type="dxa" w:w="7526"/>
            <w:shd w:fill="E7E6E6" w:color="auto" w:val="clear"/>
            <w:tcMar>
              <w:top w:type="dxa" w:w="40"/>
              <w:left w:type="dxa" w:w="80"/>
              <w:bottom w:type="dxa" w:w="40"/>
              <w:right w:type="dxa" w:w="80"/>
            </w:tcMar>
            <w:vAlign w:val="center"/>
          </w:tcPr>
          <w:p>
            <w:pPr>
              <w:spacing w:after="0"/>
              <w:jc w:val="left"/>
            </w:pPr>
            <w:r>
              <w:rPr>
                <w:b/>
                <w:bCs/>
                <w:sz w:val="16"/>
                <w:szCs w:val="16"/>
              </w:rPr>
              <w:t xml:space="preserve">Question</w:t>
            </w:r>
          </w:p>
        </w:tc>
        <w:tc>
          <w:tcPr>
            <w:tcW w:type="dxa" w:w="1000"/>
            <w:shd w:fill="E7E6E6" w:color="auto" w:val="clear"/>
            <w:tcMar>
              <w:top w:type="dxa" w:w="40"/>
              <w:left w:type="dxa" w:w="80"/>
              <w:bottom w:type="dxa" w:w="40"/>
              <w:right w:type="dxa" w:w="80"/>
            </w:tcMar>
            <w:vAlign w:val="center"/>
          </w:tcPr>
          <w:p>
            <w:pPr>
              <w:spacing w:after="0"/>
              <w:jc w:val="left"/>
            </w:pPr>
            <w:r>
              <w:rPr>
                <w:b/>
                <w:bCs/>
                <w:sz w:val="16"/>
                <w:szCs w:val="16"/>
              </w:rPr>
              <w:t xml:space="preserve">Answer type</w:t>
            </w:r>
          </w:p>
        </w:tc>
      </w:tr>
      <w:tr>
        <w:trPr>
          <w:cantSplit/>
          <w:tblHeader w:val="false"/>
        </w:trPr>
        <w:tc>
          <w:tcPr>
            <w:tcW w:type="dxa" w:w="500"/>
            <w:tcMar>
              <w:top w:type="dxa" w:w="40"/>
              <w:left w:type="dxa" w:w="80"/>
              <w:bottom w:type="dxa" w:w="40"/>
              <w:right w:type="dxa" w:w="80"/>
            </w:tcMar>
            <w:vAlign w:val="center"/>
          </w:tcPr>
          <w:p>
            <w:pPr>
              <w:spacing w:after="0"/>
              <w:jc w:val="left"/>
            </w:pPr>
            <w:r>
              <w:rPr>
                <w:b w:val="false"/>
                <w:bCs w:val="false"/>
                <w:sz w:val="16"/>
                <w:szCs w:val="16"/>
              </w:rPr>
              <w:t xml:space="preserve">1</w:t>
            </w:r>
          </w:p>
        </w:tc>
        <w:tc>
          <w:tcPr>
            <w:tcW w:type="dxa" w:w="7526"/>
            <w:tcMar>
              <w:top w:type="dxa" w:w="40"/>
              <w:left w:type="dxa" w:w="80"/>
              <w:bottom w:type="dxa" w:w="40"/>
              <w:right w:type="dxa" w:w="80"/>
            </w:tcMar>
            <w:vAlign w:val="center"/>
          </w:tcPr>
          <w:p>
            <w:pPr>
              <w:spacing w:after="0"/>
              <w:jc w:val="left"/>
            </w:pPr>
            <w:r>
              <w:rPr>
                <w:b w:val="false"/>
                <w:bCs w:val="false"/>
                <w:sz w:val="16"/>
                <w:szCs w:val="16"/>
              </w:rPr>
              <w:t xml:space="preserve">What is your age group?</w:t>
            </w:r>
          </w:p>
        </w:tc>
        <w:tc>
          <w:tcPr>
            <w:tcW w:type="dxa" w:w="1000"/>
            <w:tcMar>
              <w:top w:type="dxa" w:w="40"/>
              <w:left w:type="dxa" w:w="80"/>
              <w:bottom w:type="dxa" w:w="40"/>
              <w:right w:type="dxa" w:w="80"/>
            </w:tcMar>
            <w:vAlign w:val="center"/>
          </w:tcPr>
          <w:p>
            <w:pPr>
              <w:spacing w:after="0"/>
              <w:jc w:val="left"/>
            </w:pPr>
            <w:r>
              <w:rPr>
                <w:b w:val="false"/>
                <w:bCs w:val="false"/>
                <w:sz w:val="16"/>
                <w:szCs w:val="16"/>
              </w:rPr>
              <w:t xml:space="preserve">choice</w:t>
            </w:r>
          </w:p>
        </w:tc>
      </w:tr>
      <w:tr>
        <w:trPr>
          <w:cantSplit/>
          <w:tblHeader w:val="false"/>
        </w:trPr>
        <w:tc>
          <w:tcPr>
            <w:tcW w:type="dxa" w:w="500"/>
            <w:tcMar>
              <w:top w:type="dxa" w:w="40"/>
              <w:left w:type="dxa" w:w="80"/>
              <w:bottom w:type="dxa" w:w="40"/>
              <w:right w:type="dxa" w:w="80"/>
            </w:tcMar>
            <w:vAlign w:val="center"/>
          </w:tcPr>
          <w:p>
            <w:pPr>
              <w:spacing w:after="0"/>
              <w:jc w:val="left"/>
            </w:pPr>
            <w:r>
              <w:rPr>
                <w:b w:val="false"/>
                <w:bCs w:val="false"/>
                <w:sz w:val="16"/>
                <w:szCs w:val="16"/>
              </w:rPr>
              <w:t xml:space="preserve">2</w:t>
            </w:r>
          </w:p>
        </w:tc>
        <w:tc>
          <w:tcPr>
            <w:tcW w:type="dxa" w:w="7526"/>
            <w:tcMar>
              <w:top w:type="dxa" w:w="40"/>
              <w:left w:type="dxa" w:w="80"/>
              <w:bottom w:type="dxa" w:w="40"/>
              <w:right w:type="dxa" w:w="80"/>
            </w:tcMar>
            <w:vAlign w:val="center"/>
          </w:tcPr>
          <w:p>
            <w:pPr>
              <w:spacing w:after="0"/>
              <w:jc w:val="left"/>
            </w:pPr>
            <w:r>
              <w:rPr>
                <w:b w:val="false"/>
                <w:bCs w:val="false"/>
                <w:sz w:val="16"/>
                <w:szCs w:val="16"/>
              </w:rPr>
              <w:t xml:space="preserve">What is your current occupation?</w:t>
            </w:r>
          </w:p>
        </w:tc>
        <w:tc>
          <w:tcPr>
            <w:tcW w:type="dxa" w:w="1000"/>
            <w:tcMar>
              <w:top w:type="dxa" w:w="40"/>
              <w:left w:type="dxa" w:w="80"/>
              <w:bottom w:type="dxa" w:w="40"/>
              <w:right w:type="dxa" w:w="80"/>
            </w:tcMar>
            <w:vAlign w:val="center"/>
          </w:tcPr>
          <w:p>
            <w:pPr>
              <w:spacing w:after="0"/>
              <w:jc w:val="left"/>
            </w:pPr>
            <w:r>
              <w:rPr>
                <w:b w:val="false"/>
                <w:bCs w:val="false"/>
                <w:sz w:val="16"/>
                <w:szCs w:val="16"/>
              </w:rPr>
              <w:t xml:space="preserve">choice</w:t>
            </w:r>
          </w:p>
        </w:tc>
      </w:tr>
      <w:tr>
        <w:trPr>
          <w:cantSplit/>
          <w:tblHeader w:val="false"/>
        </w:trPr>
        <w:tc>
          <w:tcPr>
            <w:tcW w:type="dxa" w:w="500"/>
            <w:tcMar>
              <w:top w:type="dxa" w:w="40"/>
              <w:left w:type="dxa" w:w="80"/>
              <w:bottom w:type="dxa" w:w="40"/>
              <w:right w:type="dxa" w:w="80"/>
            </w:tcMar>
            <w:vAlign w:val="center"/>
          </w:tcPr>
          <w:p>
            <w:pPr>
              <w:spacing w:after="0"/>
              <w:jc w:val="left"/>
            </w:pPr>
            <w:r>
              <w:rPr>
                <w:b w:val="false"/>
                <w:bCs w:val="false"/>
                <w:sz w:val="16"/>
                <w:szCs w:val="16"/>
              </w:rPr>
              <w:t xml:space="preserve">3</w:t>
            </w:r>
          </w:p>
        </w:tc>
        <w:tc>
          <w:tcPr>
            <w:tcW w:type="dxa" w:w="7526"/>
            <w:tcMar>
              <w:top w:type="dxa" w:w="40"/>
              <w:left w:type="dxa" w:w="80"/>
              <w:bottom w:type="dxa" w:w="40"/>
              <w:right w:type="dxa" w:w="80"/>
            </w:tcMar>
            <w:vAlign w:val="center"/>
          </w:tcPr>
          <w:p>
            <w:pPr>
              <w:spacing w:after="0"/>
              <w:jc w:val="left"/>
            </w:pPr>
            <w:r>
              <w:rPr>
                <w:b w:val="false"/>
                <w:bCs w:val="false"/>
                <w:sz w:val="16"/>
                <w:szCs w:val="16"/>
              </w:rPr>
              <w:t xml:space="preserve">Where do you currently live?</w:t>
            </w:r>
          </w:p>
        </w:tc>
        <w:tc>
          <w:tcPr>
            <w:tcW w:type="dxa" w:w="1000"/>
            <w:tcMar>
              <w:top w:type="dxa" w:w="40"/>
              <w:left w:type="dxa" w:w="80"/>
              <w:bottom w:type="dxa" w:w="40"/>
              <w:right w:type="dxa" w:w="80"/>
            </w:tcMar>
            <w:vAlign w:val="center"/>
          </w:tcPr>
          <w:p>
            <w:pPr>
              <w:spacing w:after="0"/>
              <w:jc w:val="left"/>
            </w:pPr>
            <w:r>
              <w:rPr>
                <w:b w:val="false"/>
                <w:bCs w:val="false"/>
                <w:sz w:val="16"/>
                <w:szCs w:val="16"/>
              </w:rPr>
              <w:t xml:space="preserve">choice</w:t>
            </w:r>
          </w:p>
        </w:tc>
      </w:tr>
      <w:tr>
        <w:trPr>
          <w:cantSplit/>
          <w:tblHeader w:val="false"/>
        </w:trPr>
        <w:tc>
          <w:tcPr>
            <w:tcW w:type="dxa" w:w="500"/>
            <w:tcMar>
              <w:top w:type="dxa" w:w="40"/>
              <w:left w:type="dxa" w:w="80"/>
              <w:bottom w:type="dxa" w:w="40"/>
              <w:right w:type="dxa" w:w="80"/>
            </w:tcMar>
            <w:vAlign w:val="center"/>
          </w:tcPr>
          <w:p>
            <w:pPr>
              <w:spacing w:after="0"/>
              <w:jc w:val="left"/>
            </w:pPr>
            <w:r>
              <w:rPr>
                <w:b w:val="false"/>
                <w:bCs w:val="false"/>
                <w:sz w:val="16"/>
                <w:szCs w:val="16"/>
              </w:rPr>
              <w:t xml:space="preserve">4</w:t>
            </w:r>
          </w:p>
        </w:tc>
        <w:tc>
          <w:tcPr>
            <w:tcW w:type="dxa" w:w="7526"/>
            <w:tcMar>
              <w:top w:type="dxa" w:w="40"/>
              <w:left w:type="dxa" w:w="80"/>
              <w:bottom w:type="dxa" w:w="40"/>
              <w:right w:type="dxa" w:w="80"/>
            </w:tcMar>
            <w:vAlign w:val="center"/>
          </w:tcPr>
          <w:p>
            <w:pPr>
              <w:spacing w:after="0"/>
              <w:jc w:val="left"/>
            </w:pPr>
            <w:r>
              <w:rPr>
                <w:b w:val="false"/>
                <w:bCs w:val="false"/>
                <w:sz w:val="16"/>
                <w:szCs w:val="16"/>
              </w:rPr>
              <w:t xml:space="preserve">Are you familiar with terrariums or enclosed indoor plant ecosystems?</w:t>
            </w:r>
          </w:p>
        </w:tc>
        <w:tc>
          <w:tcPr>
            <w:tcW w:type="dxa" w:w="1000"/>
            <w:tcMar>
              <w:top w:type="dxa" w:w="40"/>
              <w:left w:type="dxa" w:w="80"/>
              <w:bottom w:type="dxa" w:w="40"/>
              <w:right w:type="dxa" w:w="80"/>
            </w:tcMar>
            <w:vAlign w:val="center"/>
          </w:tcPr>
          <w:p>
            <w:pPr>
              <w:spacing w:after="0"/>
              <w:jc w:val="left"/>
            </w:pPr>
            <w:r>
              <w:rPr>
                <w:b w:val="false"/>
                <w:bCs w:val="false"/>
                <w:sz w:val="16"/>
                <w:szCs w:val="16"/>
              </w:rPr>
              <w:t xml:space="preserve">choice</w:t>
            </w:r>
          </w:p>
        </w:tc>
      </w:tr>
      <w:tr>
        <w:trPr>
          <w:cantSplit/>
          <w:tblHeader w:val="false"/>
        </w:trPr>
        <w:tc>
          <w:tcPr>
            <w:tcW w:type="dxa" w:w="500"/>
            <w:tcMar>
              <w:top w:type="dxa" w:w="40"/>
              <w:left w:type="dxa" w:w="80"/>
              <w:bottom w:type="dxa" w:w="40"/>
              <w:right w:type="dxa" w:w="80"/>
            </w:tcMar>
            <w:vAlign w:val="center"/>
          </w:tcPr>
          <w:p>
            <w:pPr>
              <w:spacing w:after="0"/>
              <w:jc w:val="left"/>
            </w:pPr>
            <w:r>
              <w:rPr>
                <w:b w:val="false"/>
                <w:bCs w:val="false"/>
                <w:sz w:val="16"/>
                <w:szCs w:val="16"/>
              </w:rPr>
              <w:t xml:space="preserve">5</w:t>
            </w:r>
          </w:p>
        </w:tc>
        <w:tc>
          <w:tcPr>
            <w:tcW w:type="dxa" w:w="7526"/>
            <w:tcMar>
              <w:top w:type="dxa" w:w="40"/>
              <w:left w:type="dxa" w:w="80"/>
              <w:bottom w:type="dxa" w:w="40"/>
              <w:right w:type="dxa" w:w="80"/>
            </w:tcMar>
            <w:vAlign w:val="center"/>
          </w:tcPr>
          <w:p>
            <w:pPr>
              <w:spacing w:after="0"/>
              <w:jc w:val="left"/>
            </w:pPr>
            <w:r>
              <w:rPr>
                <w:b w:val="false"/>
                <w:bCs w:val="false"/>
                <w:sz w:val="16"/>
                <w:szCs w:val="16"/>
              </w:rPr>
              <w:t xml:space="preserve">Do you currently keep indoor plants at your home, office, or educational institution?</w:t>
            </w:r>
          </w:p>
        </w:tc>
        <w:tc>
          <w:tcPr>
            <w:tcW w:type="dxa" w:w="1000"/>
            <w:tcMar>
              <w:top w:type="dxa" w:w="40"/>
              <w:left w:type="dxa" w:w="80"/>
              <w:bottom w:type="dxa" w:w="40"/>
              <w:right w:type="dxa" w:w="80"/>
            </w:tcMar>
            <w:vAlign w:val="center"/>
          </w:tcPr>
          <w:p>
            <w:pPr>
              <w:spacing w:after="0"/>
              <w:jc w:val="left"/>
            </w:pPr>
            <w:r>
              <w:rPr>
                <w:b w:val="false"/>
                <w:bCs w:val="false"/>
                <w:sz w:val="16"/>
                <w:szCs w:val="16"/>
              </w:rPr>
              <w:t xml:space="preserve">choice</w:t>
            </w:r>
          </w:p>
        </w:tc>
      </w:tr>
      <w:tr>
        <w:trPr>
          <w:cantSplit/>
          <w:tblHeader w:val="false"/>
        </w:trPr>
        <w:tc>
          <w:tcPr>
            <w:tcW w:type="dxa" w:w="500"/>
            <w:tcMar>
              <w:top w:type="dxa" w:w="40"/>
              <w:left w:type="dxa" w:w="80"/>
              <w:bottom w:type="dxa" w:w="40"/>
              <w:right w:type="dxa" w:w="80"/>
            </w:tcMar>
            <w:vAlign w:val="center"/>
          </w:tcPr>
          <w:p>
            <w:pPr>
              <w:spacing w:after="0"/>
              <w:jc w:val="left"/>
            </w:pPr>
            <w:r>
              <w:rPr>
                <w:b w:val="false"/>
                <w:bCs w:val="false"/>
                <w:sz w:val="16"/>
                <w:szCs w:val="16"/>
              </w:rPr>
              <w:t xml:space="preserve">6</w:t>
            </w:r>
          </w:p>
        </w:tc>
        <w:tc>
          <w:tcPr>
            <w:tcW w:type="dxa" w:w="7526"/>
            <w:tcMar>
              <w:top w:type="dxa" w:w="40"/>
              <w:left w:type="dxa" w:w="80"/>
              <w:bottom w:type="dxa" w:w="40"/>
              <w:right w:type="dxa" w:w="80"/>
            </w:tcMar>
            <w:vAlign w:val="center"/>
          </w:tcPr>
          <w:p>
            <w:pPr>
              <w:spacing w:after="0"/>
              <w:jc w:val="left"/>
            </w:pPr>
            <w:r>
              <w:rPr>
                <w:b w:val="false"/>
                <w:bCs w:val="false"/>
                <w:sz w:val="16"/>
                <w:szCs w:val="16"/>
              </w:rPr>
              <w:t xml:space="preserve">How often do you forget to water or care for indoor plants?</w:t>
            </w:r>
          </w:p>
        </w:tc>
        <w:tc>
          <w:tcPr>
            <w:tcW w:type="dxa" w:w="1000"/>
            <w:tcMar>
              <w:top w:type="dxa" w:w="40"/>
              <w:left w:type="dxa" w:w="80"/>
              <w:bottom w:type="dxa" w:w="40"/>
              <w:right w:type="dxa" w:w="80"/>
            </w:tcMar>
            <w:vAlign w:val="center"/>
          </w:tcPr>
          <w:p>
            <w:pPr>
              <w:spacing w:after="0"/>
              <w:jc w:val="left"/>
            </w:pPr>
            <w:r>
              <w:rPr>
                <w:b w:val="false"/>
                <w:bCs w:val="false"/>
                <w:sz w:val="16"/>
                <w:szCs w:val="16"/>
              </w:rPr>
              <w:t xml:space="preserve">scale</w:t>
            </w:r>
          </w:p>
        </w:tc>
      </w:tr>
      <w:tr>
        <w:trPr>
          <w:cantSplit/>
          <w:tblHeader w:val="false"/>
        </w:trPr>
        <w:tc>
          <w:tcPr>
            <w:tcW w:type="dxa" w:w="500"/>
            <w:tcMar>
              <w:top w:type="dxa" w:w="40"/>
              <w:left w:type="dxa" w:w="80"/>
              <w:bottom w:type="dxa" w:w="40"/>
              <w:right w:type="dxa" w:w="80"/>
            </w:tcMar>
            <w:vAlign w:val="center"/>
          </w:tcPr>
          <w:p>
            <w:pPr>
              <w:spacing w:after="0"/>
              <w:jc w:val="left"/>
            </w:pPr>
            <w:r>
              <w:rPr>
                <w:b w:val="false"/>
                <w:bCs w:val="false"/>
                <w:sz w:val="16"/>
                <w:szCs w:val="16"/>
              </w:rPr>
              <w:t xml:space="preserve">7</w:t>
            </w:r>
          </w:p>
        </w:tc>
        <w:tc>
          <w:tcPr>
            <w:tcW w:type="dxa" w:w="7526"/>
            <w:tcMar>
              <w:top w:type="dxa" w:w="40"/>
              <w:left w:type="dxa" w:w="80"/>
              <w:bottom w:type="dxa" w:w="40"/>
              <w:right w:type="dxa" w:w="80"/>
            </w:tcMar>
            <w:vAlign w:val="center"/>
          </w:tcPr>
          <w:p>
            <w:pPr>
              <w:spacing w:after="0"/>
              <w:jc w:val="left"/>
            </w:pPr>
            <w:r>
              <w:rPr>
                <w:b w:val="false"/>
                <w:bCs w:val="false"/>
                <w:sz w:val="16"/>
                <w:szCs w:val="16"/>
              </w:rPr>
              <w:t xml:space="preserve">Have any of your indoor plants become unhealthy or died because of improper watering, lighting, temperature, or humidity?</w:t>
            </w:r>
          </w:p>
        </w:tc>
        <w:tc>
          <w:tcPr>
            <w:tcW w:type="dxa" w:w="1000"/>
            <w:tcMar>
              <w:top w:type="dxa" w:w="40"/>
              <w:left w:type="dxa" w:w="80"/>
              <w:bottom w:type="dxa" w:w="40"/>
              <w:right w:type="dxa" w:w="80"/>
            </w:tcMar>
            <w:vAlign w:val="center"/>
          </w:tcPr>
          <w:p>
            <w:pPr>
              <w:spacing w:after="0"/>
              <w:jc w:val="left"/>
            </w:pPr>
            <w:r>
              <w:rPr>
                <w:b w:val="false"/>
                <w:bCs w:val="false"/>
                <w:sz w:val="16"/>
                <w:szCs w:val="16"/>
              </w:rPr>
              <w:t xml:space="preserve">choice</w:t>
            </w:r>
          </w:p>
        </w:tc>
      </w:tr>
      <w:tr>
        <w:trPr>
          <w:cantSplit/>
          <w:tblHeader w:val="false"/>
        </w:trPr>
        <w:tc>
          <w:tcPr>
            <w:tcW w:type="dxa" w:w="500"/>
            <w:tcMar>
              <w:top w:type="dxa" w:w="40"/>
              <w:left w:type="dxa" w:w="80"/>
              <w:bottom w:type="dxa" w:w="40"/>
              <w:right w:type="dxa" w:w="80"/>
            </w:tcMar>
            <w:vAlign w:val="center"/>
          </w:tcPr>
          <w:p>
            <w:pPr>
              <w:spacing w:after="0"/>
              <w:jc w:val="left"/>
            </w:pPr>
            <w:r>
              <w:rPr>
                <w:b w:val="false"/>
                <w:bCs w:val="false"/>
                <w:sz w:val="16"/>
                <w:szCs w:val="16"/>
              </w:rPr>
              <w:t xml:space="preserve">8</w:t>
            </w:r>
          </w:p>
        </w:tc>
        <w:tc>
          <w:tcPr>
            <w:tcW w:type="dxa" w:w="7526"/>
            <w:tcMar>
              <w:top w:type="dxa" w:w="40"/>
              <w:left w:type="dxa" w:w="80"/>
              <w:bottom w:type="dxa" w:w="40"/>
              <w:right w:type="dxa" w:w="80"/>
            </w:tcMar>
            <w:vAlign w:val="center"/>
          </w:tcPr>
          <w:p>
            <w:pPr>
              <w:spacing w:after="0"/>
              <w:jc w:val="left"/>
            </w:pPr>
            <w:r>
              <w:rPr>
                <w:b w:val="false"/>
                <w:bCs w:val="false"/>
                <w:sz w:val="16"/>
                <w:szCs w:val="16"/>
              </w:rPr>
              <w:t xml:space="preserve">Which environmental factor is the most difficult for you to maintain?</w:t>
            </w:r>
          </w:p>
        </w:tc>
        <w:tc>
          <w:tcPr>
            <w:tcW w:type="dxa" w:w="1000"/>
            <w:tcMar>
              <w:top w:type="dxa" w:w="40"/>
              <w:left w:type="dxa" w:w="80"/>
              <w:bottom w:type="dxa" w:w="40"/>
              <w:right w:type="dxa" w:w="80"/>
            </w:tcMar>
            <w:vAlign w:val="center"/>
          </w:tcPr>
          <w:p>
            <w:pPr>
              <w:spacing w:after="0"/>
              <w:jc w:val="left"/>
            </w:pPr>
            <w:r>
              <w:rPr>
                <w:b w:val="false"/>
                <w:bCs w:val="false"/>
                <w:sz w:val="16"/>
                <w:szCs w:val="16"/>
              </w:rPr>
              <w:t xml:space="preserve">choice</w:t>
            </w:r>
          </w:p>
        </w:tc>
      </w:tr>
      <w:tr>
        <w:trPr>
          <w:cantSplit/>
          <w:tblHeader w:val="false"/>
        </w:trPr>
        <w:tc>
          <w:tcPr>
            <w:tcW w:type="dxa" w:w="500"/>
            <w:tcMar>
              <w:top w:type="dxa" w:w="40"/>
              <w:left w:type="dxa" w:w="80"/>
              <w:bottom w:type="dxa" w:w="40"/>
              <w:right w:type="dxa" w:w="80"/>
            </w:tcMar>
            <w:vAlign w:val="center"/>
          </w:tcPr>
          <w:p>
            <w:pPr>
              <w:spacing w:after="0"/>
              <w:jc w:val="left"/>
            </w:pPr>
            <w:r>
              <w:rPr>
                <w:b w:val="false"/>
                <w:bCs w:val="false"/>
                <w:sz w:val="16"/>
                <w:szCs w:val="16"/>
              </w:rPr>
              <w:t xml:space="preserve">9</w:t>
            </w:r>
          </w:p>
        </w:tc>
        <w:tc>
          <w:tcPr>
            <w:tcW w:type="dxa" w:w="7526"/>
            <w:tcMar>
              <w:top w:type="dxa" w:w="40"/>
              <w:left w:type="dxa" w:w="80"/>
              <w:bottom w:type="dxa" w:w="40"/>
              <w:right w:type="dxa" w:w="80"/>
            </w:tcMar>
            <w:vAlign w:val="center"/>
          </w:tcPr>
          <w:p>
            <w:pPr>
              <w:spacing w:after="0"/>
              <w:jc w:val="left"/>
            </w:pPr>
            <w:r>
              <w:rPr>
                <w:b w:val="false"/>
                <w:bCs w:val="false"/>
                <w:sz w:val="16"/>
                <w:szCs w:val="16"/>
              </w:rPr>
              <w:t xml:space="preserve">How useful would automatic soil-moisture monitoring and irrigation be?</w:t>
            </w:r>
          </w:p>
        </w:tc>
        <w:tc>
          <w:tcPr>
            <w:tcW w:type="dxa" w:w="1000"/>
            <w:tcMar>
              <w:top w:type="dxa" w:w="40"/>
              <w:left w:type="dxa" w:w="80"/>
              <w:bottom w:type="dxa" w:w="40"/>
              <w:right w:type="dxa" w:w="80"/>
            </w:tcMar>
            <w:vAlign w:val="center"/>
          </w:tcPr>
          <w:p>
            <w:pPr>
              <w:spacing w:after="0"/>
              <w:jc w:val="left"/>
            </w:pPr>
            <w:r>
              <w:rPr>
                <w:b w:val="false"/>
                <w:bCs w:val="false"/>
                <w:sz w:val="16"/>
                <w:szCs w:val="16"/>
              </w:rPr>
              <w:t xml:space="preserve">1 to 5</w:t>
            </w:r>
          </w:p>
        </w:tc>
      </w:tr>
      <w:tr>
        <w:trPr>
          <w:cantSplit/>
          <w:tblHeader w:val="false"/>
        </w:trPr>
        <w:tc>
          <w:tcPr>
            <w:tcW w:type="dxa" w:w="500"/>
            <w:tcMar>
              <w:top w:type="dxa" w:w="40"/>
              <w:left w:type="dxa" w:w="80"/>
              <w:bottom w:type="dxa" w:w="40"/>
              <w:right w:type="dxa" w:w="80"/>
            </w:tcMar>
            <w:vAlign w:val="center"/>
          </w:tcPr>
          <w:p>
            <w:pPr>
              <w:spacing w:after="0"/>
              <w:jc w:val="left"/>
            </w:pPr>
            <w:r>
              <w:rPr>
                <w:b w:val="false"/>
                <w:bCs w:val="false"/>
                <w:sz w:val="16"/>
                <w:szCs w:val="16"/>
              </w:rPr>
              <w:t xml:space="preserve">10</w:t>
            </w:r>
          </w:p>
        </w:tc>
        <w:tc>
          <w:tcPr>
            <w:tcW w:type="dxa" w:w="7526"/>
            <w:tcMar>
              <w:top w:type="dxa" w:w="40"/>
              <w:left w:type="dxa" w:w="80"/>
              <w:bottom w:type="dxa" w:w="40"/>
              <w:right w:type="dxa" w:w="80"/>
            </w:tcMar>
            <w:vAlign w:val="center"/>
          </w:tcPr>
          <w:p>
            <w:pPr>
              <w:spacing w:after="0"/>
              <w:jc w:val="left"/>
            </w:pPr>
            <w:r>
              <w:rPr>
                <w:b w:val="false"/>
                <w:bCs w:val="false"/>
                <w:sz w:val="16"/>
                <w:szCs w:val="16"/>
              </w:rPr>
              <w:t xml:space="preserve">How useful would automatic temperature and humidity control be?</w:t>
            </w:r>
          </w:p>
        </w:tc>
        <w:tc>
          <w:tcPr>
            <w:tcW w:type="dxa" w:w="1000"/>
            <w:tcMar>
              <w:top w:type="dxa" w:w="40"/>
              <w:left w:type="dxa" w:w="80"/>
              <w:bottom w:type="dxa" w:w="40"/>
              <w:right w:type="dxa" w:w="80"/>
            </w:tcMar>
            <w:vAlign w:val="center"/>
          </w:tcPr>
          <w:p>
            <w:pPr>
              <w:spacing w:after="0"/>
              <w:jc w:val="left"/>
            </w:pPr>
            <w:r>
              <w:rPr>
                <w:b w:val="false"/>
                <w:bCs w:val="false"/>
                <w:sz w:val="16"/>
                <w:szCs w:val="16"/>
              </w:rPr>
              <w:t xml:space="preserve">1 to 5</w:t>
            </w:r>
          </w:p>
        </w:tc>
      </w:tr>
      <w:tr>
        <w:trPr>
          <w:cantSplit/>
          <w:tblHeader w:val="false"/>
        </w:trPr>
        <w:tc>
          <w:tcPr>
            <w:tcW w:type="dxa" w:w="500"/>
            <w:tcMar>
              <w:top w:type="dxa" w:w="40"/>
              <w:left w:type="dxa" w:w="80"/>
              <w:bottom w:type="dxa" w:w="40"/>
              <w:right w:type="dxa" w:w="80"/>
            </w:tcMar>
            <w:vAlign w:val="center"/>
          </w:tcPr>
          <w:p>
            <w:pPr>
              <w:spacing w:after="0"/>
              <w:jc w:val="left"/>
            </w:pPr>
            <w:r>
              <w:rPr>
                <w:b w:val="false"/>
                <w:bCs w:val="false"/>
                <w:sz w:val="16"/>
                <w:szCs w:val="16"/>
              </w:rPr>
              <w:t xml:space="preserve">11</w:t>
            </w:r>
          </w:p>
        </w:tc>
        <w:tc>
          <w:tcPr>
            <w:tcW w:type="dxa" w:w="7526"/>
            <w:tcMar>
              <w:top w:type="dxa" w:w="40"/>
              <w:left w:type="dxa" w:w="80"/>
              <w:bottom w:type="dxa" w:w="40"/>
              <w:right w:type="dxa" w:w="80"/>
            </w:tcMar>
            <w:vAlign w:val="center"/>
          </w:tcPr>
          <w:p>
            <w:pPr>
              <w:spacing w:after="0"/>
              <w:jc w:val="left"/>
            </w:pPr>
            <w:r>
              <w:rPr>
                <w:b w:val="false"/>
                <w:bCs w:val="false"/>
                <w:sz w:val="16"/>
                <w:szCs w:val="16"/>
              </w:rPr>
              <w:t xml:space="preserve">How useful would automatic grow-light control based on environmental light be?</w:t>
            </w:r>
          </w:p>
        </w:tc>
        <w:tc>
          <w:tcPr>
            <w:tcW w:type="dxa" w:w="1000"/>
            <w:tcMar>
              <w:top w:type="dxa" w:w="40"/>
              <w:left w:type="dxa" w:w="80"/>
              <w:bottom w:type="dxa" w:w="40"/>
              <w:right w:type="dxa" w:w="80"/>
            </w:tcMar>
            <w:vAlign w:val="center"/>
          </w:tcPr>
          <w:p>
            <w:pPr>
              <w:spacing w:after="0"/>
              <w:jc w:val="left"/>
            </w:pPr>
            <w:r>
              <w:rPr>
                <w:b w:val="false"/>
                <w:bCs w:val="false"/>
                <w:sz w:val="16"/>
                <w:szCs w:val="16"/>
              </w:rPr>
              <w:t xml:space="preserve">1 to 5</w:t>
            </w:r>
          </w:p>
        </w:tc>
      </w:tr>
      <w:tr>
        <w:trPr>
          <w:cantSplit/>
          <w:tblHeader w:val="false"/>
        </w:trPr>
        <w:tc>
          <w:tcPr>
            <w:tcW w:type="dxa" w:w="500"/>
            <w:tcMar>
              <w:top w:type="dxa" w:w="40"/>
              <w:left w:type="dxa" w:w="80"/>
              <w:bottom w:type="dxa" w:w="40"/>
              <w:right w:type="dxa" w:w="80"/>
            </w:tcMar>
            <w:vAlign w:val="center"/>
          </w:tcPr>
          <w:p>
            <w:pPr>
              <w:spacing w:after="0"/>
              <w:jc w:val="left"/>
            </w:pPr>
            <w:r>
              <w:rPr>
                <w:b w:val="false"/>
                <w:bCs w:val="false"/>
                <w:sz w:val="16"/>
                <w:szCs w:val="16"/>
              </w:rPr>
              <w:t xml:space="preserve">12</w:t>
            </w:r>
          </w:p>
        </w:tc>
        <w:tc>
          <w:tcPr>
            <w:tcW w:type="dxa" w:w="7526"/>
            <w:tcMar>
              <w:top w:type="dxa" w:w="40"/>
              <w:left w:type="dxa" w:w="80"/>
              <w:bottom w:type="dxa" w:w="40"/>
              <w:right w:type="dxa" w:w="80"/>
            </w:tcMar>
            <w:vAlign w:val="center"/>
          </w:tcPr>
          <w:p>
            <w:pPr>
              <w:spacing w:after="0"/>
              <w:jc w:val="left"/>
            </w:pPr>
            <w:r>
              <w:rPr>
                <w:b w:val="false"/>
                <w:bCs w:val="false"/>
                <w:sz w:val="16"/>
                <w:szCs w:val="16"/>
              </w:rPr>
              <w:t xml:space="preserve">Would you like to monitor the terrarium's temperature, humidity, soil moisture, light level, and reservoir status through a mobile app?</w:t>
            </w:r>
          </w:p>
        </w:tc>
        <w:tc>
          <w:tcPr>
            <w:tcW w:type="dxa" w:w="1000"/>
            <w:tcMar>
              <w:top w:type="dxa" w:w="40"/>
              <w:left w:type="dxa" w:w="80"/>
              <w:bottom w:type="dxa" w:w="40"/>
              <w:right w:type="dxa" w:w="80"/>
            </w:tcMar>
            <w:vAlign w:val="center"/>
          </w:tcPr>
          <w:p>
            <w:pPr>
              <w:spacing w:after="0"/>
              <w:jc w:val="left"/>
            </w:pPr>
            <w:r>
              <w:rPr>
                <w:b w:val="false"/>
                <w:bCs w:val="false"/>
                <w:sz w:val="16"/>
                <w:szCs w:val="16"/>
              </w:rPr>
              <w:t xml:space="preserve">choice</w:t>
            </w:r>
          </w:p>
        </w:tc>
      </w:tr>
      <w:tr>
        <w:trPr>
          <w:cantSplit/>
          <w:tblHeader w:val="false"/>
        </w:trPr>
        <w:tc>
          <w:tcPr>
            <w:tcW w:type="dxa" w:w="500"/>
            <w:tcMar>
              <w:top w:type="dxa" w:w="40"/>
              <w:left w:type="dxa" w:w="80"/>
              <w:bottom w:type="dxa" w:w="40"/>
              <w:right w:type="dxa" w:w="80"/>
            </w:tcMar>
            <w:vAlign w:val="center"/>
          </w:tcPr>
          <w:p>
            <w:pPr>
              <w:spacing w:after="0"/>
              <w:jc w:val="left"/>
            </w:pPr>
            <w:r>
              <w:rPr>
                <w:b w:val="false"/>
                <w:bCs w:val="false"/>
                <w:sz w:val="16"/>
                <w:szCs w:val="16"/>
              </w:rPr>
              <w:t xml:space="preserve">13</w:t>
            </w:r>
          </w:p>
        </w:tc>
        <w:tc>
          <w:tcPr>
            <w:tcW w:type="dxa" w:w="7526"/>
            <w:tcMar>
              <w:top w:type="dxa" w:w="40"/>
              <w:left w:type="dxa" w:w="80"/>
              <w:bottom w:type="dxa" w:w="40"/>
              <w:right w:type="dxa" w:w="80"/>
            </w:tcMar>
            <w:vAlign w:val="center"/>
          </w:tcPr>
          <w:p>
            <w:pPr>
              <w:spacing w:after="0"/>
              <w:jc w:val="left"/>
            </w:pPr>
            <w:r>
              <w:rPr>
                <w:b w:val="false"/>
                <w:bCs w:val="false"/>
                <w:sz w:val="16"/>
                <w:szCs w:val="16"/>
              </w:rPr>
              <w:t xml:space="preserve">Which mobile-app feature would be most useful to you?</w:t>
            </w:r>
          </w:p>
        </w:tc>
        <w:tc>
          <w:tcPr>
            <w:tcW w:type="dxa" w:w="1000"/>
            <w:tcMar>
              <w:top w:type="dxa" w:w="40"/>
              <w:left w:type="dxa" w:w="80"/>
              <w:bottom w:type="dxa" w:w="40"/>
              <w:right w:type="dxa" w:w="80"/>
            </w:tcMar>
            <w:vAlign w:val="center"/>
          </w:tcPr>
          <w:p>
            <w:pPr>
              <w:spacing w:after="0"/>
              <w:jc w:val="left"/>
            </w:pPr>
            <w:r>
              <w:rPr>
                <w:b w:val="false"/>
                <w:bCs w:val="false"/>
                <w:sz w:val="16"/>
                <w:szCs w:val="16"/>
              </w:rPr>
              <w:t xml:space="preserve">choice</w:t>
            </w:r>
          </w:p>
        </w:tc>
      </w:tr>
      <w:tr>
        <w:trPr>
          <w:cantSplit/>
          <w:tblHeader w:val="false"/>
        </w:trPr>
        <w:tc>
          <w:tcPr>
            <w:tcW w:type="dxa" w:w="500"/>
            <w:tcMar>
              <w:top w:type="dxa" w:w="40"/>
              <w:left w:type="dxa" w:w="80"/>
              <w:bottom w:type="dxa" w:w="40"/>
              <w:right w:type="dxa" w:w="80"/>
            </w:tcMar>
            <w:vAlign w:val="center"/>
          </w:tcPr>
          <w:p>
            <w:pPr>
              <w:spacing w:after="0"/>
              <w:jc w:val="left"/>
            </w:pPr>
            <w:r>
              <w:rPr>
                <w:b w:val="false"/>
                <w:bCs w:val="false"/>
                <w:sz w:val="16"/>
                <w:szCs w:val="16"/>
              </w:rPr>
              <w:t xml:space="preserve">14</w:t>
            </w:r>
          </w:p>
        </w:tc>
        <w:tc>
          <w:tcPr>
            <w:tcW w:type="dxa" w:w="7526"/>
            <w:tcMar>
              <w:top w:type="dxa" w:w="40"/>
              <w:left w:type="dxa" w:w="80"/>
              <w:bottom w:type="dxa" w:w="40"/>
              <w:right w:type="dxa" w:w="80"/>
            </w:tcMar>
            <w:vAlign w:val="center"/>
          </w:tcPr>
          <w:p>
            <w:pPr>
              <w:spacing w:after="0"/>
              <w:jc w:val="left"/>
            </w:pPr>
            <w:r>
              <w:rPr>
                <w:b w:val="false"/>
                <w:bCs w:val="false"/>
                <w:sz w:val="16"/>
                <w:szCs w:val="16"/>
              </w:rPr>
              <w:t xml:space="preserve">Would you prefer the system to have both automatic and manual operating modes?</w:t>
            </w:r>
          </w:p>
        </w:tc>
        <w:tc>
          <w:tcPr>
            <w:tcW w:type="dxa" w:w="1000"/>
            <w:tcMar>
              <w:top w:type="dxa" w:w="40"/>
              <w:left w:type="dxa" w:w="80"/>
              <w:bottom w:type="dxa" w:w="40"/>
              <w:right w:type="dxa" w:w="80"/>
            </w:tcMar>
            <w:vAlign w:val="center"/>
          </w:tcPr>
          <w:p>
            <w:pPr>
              <w:spacing w:after="0"/>
              <w:jc w:val="left"/>
            </w:pPr>
            <w:r>
              <w:rPr>
                <w:b w:val="false"/>
                <w:bCs w:val="false"/>
                <w:sz w:val="16"/>
                <w:szCs w:val="16"/>
              </w:rPr>
              <w:t xml:space="preserve">choice</w:t>
            </w:r>
          </w:p>
        </w:tc>
      </w:tr>
      <w:tr>
        <w:trPr>
          <w:cantSplit/>
          <w:tblHeader w:val="false"/>
        </w:trPr>
        <w:tc>
          <w:tcPr>
            <w:tcW w:type="dxa" w:w="500"/>
            <w:tcMar>
              <w:top w:type="dxa" w:w="40"/>
              <w:left w:type="dxa" w:w="80"/>
              <w:bottom w:type="dxa" w:w="40"/>
              <w:right w:type="dxa" w:w="80"/>
            </w:tcMar>
            <w:vAlign w:val="center"/>
          </w:tcPr>
          <w:p>
            <w:pPr>
              <w:spacing w:after="0"/>
              <w:jc w:val="left"/>
            </w:pPr>
            <w:r>
              <w:rPr>
                <w:b w:val="false"/>
                <w:bCs w:val="false"/>
                <w:sz w:val="16"/>
                <w:szCs w:val="16"/>
              </w:rPr>
              <w:t xml:space="preserve">15</w:t>
            </w:r>
          </w:p>
        </w:tc>
        <w:tc>
          <w:tcPr>
            <w:tcW w:type="dxa" w:w="7526"/>
            <w:tcMar>
              <w:top w:type="dxa" w:w="40"/>
              <w:left w:type="dxa" w:w="80"/>
              <w:bottom w:type="dxa" w:w="40"/>
              <w:right w:type="dxa" w:w="80"/>
            </w:tcMar>
            <w:vAlign w:val="center"/>
          </w:tcPr>
          <w:p>
            <w:pPr>
              <w:spacing w:after="0"/>
              <w:jc w:val="left"/>
            </w:pPr>
            <w:r>
              <w:rPr>
                <w:b w:val="false"/>
                <w:bCs w:val="false"/>
                <w:sz w:val="16"/>
                <w:szCs w:val="16"/>
              </w:rPr>
              <w:t xml:space="preserve">Which warning would be most important to you?</w:t>
            </w:r>
          </w:p>
        </w:tc>
        <w:tc>
          <w:tcPr>
            <w:tcW w:type="dxa" w:w="1000"/>
            <w:tcMar>
              <w:top w:type="dxa" w:w="40"/>
              <w:left w:type="dxa" w:w="80"/>
              <w:bottom w:type="dxa" w:w="40"/>
              <w:right w:type="dxa" w:w="80"/>
            </w:tcMar>
            <w:vAlign w:val="center"/>
          </w:tcPr>
          <w:p>
            <w:pPr>
              <w:spacing w:after="0"/>
              <w:jc w:val="left"/>
            </w:pPr>
            <w:r>
              <w:rPr>
                <w:b w:val="false"/>
                <w:bCs w:val="false"/>
                <w:sz w:val="16"/>
                <w:szCs w:val="16"/>
              </w:rPr>
              <w:t xml:space="preserve">choice</w:t>
            </w:r>
          </w:p>
        </w:tc>
      </w:tr>
      <w:tr>
        <w:trPr>
          <w:cantSplit/>
          <w:tblHeader w:val="false"/>
        </w:trPr>
        <w:tc>
          <w:tcPr>
            <w:tcW w:type="dxa" w:w="500"/>
            <w:tcMar>
              <w:top w:type="dxa" w:w="40"/>
              <w:left w:type="dxa" w:w="80"/>
              <w:bottom w:type="dxa" w:w="40"/>
              <w:right w:type="dxa" w:w="80"/>
            </w:tcMar>
            <w:vAlign w:val="center"/>
          </w:tcPr>
          <w:p>
            <w:pPr>
              <w:spacing w:after="0"/>
              <w:jc w:val="left"/>
            </w:pPr>
            <w:r>
              <w:rPr>
                <w:b w:val="false"/>
                <w:bCs w:val="false"/>
                <w:sz w:val="16"/>
                <w:szCs w:val="16"/>
              </w:rPr>
              <w:t xml:space="preserve">16</w:t>
            </w:r>
          </w:p>
        </w:tc>
        <w:tc>
          <w:tcPr>
            <w:tcW w:type="dxa" w:w="7526"/>
            <w:tcMar>
              <w:top w:type="dxa" w:w="40"/>
              <w:left w:type="dxa" w:w="80"/>
              <w:bottom w:type="dxa" w:w="40"/>
              <w:right w:type="dxa" w:w="80"/>
            </w:tcMar>
            <w:vAlign w:val="center"/>
          </w:tcPr>
          <w:p>
            <w:pPr>
              <w:spacing w:after="0"/>
              <w:jc w:val="left"/>
            </w:pPr>
            <w:r>
              <w:rPr>
                <w:b w:val="false"/>
                <w:bCs w:val="false"/>
                <w:sz w:val="16"/>
                <w:szCs w:val="16"/>
              </w:rPr>
              <w:t xml:space="preserve">How concerned would you be about electrical safety when using an automated system containing water, pumps, and electronic components?</w:t>
            </w:r>
          </w:p>
        </w:tc>
        <w:tc>
          <w:tcPr>
            <w:tcW w:type="dxa" w:w="1000"/>
            <w:tcMar>
              <w:top w:type="dxa" w:w="40"/>
              <w:left w:type="dxa" w:w="80"/>
              <w:bottom w:type="dxa" w:w="40"/>
              <w:right w:type="dxa" w:w="80"/>
            </w:tcMar>
            <w:vAlign w:val="center"/>
          </w:tcPr>
          <w:p>
            <w:pPr>
              <w:spacing w:after="0"/>
              <w:jc w:val="left"/>
            </w:pPr>
            <w:r>
              <w:rPr>
                <w:b w:val="false"/>
                <w:bCs w:val="false"/>
                <w:sz w:val="16"/>
                <w:szCs w:val="16"/>
              </w:rPr>
              <w:t xml:space="preserve">1 to 5</w:t>
            </w:r>
          </w:p>
        </w:tc>
      </w:tr>
      <w:tr>
        <w:trPr>
          <w:cantSplit/>
          <w:tblHeader w:val="false"/>
        </w:trPr>
        <w:tc>
          <w:tcPr>
            <w:tcW w:type="dxa" w:w="500"/>
            <w:tcMar>
              <w:top w:type="dxa" w:w="40"/>
              <w:left w:type="dxa" w:w="80"/>
              <w:bottom w:type="dxa" w:w="40"/>
              <w:right w:type="dxa" w:w="80"/>
            </w:tcMar>
            <w:vAlign w:val="center"/>
          </w:tcPr>
          <w:p>
            <w:pPr>
              <w:spacing w:after="0"/>
              <w:jc w:val="left"/>
            </w:pPr>
            <w:r>
              <w:rPr>
                <w:b w:val="false"/>
                <w:bCs w:val="false"/>
                <w:sz w:val="16"/>
                <w:szCs w:val="16"/>
              </w:rPr>
              <w:t xml:space="preserve">17</w:t>
            </w:r>
          </w:p>
        </w:tc>
        <w:tc>
          <w:tcPr>
            <w:tcW w:type="dxa" w:w="7526"/>
            <w:tcMar>
              <w:top w:type="dxa" w:w="40"/>
              <w:left w:type="dxa" w:w="80"/>
              <w:bottom w:type="dxa" w:w="40"/>
              <w:right w:type="dxa" w:w="80"/>
            </w:tcMar>
            <w:vAlign w:val="center"/>
          </w:tcPr>
          <w:p>
            <w:pPr>
              <w:spacing w:after="0"/>
              <w:jc w:val="left"/>
            </w:pPr>
            <w:r>
              <w:rPr>
                <w:b w:val="false"/>
                <w:bCs w:val="false"/>
                <w:sz w:val="16"/>
                <w:szCs w:val="16"/>
              </w:rPr>
              <w:t xml:space="preserve">Would safety features such as low-voltage operation, leakage detection, automatic pump shutdown, and an external electronics box increase your trust in the system?</w:t>
            </w:r>
          </w:p>
        </w:tc>
        <w:tc>
          <w:tcPr>
            <w:tcW w:type="dxa" w:w="1000"/>
            <w:tcMar>
              <w:top w:type="dxa" w:w="40"/>
              <w:left w:type="dxa" w:w="80"/>
              <w:bottom w:type="dxa" w:w="40"/>
              <w:right w:type="dxa" w:w="80"/>
            </w:tcMar>
            <w:vAlign w:val="center"/>
          </w:tcPr>
          <w:p>
            <w:pPr>
              <w:spacing w:after="0"/>
              <w:jc w:val="left"/>
            </w:pPr>
            <w:r>
              <w:rPr>
                <w:b w:val="false"/>
                <w:bCs w:val="false"/>
                <w:sz w:val="16"/>
                <w:szCs w:val="16"/>
              </w:rPr>
              <w:t xml:space="preserve">choice</w:t>
            </w:r>
          </w:p>
        </w:tc>
      </w:tr>
      <w:tr>
        <w:trPr>
          <w:cantSplit/>
          <w:tblHeader w:val="false"/>
        </w:trPr>
        <w:tc>
          <w:tcPr>
            <w:tcW w:type="dxa" w:w="500"/>
            <w:tcMar>
              <w:top w:type="dxa" w:w="40"/>
              <w:left w:type="dxa" w:w="80"/>
              <w:bottom w:type="dxa" w:w="40"/>
              <w:right w:type="dxa" w:w="80"/>
            </w:tcMar>
            <w:vAlign w:val="center"/>
          </w:tcPr>
          <w:p>
            <w:pPr>
              <w:spacing w:after="0"/>
              <w:jc w:val="left"/>
            </w:pPr>
            <w:r>
              <w:rPr>
                <w:b w:val="false"/>
                <w:bCs w:val="false"/>
                <w:sz w:val="16"/>
                <w:szCs w:val="16"/>
              </w:rPr>
              <w:t xml:space="preserve">18</w:t>
            </w:r>
          </w:p>
        </w:tc>
        <w:tc>
          <w:tcPr>
            <w:tcW w:type="dxa" w:w="7526"/>
            <w:tcMar>
              <w:top w:type="dxa" w:w="40"/>
              <w:left w:type="dxa" w:w="80"/>
              <w:bottom w:type="dxa" w:w="40"/>
              <w:right w:type="dxa" w:w="80"/>
            </w:tcMar>
            <w:vAlign w:val="center"/>
          </w:tcPr>
          <w:p>
            <w:pPr>
              <w:spacing w:after="0"/>
              <w:jc w:val="left"/>
            </w:pPr>
            <w:r>
              <w:rPr>
                <w:b w:val="false"/>
                <w:bCs w:val="false"/>
                <w:sz w:val="16"/>
                <w:szCs w:val="16"/>
              </w:rPr>
              <w:t xml:space="preserve">Do you believe an automated terrarium could encourage indoor gardening and environmental awareness among students and urban residents?</w:t>
            </w:r>
          </w:p>
        </w:tc>
        <w:tc>
          <w:tcPr>
            <w:tcW w:type="dxa" w:w="1000"/>
            <w:tcMar>
              <w:top w:type="dxa" w:w="40"/>
              <w:left w:type="dxa" w:w="80"/>
              <w:bottom w:type="dxa" w:w="40"/>
              <w:right w:type="dxa" w:w="80"/>
            </w:tcMar>
            <w:vAlign w:val="center"/>
          </w:tcPr>
          <w:p>
            <w:pPr>
              <w:spacing w:after="0"/>
              <w:jc w:val="left"/>
            </w:pPr>
            <w:r>
              <w:rPr>
                <w:b w:val="false"/>
                <w:bCs w:val="false"/>
                <w:sz w:val="16"/>
                <w:szCs w:val="16"/>
              </w:rPr>
              <w:t xml:space="preserve">Likert</w:t>
            </w:r>
          </w:p>
        </w:tc>
      </w:tr>
      <w:tr>
        <w:trPr>
          <w:cantSplit/>
          <w:tblHeader w:val="false"/>
        </w:trPr>
        <w:tc>
          <w:tcPr>
            <w:tcW w:type="dxa" w:w="500"/>
            <w:tcMar>
              <w:top w:type="dxa" w:w="40"/>
              <w:left w:type="dxa" w:w="80"/>
              <w:bottom w:type="dxa" w:w="40"/>
              <w:right w:type="dxa" w:w="80"/>
            </w:tcMar>
            <w:vAlign w:val="center"/>
          </w:tcPr>
          <w:p>
            <w:pPr>
              <w:spacing w:after="0"/>
              <w:jc w:val="left"/>
            </w:pPr>
            <w:r>
              <w:rPr>
                <w:b w:val="false"/>
                <w:bCs w:val="false"/>
                <w:sz w:val="16"/>
                <w:szCs w:val="16"/>
              </w:rPr>
              <w:t xml:space="preserve">19</w:t>
            </w:r>
          </w:p>
        </w:tc>
        <w:tc>
          <w:tcPr>
            <w:tcW w:type="dxa" w:w="7526"/>
            <w:tcMar>
              <w:top w:type="dxa" w:w="40"/>
              <w:left w:type="dxa" w:w="80"/>
              <w:bottom w:type="dxa" w:w="40"/>
              <w:right w:type="dxa" w:w="80"/>
            </w:tcMar>
            <w:vAlign w:val="center"/>
          </w:tcPr>
          <w:p>
            <w:pPr>
              <w:spacing w:after="0"/>
              <w:jc w:val="left"/>
            </w:pPr>
            <w:r>
              <w:rPr>
                <w:b w:val="false"/>
                <w:bCs w:val="false"/>
                <w:sz w:val="16"/>
                <w:szCs w:val="16"/>
              </w:rPr>
              <w:t xml:space="preserve">Do you believe automatic irrigation could reduce water wastage compared with manual watering?</w:t>
            </w:r>
          </w:p>
        </w:tc>
        <w:tc>
          <w:tcPr>
            <w:tcW w:type="dxa" w:w="1000"/>
            <w:tcMar>
              <w:top w:type="dxa" w:w="40"/>
              <w:left w:type="dxa" w:w="80"/>
              <w:bottom w:type="dxa" w:w="40"/>
              <w:right w:type="dxa" w:w="80"/>
            </w:tcMar>
            <w:vAlign w:val="center"/>
          </w:tcPr>
          <w:p>
            <w:pPr>
              <w:spacing w:after="0"/>
              <w:jc w:val="left"/>
            </w:pPr>
            <w:r>
              <w:rPr>
                <w:b w:val="false"/>
                <w:bCs w:val="false"/>
                <w:sz w:val="16"/>
                <w:szCs w:val="16"/>
              </w:rPr>
              <w:t xml:space="preserve">Likert</w:t>
            </w:r>
          </w:p>
        </w:tc>
      </w:tr>
      <w:tr>
        <w:trPr>
          <w:cantSplit/>
          <w:tblHeader w:val="false"/>
        </w:trPr>
        <w:tc>
          <w:tcPr>
            <w:tcW w:type="dxa" w:w="500"/>
            <w:tcMar>
              <w:top w:type="dxa" w:w="40"/>
              <w:left w:type="dxa" w:w="80"/>
              <w:bottom w:type="dxa" w:w="40"/>
              <w:right w:type="dxa" w:w="80"/>
            </w:tcMar>
            <w:vAlign w:val="center"/>
          </w:tcPr>
          <w:p>
            <w:pPr>
              <w:spacing w:after="0"/>
              <w:jc w:val="left"/>
            </w:pPr>
            <w:r>
              <w:rPr>
                <w:b w:val="false"/>
                <w:bCs w:val="false"/>
                <w:sz w:val="16"/>
                <w:szCs w:val="16"/>
              </w:rPr>
              <w:t xml:space="preserve">20</w:t>
            </w:r>
          </w:p>
        </w:tc>
        <w:tc>
          <w:tcPr>
            <w:tcW w:type="dxa" w:w="7526"/>
            <w:tcMar>
              <w:top w:type="dxa" w:w="40"/>
              <w:left w:type="dxa" w:w="80"/>
              <w:bottom w:type="dxa" w:w="40"/>
              <w:right w:type="dxa" w:w="80"/>
            </w:tcMar>
            <w:vAlign w:val="center"/>
          </w:tcPr>
          <w:p>
            <w:pPr>
              <w:spacing w:after="0"/>
              <w:jc w:val="left"/>
            </w:pPr>
            <w:r>
              <w:rPr>
                <w:b w:val="false"/>
                <w:bCs w:val="false"/>
                <w:sz w:val="16"/>
                <w:szCs w:val="16"/>
              </w:rPr>
              <w:t xml:space="preserve">What price range would you consider reasonable for a complete small automated terrarium system in Bangladesh?</w:t>
            </w:r>
          </w:p>
        </w:tc>
        <w:tc>
          <w:tcPr>
            <w:tcW w:type="dxa" w:w="1000"/>
            <w:tcMar>
              <w:top w:type="dxa" w:w="40"/>
              <w:left w:type="dxa" w:w="80"/>
              <w:bottom w:type="dxa" w:w="40"/>
              <w:right w:type="dxa" w:w="80"/>
            </w:tcMar>
            <w:vAlign w:val="center"/>
          </w:tcPr>
          <w:p>
            <w:pPr>
              <w:spacing w:after="0"/>
              <w:jc w:val="left"/>
            </w:pPr>
            <w:r>
              <w:rPr>
                <w:b w:val="false"/>
                <w:bCs w:val="false"/>
                <w:sz w:val="16"/>
                <w:szCs w:val="16"/>
              </w:rPr>
              <w:t xml:space="preserve">choice</w:t>
            </w:r>
          </w:p>
        </w:tc>
      </w:tr>
    </w:tbl>
    <w:p>
      <w:pPr>
        <w:spacing w:after="120"/>
      </w:pPr>
    </w:p>
    <w:p>
      <w:pPr>
        <w:spacing w:after="0" w:line="240"/>
        <w:ind w:firstLine="200"/>
        <w:jc w:val="both"/>
      </w:pPr>
      <w:r>
        <w:rPr>
          <w:sz w:val="20"/>
          <w:szCs w:val="20"/>
        </w:rPr>
        <w:t xml:space="preserve">Response charts are appended once collection closes.</w:t>
      </w:r>
    </w:p>
    <w:sectPr>
      <w:footerReference w:type="default" r:id="rId15"/>
      <w:type w:val="nextPage"/>
      <w:pgSz w:w="11906" w:h="16838" w:orient="portrait"/>
      <w:pgMar w:top="1080" w:right="907" w:bottom="1440" w:left="90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footer" Target="footer7.xml"/><Relationship Id="rId14" Type="http://schemas.openxmlformats.org/officeDocument/2006/relationships/footer" Target="footer8.xml"/><Relationship Id="rId15" Type="http://schemas.openxmlformats.org/officeDocument/2006/relationships/footer" Target="footer9.xml"/><Relationship Id="rId16" Type="http://schemas.openxmlformats.org/officeDocument/2006/relationships/image" Target="media/4ea6184af97b657fdaf368cfbdc569e18e572c47.png"/><Relationship Id="rId17" Type="http://schemas.openxmlformats.org/officeDocument/2006/relationships/image" Target="media/4c3b5b3ea174738387362ff9b4f5cb029947d899.png"/><Relationship Id="rId18" Type="http://schemas.openxmlformats.org/officeDocument/2006/relationships/image" Target="media/0fff9f7ade2c0c37080a0415df723fb0d4f8a3d8.png"/><Relationship Id="rId19" Type="http://schemas.openxmlformats.org/officeDocument/2006/relationships/image" Target="media/d8129e374b4753e60e997b0ff964b62002f40164.png"/><Relationship Id="rId20" Type="http://schemas.openxmlformats.org/officeDocument/2006/relationships/image" Target="media/4f060e4974b118564a6b18a813b45061adf7e1da.png"/><Relationship Id="rId21" Type="http://schemas.openxmlformats.org/officeDocument/2006/relationships/image" Target="media/d34598bb4c3978fcdcbeddd901375d467d8584bf.jpg"/><Relationship Id="rId22" Type="http://schemas.openxmlformats.org/officeDocument/2006/relationships/image" Target="media/f0253a3dfb3e145766394a69f1683464d42ca01d.jpg"/><Relationship Id="rId23" Type="http://schemas.openxmlformats.org/officeDocument/2006/relationships/image" Target="media/283b0faf6dff99b8a38bcf6db0e5ff74b0afbebf.png"/><Relationship Id="rId24" Type="http://schemas.openxmlformats.org/officeDocument/2006/relationships/image" Target="media/784f018d6e8d2b9228067ef6b97083e5c6960358.png"/><Relationship Id="rId25" Type="http://schemas.openxmlformats.org/officeDocument/2006/relationships/image" Target="media/083d951e628ab9f5d8752d3105a8f4c6c30dcdd7.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IoT-Based Automated Tropical Terrarium Using ESP32</dc:title>
  <dc:creator>EEE 4103 project group</dc:creator>
  <cp:lastModifiedBy>Un-named</cp:lastModifiedBy>
  <cp:revision>1</cp:revision>
  <dcterms:created xsi:type="dcterms:W3CDTF">2026-09-02T13:01:54.019Z</dcterms:created>
  <dcterms:modified xsi:type="dcterms:W3CDTF">2026-09-02T13:01:54.020Z</dcterms:modified>
</cp:coreProperties>
</file>

<file path=docProps/custom.xml><?xml version="1.0" encoding="utf-8"?>
<Properties xmlns="http://schemas.openxmlformats.org/officeDocument/2006/custom-properties" xmlns:vt="http://schemas.openxmlformats.org/officeDocument/2006/docPropsVTypes"/>
</file>