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BC" w:rsidRPr="00245559" w:rsidRDefault="00715D0D" w:rsidP="00715D0D">
      <w:pPr>
        <w:pStyle w:val="Heading1"/>
        <w:jc w:val="center"/>
      </w:pPr>
      <w:r w:rsidRPr="00245559">
        <w:t xml:space="preserve">Praca domowa 2 – </w:t>
      </w:r>
      <w:proofErr w:type="spellStart"/>
      <w:r w:rsidRPr="00245559">
        <w:t>Prime</w:t>
      </w:r>
      <w:proofErr w:type="spellEnd"/>
    </w:p>
    <w:p w:rsidR="00715D0D" w:rsidRPr="00245559" w:rsidRDefault="00715D0D" w:rsidP="00715D0D">
      <w:pPr>
        <w:pStyle w:val="Heading2"/>
      </w:pPr>
      <w:r w:rsidRPr="00245559">
        <w:t>Adam Kisielewski</w:t>
      </w:r>
    </w:p>
    <w:p w:rsidR="00715D0D" w:rsidRPr="00245559" w:rsidRDefault="00715D0D" w:rsidP="00715D0D"/>
    <w:p w:rsidR="00715D0D" w:rsidRPr="00245559" w:rsidRDefault="00715D0D" w:rsidP="00715D0D">
      <w:pPr>
        <w:pStyle w:val="Heading1"/>
        <w:numPr>
          <w:ilvl w:val="0"/>
          <w:numId w:val="2"/>
        </w:numPr>
        <w:rPr>
          <w:rStyle w:val="IntenseEmphasis"/>
          <w:i w:val="0"/>
          <w:iCs w:val="0"/>
          <w:color w:val="2F5496" w:themeColor="accent1" w:themeShade="BF"/>
          <w:sz w:val="28"/>
        </w:rPr>
      </w:pPr>
      <w:r w:rsidRPr="00245559">
        <w:rPr>
          <w:rStyle w:val="IntenseEmphasis"/>
          <w:i w:val="0"/>
          <w:iCs w:val="0"/>
          <w:color w:val="2F5496" w:themeColor="accent1" w:themeShade="BF"/>
          <w:sz w:val="28"/>
        </w:rPr>
        <w:t>Opis projektu</w:t>
      </w:r>
    </w:p>
    <w:p w:rsidR="00715D0D" w:rsidRPr="00245559" w:rsidRDefault="00715D0D" w:rsidP="00715D0D">
      <w:pPr>
        <w:ind w:firstLine="360"/>
      </w:pPr>
      <w:r w:rsidRPr="00245559">
        <w:t xml:space="preserve">Celem projektu było stworzenie aplikacji opartej o technologię </w:t>
      </w:r>
      <w:proofErr w:type="spellStart"/>
      <w:r w:rsidRPr="00245559">
        <w:t>servletów</w:t>
      </w:r>
      <w:proofErr w:type="spellEnd"/>
      <w:r w:rsidRPr="00245559">
        <w:t xml:space="preserve">. Aplikacji miała za zadanie obsłużyć zapytania do niej wysyłane wraz z parametrem liczbowym i zwrócić liczbę pierwszą </w:t>
      </w:r>
      <w:r w:rsidR="00245559" w:rsidRPr="00245559">
        <w:t>spełniającą konkretne warunki w zależności od metody wysyłanego zapytania.</w:t>
      </w:r>
    </w:p>
    <w:p w:rsidR="00715D0D" w:rsidRPr="00245559" w:rsidRDefault="00715D0D" w:rsidP="00715D0D">
      <w:pPr>
        <w:pStyle w:val="Heading1"/>
        <w:numPr>
          <w:ilvl w:val="0"/>
          <w:numId w:val="2"/>
        </w:numPr>
        <w:rPr>
          <w:rStyle w:val="IntenseEmphasis"/>
          <w:i w:val="0"/>
          <w:iCs w:val="0"/>
          <w:color w:val="2F5496" w:themeColor="accent1" w:themeShade="BF"/>
          <w:sz w:val="28"/>
        </w:rPr>
      </w:pPr>
      <w:r w:rsidRPr="00245559">
        <w:rPr>
          <w:rStyle w:val="IntenseEmphasis"/>
          <w:i w:val="0"/>
          <w:iCs w:val="0"/>
          <w:color w:val="2F5496" w:themeColor="accent1" w:themeShade="BF"/>
          <w:sz w:val="28"/>
        </w:rPr>
        <w:t>Założenia</w:t>
      </w:r>
    </w:p>
    <w:p w:rsidR="00715D0D" w:rsidRPr="00245559" w:rsidRDefault="00245559" w:rsidP="00245559">
      <w:pPr>
        <w:ind w:firstLine="360"/>
      </w:pPr>
      <w:proofErr w:type="spellStart"/>
      <w:r w:rsidRPr="00245559">
        <w:t>Servlet</w:t>
      </w:r>
      <w:proofErr w:type="spellEnd"/>
      <w:r w:rsidRPr="00245559">
        <w:t xml:space="preserve"> może przyjmować zapytania </w:t>
      </w:r>
      <w:r>
        <w:t xml:space="preserve">GET i POST z parametrem ‘n’ będącym liczbą. Dla pierwszego z nich zwraca liczbę pierwszą najmniejszą spośród większych od wartości tego parametru, a dla drugiego największą z liczb mniejszych. Dodatkowo, zwróconą liczbę musi się dać zapisać w postaci 3k + 7. </w:t>
      </w:r>
    </w:p>
    <w:p w:rsidR="00715D0D" w:rsidRDefault="00715D0D" w:rsidP="00715D0D">
      <w:pPr>
        <w:pStyle w:val="Heading1"/>
        <w:numPr>
          <w:ilvl w:val="0"/>
          <w:numId w:val="2"/>
        </w:numPr>
        <w:rPr>
          <w:rStyle w:val="IntenseEmphasis"/>
          <w:i w:val="0"/>
          <w:iCs w:val="0"/>
          <w:color w:val="2F5496" w:themeColor="accent1" w:themeShade="BF"/>
          <w:sz w:val="28"/>
        </w:rPr>
      </w:pPr>
      <w:r w:rsidRPr="00245559">
        <w:rPr>
          <w:rStyle w:val="IntenseEmphasis"/>
          <w:i w:val="0"/>
          <w:iCs w:val="0"/>
          <w:color w:val="2F5496" w:themeColor="accent1" w:themeShade="BF"/>
          <w:sz w:val="28"/>
        </w:rPr>
        <w:t>Zastosowany algorytm</w:t>
      </w:r>
    </w:p>
    <w:p w:rsidR="00245559" w:rsidRDefault="00245559" w:rsidP="00245559">
      <w:r>
        <w:t>Dla każdej z metod algorytm wyliczania rezultatu jest bardzo podobny. Otóż polega on na tym, że najpierw sprawdzane jest, czy wartość parametru n jest liczbą. Jeśli nie, zwracany jest odpowiedni błąd.</w:t>
      </w:r>
    </w:p>
    <w:p w:rsidR="007D63FB" w:rsidRDefault="00245559" w:rsidP="007D63FB">
      <w:pPr>
        <w:ind w:firstLine="360"/>
      </w:pPr>
      <w:r>
        <w:t xml:space="preserve">W przypadku </w:t>
      </w:r>
      <w:r w:rsidR="007D63FB">
        <w:t>poprawnego rzutowania na liczbę wyliczana jest liczba spełniająca warunki, tj. podzielność przez 3k + 7 oraz jest większa bądź mniejsza (w zależności od zapytania) od wartości początkowej. Następnie ta liczba jest zwiększana bądź zmniejszana o 3 (żeby zachować warunek podzielności), dopóki nie będzie liczbą pierwszą.</w:t>
      </w:r>
    </w:p>
    <w:p w:rsidR="007D63FB" w:rsidRPr="00245559" w:rsidRDefault="007D63FB" w:rsidP="007D63FB">
      <w:pPr>
        <w:ind w:firstLine="360"/>
      </w:pPr>
      <w:r>
        <w:t>W chwili gdy liczba pierwsza zostanie znaleziona, jest ona zwrócona jako odpowiedź na zapytanie.</w:t>
      </w:r>
    </w:p>
    <w:p w:rsidR="00715D0D" w:rsidRDefault="00715D0D" w:rsidP="00715D0D">
      <w:pPr>
        <w:pStyle w:val="Heading1"/>
        <w:numPr>
          <w:ilvl w:val="0"/>
          <w:numId w:val="2"/>
        </w:numPr>
        <w:rPr>
          <w:rStyle w:val="IntenseEmphasis"/>
          <w:i w:val="0"/>
          <w:iCs w:val="0"/>
          <w:color w:val="2F5496" w:themeColor="accent1" w:themeShade="BF"/>
          <w:sz w:val="28"/>
        </w:rPr>
      </w:pPr>
      <w:r w:rsidRPr="00245559">
        <w:rPr>
          <w:rStyle w:val="IntenseEmphasis"/>
          <w:i w:val="0"/>
          <w:iCs w:val="0"/>
          <w:color w:val="2F5496" w:themeColor="accent1" w:themeShade="BF"/>
          <w:sz w:val="28"/>
        </w:rPr>
        <w:t>Szczegóły impleme</w:t>
      </w:r>
      <w:r w:rsidR="00245559" w:rsidRPr="00245559">
        <w:rPr>
          <w:rStyle w:val="IntenseEmphasis"/>
          <w:i w:val="0"/>
          <w:iCs w:val="0"/>
          <w:color w:val="2F5496" w:themeColor="accent1" w:themeShade="BF"/>
          <w:sz w:val="28"/>
        </w:rPr>
        <w:t>n</w:t>
      </w:r>
      <w:r w:rsidRPr="00245559">
        <w:rPr>
          <w:rStyle w:val="IntenseEmphasis"/>
          <w:i w:val="0"/>
          <w:iCs w:val="0"/>
          <w:color w:val="2F5496" w:themeColor="accent1" w:themeShade="BF"/>
          <w:sz w:val="28"/>
        </w:rPr>
        <w:t>tacji</w:t>
      </w:r>
    </w:p>
    <w:p w:rsidR="007D63FB" w:rsidRDefault="007D63FB" w:rsidP="007D63FB">
      <w:pPr>
        <w:ind w:firstLine="360"/>
      </w:pPr>
      <w:r>
        <w:t xml:space="preserve">Poza standardowymi metodami do obsługi zapytań REST (metody </w:t>
      </w:r>
      <w:proofErr w:type="spellStart"/>
      <w:r>
        <w:rPr>
          <w:i/>
        </w:rPr>
        <w:t>doGet</w:t>
      </w:r>
      <w:proofErr w:type="spellEnd"/>
      <w:r>
        <w:rPr>
          <w:i/>
        </w:rPr>
        <w:t>()</w:t>
      </w:r>
      <w:r>
        <w:t xml:space="preserve"> oraz </w:t>
      </w:r>
      <w:proofErr w:type="spellStart"/>
      <w:r>
        <w:rPr>
          <w:i/>
        </w:rPr>
        <w:t>doPost</w:t>
      </w:r>
      <w:proofErr w:type="spellEnd"/>
      <w:r>
        <w:rPr>
          <w:i/>
        </w:rPr>
        <w:t>()</w:t>
      </w:r>
      <w:r>
        <w:t xml:space="preserve">) użyto prostych metod sprawdzenia, czy dana liczba </w:t>
      </w:r>
      <w:r>
        <w:rPr>
          <w:b/>
        </w:rPr>
        <w:t xml:space="preserve">nie jest </w:t>
      </w:r>
      <w:r>
        <w:t>liczbą pierwszą oraz do wyliczenia, od jakiej wartości zacząć szukanie liczb pierwszych.</w:t>
      </w:r>
    </w:p>
    <w:p w:rsidR="007D63FB" w:rsidRPr="007D63FB" w:rsidRDefault="007D63FB" w:rsidP="007D63FB">
      <w:pPr>
        <w:ind w:firstLine="360"/>
      </w:pPr>
      <w:r>
        <w:t xml:space="preserve">Test, czy dana liczba nie należy do zbioru liczb pierwszych odbywa się poprzez sprawdzenie podzielności przez 2, a potem przez podzielność przez liczby nieparzyste zaczynając od 3, a kończąc na liczbie naturalnej mniejszej bądź równej pierwiastkowi liczby badanej (aby dla dużych liczb, czas sprawdzania był </w:t>
      </w:r>
      <w:r w:rsidR="00570F84">
        <w:t>stosunkowo mały).</w:t>
      </w:r>
      <w:bookmarkStart w:id="0" w:name="_GoBack"/>
      <w:bookmarkEnd w:id="0"/>
    </w:p>
    <w:p w:rsidR="00715D0D" w:rsidRPr="00245559" w:rsidRDefault="00715D0D" w:rsidP="00715D0D">
      <w:pPr>
        <w:pStyle w:val="Heading1"/>
      </w:pPr>
    </w:p>
    <w:sectPr w:rsidR="00715D0D" w:rsidRPr="0024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4483"/>
    <w:multiLevelType w:val="hybridMultilevel"/>
    <w:tmpl w:val="43E8A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2976"/>
    <w:multiLevelType w:val="hybridMultilevel"/>
    <w:tmpl w:val="2EBC5D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0D"/>
    <w:rsid w:val="00245559"/>
    <w:rsid w:val="00570F84"/>
    <w:rsid w:val="005D5BD7"/>
    <w:rsid w:val="00715D0D"/>
    <w:rsid w:val="00752171"/>
    <w:rsid w:val="007D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C2BA"/>
  <w15:chartTrackingRefBased/>
  <w15:docId w15:val="{141372C3-0D30-4587-ADAD-F58C7805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D0D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15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265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Kisielewski</dc:creator>
  <cp:keywords/>
  <dc:description/>
  <cp:lastModifiedBy>Adam Kisielewski</cp:lastModifiedBy>
  <cp:revision>3</cp:revision>
  <dcterms:created xsi:type="dcterms:W3CDTF">2018-10-28T22:36:00Z</dcterms:created>
  <dcterms:modified xsi:type="dcterms:W3CDTF">2018-10-29T18:47:00Z</dcterms:modified>
</cp:coreProperties>
</file>