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64bfaf31dea88bed841c60cb798bb3c1cffc76"/>
      <w:r>
        <w:t xml:space="preserve">Miejsce na Twój tytuł! (Krytyka Kantowskiej koncepcji czasu i przestrzeni</w:t>
      </w:r>
      <w:bookmarkEnd w:id="20"/>
    </w:p>
    <w:p>
      <w:pPr>
        <w:pStyle w:val="FirstParagraph"/>
      </w:pPr>
      <w:r>
        <w:t xml:space="preserve">obecnej w jego Estetyce transcendentalnej)</w:t>
      </w:r>
    </w:p>
    <w:p>
      <w:pPr>
        <w:pStyle w:val="Heading3"/>
      </w:pPr>
      <w:bookmarkStart w:id="21" w:name="miłosz-dudek"/>
      <w:r>
        <w:t xml:space="preserve">Miłosz Dudek</w:t>
      </w:r>
      <w:bookmarkEnd w:id="21"/>
    </w:p>
    <w:p>
      <w:pPr>
        <w:pStyle w:val="Heading2"/>
      </w:pPr>
      <w:bookmarkStart w:id="22" w:name="wstęp"/>
      <w:r>
        <w:t xml:space="preserve">Wstęp</w:t>
      </w:r>
      <w:bookmarkEnd w:id="22"/>
    </w:p>
    <w:p>
      <w:pPr>
        <w:pStyle w:val="Heading2"/>
      </w:pPr>
      <w:bookmarkStart w:id="23" w:name="krytyczny-zwrot-immanuela-kanta"/>
      <w:r>
        <w:t xml:space="preserve">Krytyczny zwrot Immanuela Kanta</w:t>
      </w:r>
      <w:bookmarkEnd w:id="23"/>
    </w:p>
    <w:p>
      <w:pPr>
        <w:pStyle w:val="FirstParagraph"/>
      </w:pPr>
      <w:r>
        <w:t xml:space="preserve">Immanuel Kant był bez wątpienia jednym z najważniejszych filozofów nowożytnych.</w:t>
      </w:r>
      <w:r>
        <w:t xml:space="preserve"> </w:t>
      </w:r>
      <w:r>
        <w:t xml:space="preserve">Do historii przeszły przede wszystkim jego wysiłki naukowe, których celem miało</w:t>
      </w:r>
      <w:r>
        <w:t xml:space="preserve"> </w:t>
      </w:r>
      <w:r>
        <w:t xml:space="preserve">być stworzenie koncepcji</w:t>
      </w:r>
      <w:r>
        <w:t xml:space="preserve"> </w:t>
      </w:r>
      <w:r>
        <w:rPr>
          <w:i/>
        </w:rPr>
        <w:t xml:space="preserve">krytycznej</w:t>
      </w:r>
      <w:r>
        <w:t xml:space="preserve">, która zajmowała postawę minimalistyczną.</w:t>
      </w:r>
      <w:r>
        <w:t xml:space="preserve"> </w:t>
      </w:r>
      <w:r>
        <w:t xml:space="preserve">Miała ona dokonać rewizji metodologii filozoficznej jasno i ostatecznie</w:t>
      </w:r>
      <w:r>
        <w:t xml:space="preserve"> </w:t>
      </w:r>
      <w:r>
        <w:t xml:space="preserve">określając jej granice tak, aby filozofia stała się rzeczywiście naukowa. Kant</w:t>
      </w:r>
      <w:r>
        <w:t xml:space="preserve"> </w:t>
      </w:r>
      <w:r>
        <w:t xml:space="preserve">pisze tu o samej</w:t>
      </w:r>
      <w:r>
        <w:t xml:space="preserve"> </w:t>
      </w:r>
      <w:r>
        <w:t xml:space="preserve">“</w:t>
      </w:r>
      <w:r>
        <w:t xml:space="preserve">metodzie (…), która wykreśla cały zakres nauki</w:t>
      </w:r>
      <w:r>
        <w:t xml:space="preserve">”</w:t>
      </w:r>
      <w:r>
        <w:t xml:space="preserve"> </w:t>
      </w:r>
      <w:r>
        <w:t xml:space="preserve">(Kant, 2010,</w:t>
      </w:r>
      <w:r>
        <w:t xml:space="preserve"> </w:t>
      </w:r>
      <w:r>
        <w:t xml:space="preserve">B XXII), aby nie było w niej miejsca na snucie hipotez, których nie da się</w:t>
      </w:r>
      <w:r>
        <w:t xml:space="preserve"> </w:t>
      </w:r>
      <w:r>
        <w:t xml:space="preserve">w żaden sposób udowodnić, które nie są uprawnione na gruncie ludzkiego poznania.</w:t>
      </w:r>
      <w:r>
        <w:t xml:space="preserve"> </w:t>
      </w:r>
      <w:r>
        <w:t xml:space="preserve">Do tego ostatniego sam Kant we wczesnych pracach wykazywał pewne skłonności, na</w:t>
      </w:r>
      <w:r>
        <w:t xml:space="preserve"> </w:t>
      </w:r>
      <w:r>
        <w:t xml:space="preserve">przykład w</w:t>
      </w:r>
      <w:r>
        <w:t xml:space="preserve"> </w:t>
      </w:r>
      <w:r>
        <w:t xml:space="preserve">“</w:t>
      </w:r>
      <w:r>
        <w:t xml:space="preserve">Powszechnej historii naturalnej i teorii nieba</w:t>
      </w:r>
      <w:r>
        <w:t xml:space="preserve">”</w:t>
      </w:r>
      <w:r>
        <w:t xml:space="preserve">, gdzie prowadzi</w:t>
      </w:r>
      <w:r>
        <w:t xml:space="preserve"> </w:t>
      </w:r>
      <w:r>
        <w:t xml:space="preserve">niczym niepoparte rozważania na temat powstawania galaktyk (Russel, 2012, s.</w:t>
      </w:r>
      <w:r>
        <w:t xml:space="preserve"> </w:t>
      </w:r>
      <w:r>
        <w:t xml:space="preserve">803).</w:t>
      </w:r>
    </w:p>
    <w:p>
      <w:pPr>
        <w:pStyle w:val="BodyText"/>
      </w:pPr>
      <w:r>
        <w:t xml:space="preserve">Zerwanie z klasyczną metodą uprawiania metafizyki, którą Kant znał ze studiów</w:t>
      </w:r>
      <w:r>
        <w:t xml:space="preserve"> </w:t>
      </w:r>
      <w:r>
        <w:t xml:space="preserve">poświęconych myśli przede wszystkim Leibniza, odbyło się poprzez</w:t>
      </w:r>
      <w:r>
        <w:t xml:space="preserve"> </w:t>
      </w:r>
      <w:r>
        <w:t xml:space="preserve">“</w:t>
      </w:r>
      <w:r>
        <w:t xml:space="preserve">całkowite</w:t>
      </w:r>
      <w:r>
        <w:t xml:space="preserve"> </w:t>
      </w:r>
      <w:r>
        <w:t xml:space="preserve">odwrócenie trybu myślenia</w:t>
      </w:r>
      <w:r>
        <w:t xml:space="preserve">”</w:t>
      </w:r>
      <w:r>
        <w:t xml:space="preserve"> </w:t>
      </w:r>
      <w:r>
        <w:t xml:space="preserve">o rzeczywistości. Sam Kant porównywał swój pomysł do</w:t>
      </w:r>
      <w:r>
        <w:t xml:space="preserve"> </w:t>
      </w:r>
      <w:r>
        <w:t xml:space="preserve">przewrotu, jakiego Kopernik dokonał w astronomii – polegał on na tym, że</w:t>
      </w:r>
      <w:r>
        <w:t xml:space="preserve"> </w:t>
      </w:r>
      <w:r>
        <w:t xml:space="preserve">“</w:t>
      </w:r>
      <w:r>
        <w:t xml:space="preserve">nie</w:t>
      </w:r>
      <w:r>
        <w:t xml:space="preserve"> </w:t>
      </w:r>
      <w:r>
        <w:t xml:space="preserve">myśl kształtuje się zależnie od przedmiotów, lecz, odwrotnie, przedmioty są</w:t>
      </w:r>
      <w:r>
        <w:t xml:space="preserve"> </w:t>
      </w:r>
      <w:r>
        <w:t xml:space="preserve">zależne od myśli</w:t>
      </w:r>
      <w:r>
        <w:t xml:space="preserve">”</w:t>
      </w:r>
      <w:r>
        <w:t xml:space="preserve"> </w:t>
      </w:r>
      <w:r>
        <w:t xml:space="preserve">(Tatarkiewicz, 1970, s. 160).</w:t>
      </w:r>
    </w:p>
    <w:p>
      <w:pPr>
        <w:pStyle w:val="BodyText"/>
      </w:pPr>
      <w:r>
        <w:t xml:space="preserve">Swoją teorię Kant w pełni wyłożył w Krytyce Czystego Rozumu.</w:t>
      </w:r>
    </w:p>
    <w:p>
      <w:pPr>
        <w:pStyle w:val="Heading2"/>
      </w:pPr>
      <w:bookmarkStart w:id="24" w:name="przestrzeń"/>
      <w:r>
        <w:t xml:space="preserve">Przestrzeń</w:t>
      </w:r>
      <w:bookmarkEnd w:id="24"/>
    </w:p>
    <w:p>
      <w:pPr>
        <w:pStyle w:val="Heading2"/>
      </w:pPr>
      <w:bookmarkStart w:id="25" w:name="czas"/>
      <w:r>
        <w:t xml:space="preserve">Czas</w:t>
      </w:r>
      <w:bookmarkEnd w:id="25"/>
    </w:p>
    <w:p>
      <w:pPr>
        <w:pStyle w:val="Heading2"/>
      </w:pPr>
      <w:bookmarkStart w:id="26" w:name="zakończenie"/>
      <w:r>
        <w:t xml:space="preserve">Zakończenie</w:t>
      </w:r>
      <w:bookmarkEnd w:id="26"/>
    </w:p>
    <w:p>
      <w:pPr>
        <w:pStyle w:val="Heading2"/>
      </w:pPr>
      <w:bookmarkStart w:id="27" w:name="bibliografia"/>
      <w:r>
        <w:t xml:space="preserve">Bibliografia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2022-06-13T16:22:49Z</dcterms:created>
  <dcterms:modified xsi:type="dcterms:W3CDTF">2022-06-13T16:22:49Z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