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18DEFE">
      <w:pPr>
        <w:widowControl/>
        <w:jc w:val="center"/>
        <w:rPr>
          <w:rFonts w:hint="eastAsia" w:ascii="宋体" w:hAnsi="宋体"/>
          <w:b/>
          <w:kern w:val="0"/>
          <w:sz w:val="52"/>
          <w:szCs w:val="52"/>
        </w:rPr>
      </w:pPr>
    </w:p>
    <w:p w14:paraId="6A2F7C2E">
      <w:pPr>
        <w:widowControl/>
        <w:jc w:val="center"/>
        <w:rPr>
          <w:rFonts w:hint="eastAsia" w:ascii="宋体" w:hAnsi="宋体"/>
          <w:b/>
          <w:kern w:val="0"/>
          <w:sz w:val="52"/>
          <w:szCs w:val="52"/>
        </w:rPr>
      </w:pPr>
    </w:p>
    <w:p w14:paraId="3ABBDC9C">
      <w:pPr>
        <w:widowControl/>
        <w:jc w:val="center"/>
        <w:rPr>
          <w:rFonts w:hint="eastAsia" w:ascii="楷体_GB2312" w:hAnsi="华文仿宋" w:eastAsia="楷体_GB2312" w:cs="宋体"/>
          <w:bCs/>
          <w:kern w:val="0"/>
          <w:sz w:val="52"/>
          <w:szCs w:val="52"/>
        </w:rPr>
      </w:pPr>
      <w:r>
        <w:rPr>
          <w:rFonts w:hint="eastAsia" w:ascii="宋体" w:hAnsi="宋体"/>
          <w:b/>
          <w:kern w:val="0"/>
          <w:sz w:val="52"/>
          <w:szCs w:val="52"/>
        </w:rPr>
        <w:t>中北大学计算机科学与技术学院</w:t>
      </w:r>
    </w:p>
    <w:p w14:paraId="540B15BA">
      <w:pPr>
        <w:widowControl/>
        <w:jc w:val="center"/>
        <w:rPr>
          <w:kern w:val="0"/>
          <w:sz w:val="52"/>
          <w:szCs w:val="52"/>
        </w:rPr>
      </w:pPr>
      <w:r>
        <w:rPr>
          <w:rFonts w:hint="eastAsia"/>
          <w:kern w:val="0"/>
          <w:sz w:val="52"/>
          <w:szCs w:val="52"/>
        </w:rPr>
        <w:t>数据采集技术</w:t>
      </w:r>
    </w:p>
    <w:p w14:paraId="484D5E3B">
      <w:pPr>
        <w:widowControl/>
        <w:jc w:val="center"/>
        <w:rPr>
          <w:kern w:val="0"/>
          <w:sz w:val="52"/>
          <w:szCs w:val="52"/>
        </w:rPr>
      </w:pPr>
      <w:r>
        <w:rPr>
          <w:rFonts w:hint="eastAsia"/>
          <w:kern w:val="0"/>
          <w:sz w:val="52"/>
          <w:szCs w:val="52"/>
        </w:rPr>
        <w:t>大作业说明书</w:t>
      </w:r>
    </w:p>
    <w:p w14:paraId="5B24D938">
      <w:pPr>
        <w:widowControl/>
        <w:jc w:val="center"/>
        <w:rPr>
          <w:kern w:val="0"/>
          <w:sz w:val="48"/>
        </w:rPr>
      </w:pPr>
    </w:p>
    <w:p w14:paraId="2FAE26BE">
      <w:pPr>
        <w:widowControl/>
        <w:jc w:val="center"/>
        <w:rPr>
          <w:kern w:val="0"/>
          <w:sz w:val="48"/>
        </w:rPr>
      </w:pPr>
    </w:p>
    <w:tbl>
      <w:tblPr>
        <w:tblStyle w:val="24"/>
        <w:tblW w:w="0" w:type="auto"/>
        <w:tblInd w:w="426" w:type="dxa"/>
        <w:tblLayout w:type="fixed"/>
        <w:tblCellMar>
          <w:top w:w="0" w:type="dxa"/>
          <w:left w:w="108" w:type="dxa"/>
          <w:bottom w:w="0" w:type="dxa"/>
          <w:right w:w="108" w:type="dxa"/>
        </w:tblCellMar>
      </w:tblPr>
      <w:tblGrid>
        <w:gridCol w:w="1928"/>
        <w:gridCol w:w="5734"/>
      </w:tblGrid>
      <w:tr w14:paraId="241B1871">
        <w:tblPrEx>
          <w:tblCellMar>
            <w:top w:w="0" w:type="dxa"/>
            <w:left w:w="108" w:type="dxa"/>
            <w:bottom w:w="0" w:type="dxa"/>
            <w:right w:w="108" w:type="dxa"/>
          </w:tblCellMar>
        </w:tblPrEx>
        <w:trPr>
          <w:trHeight w:val="765" w:hRule="atLeast"/>
        </w:trPr>
        <w:tc>
          <w:tcPr>
            <w:tcW w:w="1928" w:type="dxa"/>
            <w:tcBorders>
              <w:top w:val="nil"/>
              <w:left w:val="nil"/>
              <w:bottom w:val="nil"/>
              <w:right w:val="nil"/>
            </w:tcBorders>
            <w:tcFitText/>
            <w:vAlign w:val="bottom"/>
          </w:tcPr>
          <w:p w14:paraId="471101FE">
            <w:pPr>
              <w:widowControl/>
              <w:jc w:val="center"/>
              <w:rPr>
                <w:rFonts w:hint="eastAsia" w:ascii="宋体" w:hAnsi="宋体" w:cs="宋体"/>
                <w:b/>
                <w:bCs/>
                <w:kern w:val="0"/>
                <w:sz w:val="36"/>
                <w:szCs w:val="36"/>
              </w:rPr>
            </w:pPr>
            <w:r>
              <w:rPr>
                <w:rFonts w:hint="eastAsia" w:ascii="宋体" w:hAnsi="宋体" w:cs="宋体"/>
                <w:b/>
                <w:bCs/>
                <w:w w:val="93"/>
                <w:kern w:val="0"/>
                <w:sz w:val="36"/>
                <w:szCs w:val="36"/>
              </w:rPr>
              <w:t>课程名称</w:t>
            </w:r>
            <w:r>
              <w:rPr>
                <w:rFonts w:hint="eastAsia" w:ascii="宋体" w:hAnsi="宋体" w:cs="宋体"/>
                <w:b/>
                <w:bCs/>
                <w:spacing w:val="5"/>
                <w:w w:val="93"/>
                <w:kern w:val="0"/>
                <w:sz w:val="36"/>
                <w:szCs w:val="36"/>
              </w:rPr>
              <w:t>：</w:t>
            </w:r>
          </w:p>
        </w:tc>
        <w:tc>
          <w:tcPr>
            <w:tcW w:w="5734" w:type="dxa"/>
            <w:tcBorders>
              <w:top w:val="nil"/>
              <w:left w:val="nil"/>
              <w:bottom w:val="single" w:color="auto" w:sz="8" w:space="0"/>
              <w:right w:val="nil"/>
            </w:tcBorders>
            <w:vAlign w:val="bottom"/>
          </w:tcPr>
          <w:p w14:paraId="7286453D">
            <w:pPr>
              <w:widowControl/>
              <w:jc w:val="center"/>
              <w:rPr>
                <w:rFonts w:hint="eastAsia" w:ascii="宋体" w:hAnsi="宋体" w:cs="宋体"/>
                <w:b/>
                <w:bCs/>
                <w:spacing w:val="12"/>
                <w:kern w:val="0"/>
                <w:sz w:val="36"/>
                <w:szCs w:val="36"/>
              </w:rPr>
            </w:pPr>
            <w:r>
              <w:rPr>
                <w:rFonts w:hint="eastAsia" w:ascii="宋体" w:hAnsi="宋体" w:cs="宋体"/>
                <w:b/>
                <w:bCs/>
                <w:spacing w:val="12"/>
                <w:kern w:val="0"/>
                <w:sz w:val="36"/>
                <w:szCs w:val="36"/>
              </w:rPr>
              <w:t>数据采集技术</w:t>
            </w:r>
          </w:p>
        </w:tc>
      </w:tr>
      <w:tr w14:paraId="19426A0B">
        <w:tblPrEx>
          <w:tblCellMar>
            <w:top w:w="0" w:type="dxa"/>
            <w:left w:w="108" w:type="dxa"/>
            <w:bottom w:w="0" w:type="dxa"/>
            <w:right w:w="108" w:type="dxa"/>
          </w:tblCellMar>
        </w:tblPrEx>
        <w:trPr>
          <w:trHeight w:val="765" w:hRule="atLeast"/>
        </w:trPr>
        <w:tc>
          <w:tcPr>
            <w:tcW w:w="1928" w:type="dxa"/>
            <w:tcBorders>
              <w:top w:val="nil"/>
              <w:left w:val="nil"/>
              <w:bottom w:val="nil"/>
              <w:right w:val="nil"/>
            </w:tcBorders>
            <w:tcFitText/>
            <w:vAlign w:val="bottom"/>
          </w:tcPr>
          <w:p w14:paraId="3E857474">
            <w:pPr>
              <w:widowControl/>
              <w:jc w:val="center"/>
              <w:rPr>
                <w:rFonts w:hint="eastAsia" w:ascii="宋体" w:hAnsi="宋体"/>
                <w:b/>
                <w:bCs/>
                <w:kern w:val="0"/>
                <w:sz w:val="36"/>
                <w:szCs w:val="36"/>
              </w:rPr>
            </w:pPr>
            <w:r>
              <w:rPr>
                <w:rFonts w:hint="eastAsia" w:ascii="宋体" w:hAnsi="宋体" w:cs="宋体"/>
                <w:b/>
                <w:bCs/>
                <w:spacing w:val="31"/>
                <w:kern w:val="0"/>
                <w:sz w:val="36"/>
                <w:szCs w:val="36"/>
              </w:rPr>
              <w:t>学</w:t>
            </w:r>
            <w:r>
              <w:rPr>
                <w:rFonts w:hint="eastAsia" w:ascii="宋体" w:hAnsi="宋体"/>
                <w:b/>
                <w:bCs/>
                <w:spacing w:val="31"/>
                <w:kern w:val="0"/>
                <w:sz w:val="36"/>
                <w:szCs w:val="36"/>
              </w:rPr>
              <w:t xml:space="preserve">  </w:t>
            </w:r>
            <w:r>
              <w:rPr>
                <w:rFonts w:hint="eastAsia" w:ascii="宋体" w:hAnsi="宋体" w:cs="宋体"/>
                <w:b/>
                <w:bCs/>
                <w:spacing w:val="31"/>
                <w:kern w:val="0"/>
                <w:sz w:val="36"/>
                <w:szCs w:val="36"/>
              </w:rPr>
              <w:t>院</w:t>
            </w:r>
            <w:r>
              <w:rPr>
                <w:rFonts w:hint="eastAsia" w:ascii="宋体" w:hAnsi="宋体" w:cs="宋体"/>
                <w:b/>
                <w:bCs/>
                <w:kern w:val="0"/>
                <w:sz w:val="36"/>
                <w:szCs w:val="36"/>
              </w:rPr>
              <w:t>：</w:t>
            </w:r>
          </w:p>
        </w:tc>
        <w:tc>
          <w:tcPr>
            <w:tcW w:w="5734" w:type="dxa"/>
            <w:tcBorders>
              <w:top w:val="nil"/>
              <w:left w:val="nil"/>
              <w:bottom w:val="single" w:color="auto" w:sz="8" w:space="0"/>
              <w:right w:val="nil"/>
            </w:tcBorders>
            <w:vAlign w:val="bottom"/>
          </w:tcPr>
          <w:p w14:paraId="20D151F8">
            <w:pPr>
              <w:widowControl/>
              <w:jc w:val="center"/>
              <w:rPr>
                <w:rFonts w:hint="eastAsia" w:ascii="宋体" w:hAnsi="宋体"/>
                <w:b/>
                <w:kern w:val="0"/>
                <w:sz w:val="36"/>
                <w:szCs w:val="36"/>
              </w:rPr>
            </w:pPr>
            <w:r>
              <w:rPr>
                <w:rFonts w:hint="eastAsia" w:ascii="宋体" w:hAnsi="宋体" w:cs="宋体"/>
                <w:b/>
                <w:bCs/>
                <w:spacing w:val="12"/>
                <w:kern w:val="0"/>
                <w:sz w:val="36"/>
                <w:szCs w:val="36"/>
              </w:rPr>
              <w:t>计算机科学与技术学院</w:t>
            </w:r>
          </w:p>
        </w:tc>
      </w:tr>
      <w:tr w14:paraId="5644559D">
        <w:tblPrEx>
          <w:tblCellMar>
            <w:top w:w="0" w:type="dxa"/>
            <w:left w:w="108" w:type="dxa"/>
            <w:bottom w:w="0" w:type="dxa"/>
            <w:right w:w="108" w:type="dxa"/>
          </w:tblCellMar>
        </w:tblPrEx>
        <w:trPr>
          <w:trHeight w:val="765" w:hRule="atLeast"/>
        </w:trPr>
        <w:tc>
          <w:tcPr>
            <w:tcW w:w="1928" w:type="dxa"/>
            <w:tcBorders>
              <w:top w:val="nil"/>
              <w:left w:val="nil"/>
              <w:bottom w:val="nil"/>
              <w:right w:val="nil"/>
            </w:tcBorders>
            <w:tcFitText/>
            <w:vAlign w:val="bottom"/>
          </w:tcPr>
          <w:p w14:paraId="23EADE65">
            <w:pPr>
              <w:widowControl/>
              <w:jc w:val="center"/>
              <w:rPr>
                <w:rFonts w:hint="eastAsia" w:ascii="宋体" w:hAnsi="宋体" w:cs="宋体"/>
                <w:b/>
                <w:bCs/>
                <w:kern w:val="0"/>
                <w:sz w:val="36"/>
                <w:szCs w:val="36"/>
              </w:rPr>
            </w:pPr>
            <w:r>
              <w:rPr>
                <w:rFonts w:hint="eastAsia" w:ascii="宋体" w:hAnsi="宋体" w:cs="宋体"/>
                <w:b/>
                <w:bCs/>
                <w:spacing w:val="31"/>
                <w:kern w:val="0"/>
                <w:sz w:val="36"/>
                <w:szCs w:val="36"/>
              </w:rPr>
              <w:t>学  号</w:t>
            </w:r>
            <w:r>
              <w:rPr>
                <w:rFonts w:hint="eastAsia" w:ascii="宋体" w:hAnsi="宋体" w:cs="宋体"/>
                <w:b/>
                <w:bCs/>
                <w:kern w:val="0"/>
                <w:sz w:val="36"/>
                <w:szCs w:val="36"/>
              </w:rPr>
              <w:t>：</w:t>
            </w:r>
          </w:p>
        </w:tc>
        <w:tc>
          <w:tcPr>
            <w:tcW w:w="5734" w:type="dxa"/>
            <w:tcBorders>
              <w:top w:val="nil"/>
              <w:left w:val="nil"/>
              <w:bottom w:val="single" w:color="auto" w:sz="8" w:space="0"/>
              <w:right w:val="nil"/>
            </w:tcBorders>
            <w:vAlign w:val="bottom"/>
          </w:tcPr>
          <w:p w14:paraId="04629D97">
            <w:pPr>
              <w:widowControl/>
              <w:jc w:val="center"/>
              <w:rPr>
                <w:rFonts w:hint="eastAsia" w:ascii="宋体" w:hAnsi="宋体" w:cs="宋体"/>
                <w:b/>
                <w:bCs/>
                <w:spacing w:val="12"/>
                <w:kern w:val="0"/>
                <w:sz w:val="36"/>
                <w:szCs w:val="36"/>
              </w:rPr>
            </w:pPr>
            <w:r>
              <w:rPr>
                <w:rFonts w:hint="eastAsia" w:ascii="宋体" w:hAnsi="宋体" w:cs="宋体"/>
                <w:b/>
                <w:bCs/>
                <w:spacing w:val="12"/>
                <w:kern w:val="0"/>
                <w:sz w:val="36"/>
                <w:szCs w:val="36"/>
              </w:rPr>
              <w:t>2207054212</w:t>
            </w:r>
          </w:p>
        </w:tc>
      </w:tr>
      <w:tr w14:paraId="03C83161">
        <w:tblPrEx>
          <w:tblCellMar>
            <w:top w:w="0" w:type="dxa"/>
            <w:left w:w="108" w:type="dxa"/>
            <w:bottom w:w="0" w:type="dxa"/>
            <w:right w:w="108" w:type="dxa"/>
          </w:tblCellMar>
        </w:tblPrEx>
        <w:trPr>
          <w:trHeight w:val="765" w:hRule="atLeast"/>
        </w:trPr>
        <w:tc>
          <w:tcPr>
            <w:tcW w:w="1928" w:type="dxa"/>
            <w:tcBorders>
              <w:top w:val="nil"/>
              <w:left w:val="nil"/>
              <w:bottom w:val="nil"/>
              <w:right w:val="nil"/>
            </w:tcBorders>
            <w:tcFitText/>
            <w:vAlign w:val="bottom"/>
          </w:tcPr>
          <w:p w14:paraId="169544E0">
            <w:pPr>
              <w:widowControl/>
              <w:jc w:val="center"/>
              <w:rPr>
                <w:rFonts w:hint="eastAsia" w:ascii="宋体" w:hAnsi="宋体" w:cs="宋体"/>
                <w:b/>
                <w:bCs/>
                <w:kern w:val="0"/>
                <w:sz w:val="36"/>
                <w:szCs w:val="36"/>
              </w:rPr>
            </w:pPr>
            <w:r>
              <w:rPr>
                <w:rFonts w:hint="eastAsia" w:ascii="宋体" w:hAnsi="宋体" w:cs="宋体"/>
                <w:b/>
                <w:bCs/>
                <w:spacing w:val="31"/>
                <w:kern w:val="0"/>
                <w:sz w:val="36"/>
                <w:szCs w:val="36"/>
              </w:rPr>
              <w:t>姓  名</w:t>
            </w:r>
            <w:r>
              <w:rPr>
                <w:rFonts w:hint="eastAsia" w:ascii="宋体" w:hAnsi="宋体" w:cs="宋体"/>
                <w:b/>
                <w:bCs/>
                <w:kern w:val="0"/>
                <w:sz w:val="36"/>
                <w:szCs w:val="36"/>
              </w:rPr>
              <w:t>：</w:t>
            </w:r>
          </w:p>
        </w:tc>
        <w:tc>
          <w:tcPr>
            <w:tcW w:w="5734" w:type="dxa"/>
            <w:tcBorders>
              <w:top w:val="nil"/>
              <w:left w:val="nil"/>
              <w:bottom w:val="single" w:color="auto" w:sz="8" w:space="0"/>
              <w:right w:val="nil"/>
            </w:tcBorders>
            <w:vAlign w:val="bottom"/>
          </w:tcPr>
          <w:p w14:paraId="777FFADF">
            <w:pPr>
              <w:widowControl/>
              <w:jc w:val="center"/>
              <w:rPr>
                <w:rFonts w:hint="eastAsia" w:ascii="宋体" w:hAnsi="宋体" w:cs="宋体"/>
                <w:b/>
                <w:bCs/>
                <w:spacing w:val="12"/>
                <w:kern w:val="0"/>
                <w:sz w:val="36"/>
                <w:szCs w:val="36"/>
              </w:rPr>
            </w:pPr>
            <w:r>
              <w:rPr>
                <w:rFonts w:hint="eastAsia" w:ascii="宋体" w:hAnsi="宋体" w:cs="宋体"/>
                <w:b/>
                <w:bCs/>
                <w:spacing w:val="12"/>
                <w:kern w:val="0"/>
                <w:sz w:val="36"/>
                <w:szCs w:val="36"/>
              </w:rPr>
              <w:t>乔婷婷</w:t>
            </w:r>
          </w:p>
        </w:tc>
      </w:tr>
      <w:tr w14:paraId="466B4F87">
        <w:tblPrEx>
          <w:tblCellMar>
            <w:top w:w="0" w:type="dxa"/>
            <w:left w:w="108" w:type="dxa"/>
            <w:bottom w:w="0" w:type="dxa"/>
            <w:right w:w="108" w:type="dxa"/>
          </w:tblCellMar>
        </w:tblPrEx>
        <w:trPr>
          <w:trHeight w:val="765" w:hRule="atLeast"/>
        </w:trPr>
        <w:tc>
          <w:tcPr>
            <w:tcW w:w="1928" w:type="dxa"/>
            <w:tcBorders>
              <w:top w:val="nil"/>
              <w:left w:val="nil"/>
              <w:bottom w:val="nil"/>
              <w:right w:val="nil"/>
            </w:tcBorders>
            <w:tcFitText/>
            <w:vAlign w:val="bottom"/>
          </w:tcPr>
          <w:p w14:paraId="321B0D29">
            <w:pPr>
              <w:widowControl/>
              <w:jc w:val="center"/>
              <w:rPr>
                <w:rFonts w:hint="eastAsia" w:ascii="宋体" w:hAnsi="宋体"/>
                <w:b/>
                <w:bCs/>
                <w:kern w:val="0"/>
                <w:sz w:val="36"/>
                <w:szCs w:val="36"/>
              </w:rPr>
            </w:pPr>
            <w:r>
              <w:rPr>
                <w:rFonts w:hint="eastAsia" w:ascii="宋体" w:hAnsi="宋体" w:cs="宋体"/>
                <w:b/>
                <w:bCs/>
                <w:spacing w:val="31"/>
                <w:kern w:val="0"/>
                <w:sz w:val="36"/>
                <w:szCs w:val="36"/>
              </w:rPr>
              <w:t>专</w:t>
            </w:r>
            <w:r>
              <w:rPr>
                <w:rFonts w:hint="eastAsia" w:ascii="宋体" w:hAnsi="宋体"/>
                <w:b/>
                <w:bCs/>
                <w:spacing w:val="31"/>
                <w:kern w:val="0"/>
                <w:sz w:val="36"/>
                <w:szCs w:val="36"/>
              </w:rPr>
              <w:t xml:space="preserve">  </w:t>
            </w:r>
            <w:r>
              <w:rPr>
                <w:rFonts w:hint="eastAsia" w:ascii="宋体" w:hAnsi="宋体" w:cs="宋体"/>
                <w:b/>
                <w:bCs/>
                <w:spacing w:val="31"/>
                <w:kern w:val="0"/>
                <w:sz w:val="36"/>
                <w:szCs w:val="36"/>
              </w:rPr>
              <w:t>业</w:t>
            </w:r>
            <w:r>
              <w:rPr>
                <w:rFonts w:hint="eastAsia" w:ascii="宋体" w:hAnsi="宋体" w:cs="宋体"/>
                <w:b/>
                <w:bCs/>
                <w:kern w:val="0"/>
                <w:sz w:val="36"/>
                <w:szCs w:val="36"/>
              </w:rPr>
              <w:t>：</w:t>
            </w:r>
          </w:p>
        </w:tc>
        <w:tc>
          <w:tcPr>
            <w:tcW w:w="5734" w:type="dxa"/>
            <w:tcBorders>
              <w:top w:val="nil"/>
              <w:left w:val="nil"/>
              <w:bottom w:val="single" w:color="auto" w:sz="8" w:space="0"/>
              <w:right w:val="nil"/>
            </w:tcBorders>
            <w:vAlign w:val="bottom"/>
          </w:tcPr>
          <w:p w14:paraId="52D4BD34">
            <w:pPr>
              <w:widowControl/>
              <w:jc w:val="center"/>
              <w:rPr>
                <w:rFonts w:hint="eastAsia" w:ascii="宋体" w:hAnsi="宋体"/>
                <w:b/>
                <w:kern w:val="0"/>
                <w:sz w:val="36"/>
                <w:szCs w:val="36"/>
              </w:rPr>
            </w:pPr>
            <w:r>
              <w:rPr>
                <w:rFonts w:hint="eastAsia" w:ascii="宋体" w:hAnsi="宋体"/>
                <w:b/>
                <w:kern w:val="0"/>
                <w:sz w:val="36"/>
                <w:szCs w:val="36"/>
              </w:rPr>
              <w:t>数据科学与大数据技术</w:t>
            </w:r>
          </w:p>
        </w:tc>
      </w:tr>
      <w:tr w14:paraId="2F485D1F">
        <w:tblPrEx>
          <w:tblCellMar>
            <w:top w:w="0" w:type="dxa"/>
            <w:left w:w="108" w:type="dxa"/>
            <w:bottom w:w="0" w:type="dxa"/>
            <w:right w:w="108" w:type="dxa"/>
          </w:tblCellMar>
        </w:tblPrEx>
        <w:trPr>
          <w:trHeight w:val="765" w:hRule="atLeast"/>
        </w:trPr>
        <w:tc>
          <w:tcPr>
            <w:tcW w:w="1928" w:type="dxa"/>
            <w:tcBorders>
              <w:top w:val="nil"/>
              <w:left w:val="nil"/>
              <w:bottom w:val="nil"/>
              <w:right w:val="nil"/>
            </w:tcBorders>
            <w:tcFitText/>
            <w:vAlign w:val="bottom"/>
          </w:tcPr>
          <w:p w14:paraId="1DD6CD81">
            <w:pPr>
              <w:widowControl/>
              <w:jc w:val="center"/>
              <w:rPr>
                <w:rFonts w:hint="eastAsia" w:ascii="宋体" w:hAnsi="宋体"/>
                <w:b/>
                <w:bCs/>
                <w:kern w:val="0"/>
                <w:sz w:val="36"/>
                <w:szCs w:val="36"/>
              </w:rPr>
            </w:pPr>
            <w:r>
              <w:rPr>
                <w:rFonts w:hint="eastAsia" w:ascii="宋体" w:hAnsi="宋体" w:cs="宋体"/>
                <w:b/>
                <w:bCs/>
                <w:spacing w:val="13"/>
                <w:w w:val="91"/>
                <w:kern w:val="0"/>
                <w:sz w:val="36"/>
                <w:szCs w:val="36"/>
              </w:rPr>
              <w:t>设计题目</w:t>
            </w:r>
            <w:r>
              <w:rPr>
                <w:rFonts w:hint="eastAsia" w:ascii="宋体" w:hAnsi="宋体" w:cs="宋体"/>
                <w:b/>
                <w:bCs/>
                <w:spacing w:val="-25"/>
                <w:w w:val="91"/>
                <w:kern w:val="0"/>
                <w:sz w:val="36"/>
                <w:szCs w:val="36"/>
              </w:rPr>
              <w:t>：</w:t>
            </w:r>
          </w:p>
        </w:tc>
        <w:tc>
          <w:tcPr>
            <w:tcW w:w="5734" w:type="dxa"/>
            <w:tcBorders>
              <w:top w:val="nil"/>
              <w:left w:val="nil"/>
              <w:bottom w:val="single" w:color="auto" w:sz="8" w:space="0"/>
              <w:right w:val="nil"/>
            </w:tcBorders>
            <w:vAlign w:val="bottom"/>
          </w:tcPr>
          <w:p w14:paraId="54969113">
            <w:pPr>
              <w:widowControl/>
              <w:jc w:val="center"/>
              <w:rPr>
                <w:rFonts w:hint="eastAsia" w:ascii="宋体" w:hAnsi="宋体"/>
                <w:b/>
                <w:kern w:val="0"/>
                <w:sz w:val="36"/>
                <w:szCs w:val="36"/>
              </w:rPr>
            </w:pPr>
            <w:bookmarkStart w:id="0" w:name="OLE_LINK1"/>
            <w:r>
              <w:rPr>
                <w:rFonts w:hint="eastAsia" w:ascii="宋体" w:hAnsi="宋体"/>
                <w:b/>
                <w:kern w:val="0"/>
                <w:sz w:val="36"/>
                <w:szCs w:val="36"/>
              </w:rPr>
              <w:t>中国软科大学排名可视化系统</w:t>
            </w:r>
            <w:bookmarkEnd w:id="0"/>
          </w:p>
        </w:tc>
      </w:tr>
      <w:tr w14:paraId="2B8E9337">
        <w:tblPrEx>
          <w:tblCellMar>
            <w:top w:w="0" w:type="dxa"/>
            <w:left w:w="108" w:type="dxa"/>
            <w:bottom w:w="0" w:type="dxa"/>
            <w:right w:w="108" w:type="dxa"/>
          </w:tblCellMar>
        </w:tblPrEx>
        <w:trPr>
          <w:trHeight w:val="765" w:hRule="atLeast"/>
        </w:trPr>
        <w:tc>
          <w:tcPr>
            <w:tcW w:w="1928" w:type="dxa"/>
            <w:tcBorders>
              <w:top w:val="nil"/>
              <w:left w:val="nil"/>
              <w:bottom w:val="nil"/>
              <w:right w:val="nil"/>
            </w:tcBorders>
            <w:tcFitText/>
            <w:vAlign w:val="bottom"/>
          </w:tcPr>
          <w:p w14:paraId="0629323A">
            <w:pPr>
              <w:widowControl/>
              <w:jc w:val="center"/>
              <w:rPr>
                <w:rFonts w:hint="eastAsia" w:ascii="宋体" w:hAnsi="宋体"/>
                <w:b/>
                <w:bCs/>
                <w:kern w:val="0"/>
                <w:sz w:val="36"/>
                <w:szCs w:val="36"/>
              </w:rPr>
            </w:pPr>
            <w:r>
              <w:rPr>
                <w:rFonts w:hint="eastAsia" w:ascii="宋体" w:hAnsi="宋体" w:cs="宋体"/>
                <w:b/>
                <w:bCs/>
                <w:spacing w:val="2"/>
                <w:w w:val="93"/>
                <w:kern w:val="0"/>
                <w:sz w:val="36"/>
                <w:szCs w:val="36"/>
              </w:rPr>
              <w:t>指导教师</w:t>
            </w:r>
            <w:r>
              <w:rPr>
                <w:rFonts w:hint="eastAsia" w:ascii="宋体" w:hAnsi="宋体" w:cs="宋体"/>
                <w:b/>
                <w:bCs/>
                <w:w w:val="93"/>
                <w:kern w:val="0"/>
                <w:sz w:val="36"/>
                <w:szCs w:val="36"/>
              </w:rPr>
              <w:t>：</w:t>
            </w:r>
          </w:p>
        </w:tc>
        <w:tc>
          <w:tcPr>
            <w:tcW w:w="5734" w:type="dxa"/>
            <w:tcBorders>
              <w:top w:val="nil"/>
              <w:left w:val="nil"/>
              <w:bottom w:val="single" w:color="auto" w:sz="8" w:space="0"/>
              <w:right w:val="nil"/>
            </w:tcBorders>
            <w:vAlign w:val="bottom"/>
          </w:tcPr>
          <w:p w14:paraId="757884E1">
            <w:pPr>
              <w:widowControl/>
              <w:jc w:val="center"/>
              <w:rPr>
                <w:rFonts w:hint="eastAsia" w:ascii="宋体" w:hAnsi="宋体"/>
                <w:b/>
                <w:kern w:val="0"/>
                <w:sz w:val="36"/>
                <w:szCs w:val="36"/>
              </w:rPr>
            </w:pPr>
            <w:r>
              <w:rPr>
                <w:rFonts w:hint="eastAsia" w:ascii="宋体" w:hAnsi="宋体"/>
                <w:b/>
                <w:kern w:val="0"/>
                <w:sz w:val="36"/>
                <w:szCs w:val="36"/>
              </w:rPr>
              <w:t>井超</w:t>
            </w:r>
          </w:p>
        </w:tc>
      </w:tr>
    </w:tbl>
    <w:p w14:paraId="17B278FA">
      <w:pPr>
        <w:widowControl/>
        <w:spacing w:line="300" w:lineRule="exact"/>
        <w:jc w:val="left"/>
        <w:rPr>
          <w:kern w:val="0"/>
          <w:sz w:val="32"/>
        </w:rPr>
      </w:pPr>
    </w:p>
    <w:p w14:paraId="34D7DA0D">
      <w:pPr>
        <w:widowControl/>
        <w:spacing w:line="300" w:lineRule="exact"/>
        <w:jc w:val="left"/>
        <w:rPr>
          <w:kern w:val="0"/>
          <w:sz w:val="32"/>
        </w:rPr>
      </w:pPr>
    </w:p>
    <w:p w14:paraId="57D4E649">
      <w:pPr>
        <w:widowControl/>
        <w:spacing w:line="300" w:lineRule="exact"/>
        <w:jc w:val="left"/>
        <w:rPr>
          <w:kern w:val="0"/>
          <w:sz w:val="32"/>
        </w:rPr>
      </w:pPr>
    </w:p>
    <w:p w14:paraId="1D9355E3">
      <w:pPr>
        <w:widowControl/>
        <w:spacing w:line="300" w:lineRule="exact"/>
        <w:jc w:val="left"/>
        <w:rPr>
          <w:rFonts w:hint="eastAsia" w:ascii="宋体" w:hAnsi="宋体" w:cs="宋体"/>
          <w:kern w:val="0"/>
          <w:sz w:val="24"/>
        </w:rPr>
      </w:pPr>
    </w:p>
    <w:p w14:paraId="3852B75D">
      <w:pPr>
        <w:widowControl/>
        <w:spacing w:line="400" w:lineRule="exact"/>
        <w:jc w:val="center"/>
        <w:rPr>
          <w:rFonts w:hint="eastAsia" w:ascii="黑体" w:hAnsi="宋体" w:eastAsia="黑体" w:cs="宋体"/>
          <w:kern w:val="0"/>
          <w:sz w:val="36"/>
        </w:rPr>
      </w:pPr>
      <w:r>
        <w:rPr>
          <w:rFonts w:hint="eastAsia" w:ascii="黑体" w:hAnsi="宋体" w:eastAsia="黑体" w:cs="宋体"/>
          <w:kern w:val="0"/>
          <w:sz w:val="36"/>
        </w:rPr>
        <w:t>20</w:t>
      </w:r>
      <w:r>
        <w:rPr>
          <w:rFonts w:ascii="黑体" w:hAnsi="宋体" w:eastAsia="黑体" w:cs="宋体"/>
          <w:kern w:val="0"/>
          <w:sz w:val="36"/>
        </w:rPr>
        <w:t>2</w:t>
      </w:r>
      <w:r>
        <w:rPr>
          <w:rFonts w:hint="eastAsia" w:ascii="黑体" w:hAnsi="宋体" w:eastAsia="黑体" w:cs="宋体"/>
          <w:kern w:val="0"/>
          <w:sz w:val="36"/>
        </w:rPr>
        <w:t>5年 4 月</w:t>
      </w:r>
    </w:p>
    <w:p w14:paraId="585132B7">
      <w:pPr>
        <w:widowControl/>
        <w:spacing w:line="400" w:lineRule="exact"/>
        <w:jc w:val="center"/>
        <w:rPr>
          <w:rFonts w:hint="eastAsia" w:ascii="黑体" w:hAnsi="宋体" w:eastAsia="黑体" w:cs="宋体"/>
          <w:kern w:val="0"/>
          <w:sz w:val="36"/>
        </w:rPr>
      </w:pPr>
    </w:p>
    <w:p w14:paraId="3E137EB5">
      <w:pPr>
        <w:spacing w:line="360" w:lineRule="auto"/>
        <w:jc w:val="center"/>
        <w:rPr>
          <w:rFonts w:ascii="黑体" w:eastAsia="黑体"/>
          <w:sz w:val="36"/>
          <w:szCs w:val="36"/>
        </w:rPr>
      </w:pPr>
    </w:p>
    <w:p w14:paraId="43E03472">
      <w:pPr>
        <w:jc w:val="center"/>
        <w:rPr>
          <w:rFonts w:hint="eastAsia" w:ascii="宋体" w:hAnsi="宋体" w:cs="宋体"/>
          <w:b/>
          <w:bCs/>
          <w:sz w:val="36"/>
          <w:szCs w:val="36"/>
        </w:rPr>
        <w:sectPr>
          <w:headerReference r:id="rId3" w:type="default"/>
          <w:headerReference r:id="rId4" w:type="even"/>
          <w:pgSz w:w="11906" w:h="16838"/>
          <w:pgMar w:top="1247" w:right="1797" w:bottom="1247" w:left="1797" w:header="851" w:footer="992" w:gutter="0"/>
          <w:pgNumType w:start="1"/>
          <w:cols w:space="720" w:num="1"/>
          <w:docGrid w:type="lines" w:linePitch="312" w:charSpace="0"/>
        </w:sectPr>
      </w:pPr>
    </w:p>
    <w:p w14:paraId="0901B245">
      <w:pPr>
        <w:jc w:val="center"/>
        <w:rPr>
          <w:rFonts w:hint="eastAsia" w:ascii="宋体" w:hAnsi="宋体" w:cs="宋体"/>
          <w:b/>
          <w:bCs/>
          <w:sz w:val="36"/>
          <w:szCs w:val="36"/>
        </w:rPr>
      </w:pPr>
      <w:bookmarkStart w:id="1" w:name="OLE_LINK2"/>
      <w:r>
        <w:rPr>
          <w:rFonts w:hint="eastAsia" w:ascii="宋体" w:hAnsi="宋体" w:cs="宋体"/>
          <w:b/>
          <w:bCs/>
          <w:sz w:val="36"/>
          <w:szCs w:val="36"/>
        </w:rPr>
        <w:t>中国软科大学排名可视化系统</w:t>
      </w:r>
    </w:p>
    <w:p w14:paraId="2120A423">
      <w:pPr>
        <w:jc w:val="center"/>
        <w:rPr>
          <w:rFonts w:hint="eastAsia" w:ascii="宋体" w:hAnsi="宋体" w:cs="宋体"/>
          <w:b/>
          <w:bCs/>
          <w:sz w:val="36"/>
          <w:szCs w:val="36"/>
        </w:rPr>
      </w:pPr>
      <w:r>
        <w:rPr>
          <w:rFonts w:hint="eastAsia" w:ascii="宋体" w:hAnsi="宋体" w:cs="宋体"/>
          <w:b/>
          <w:bCs/>
          <w:sz w:val="36"/>
          <w:szCs w:val="36"/>
        </w:rPr>
        <w:t>摘  要</w:t>
      </w:r>
    </w:p>
    <w:p w14:paraId="6E46CCA9">
      <w:pPr>
        <w:spacing w:line="360" w:lineRule="auto"/>
        <w:ind w:firstLine="480" w:firstLineChars="200"/>
        <w:rPr>
          <w:rFonts w:hint="eastAsia" w:ascii="宋体" w:hAnsi="宋体" w:cs="宋体"/>
          <w:sz w:val="24"/>
        </w:rPr>
      </w:pPr>
      <w:bookmarkStart w:id="2" w:name="_Hlk156565180"/>
      <w:r>
        <w:rPr>
          <w:rFonts w:ascii="宋体" w:hAnsi="宋体" w:cs="宋体"/>
          <w:sz w:val="24"/>
        </w:rPr>
        <w:t>随着中国软科大学排名的不断更新与发展，如何高效分析和展示大学排名数据，成为教育领域的重要课题。传统的人工分析方法不仅效率低下，而且难以处理大量复杂的排名数据。因此，利用数据分析与可视化技术构建智能分析系统，能够更好地呈现大学排名的变化与趋势，具有重要的现实意义。</w:t>
      </w:r>
    </w:p>
    <w:p w14:paraId="2D266495">
      <w:pPr>
        <w:spacing w:line="360" w:lineRule="auto"/>
        <w:ind w:firstLine="480" w:firstLineChars="200"/>
        <w:rPr>
          <w:rFonts w:hint="eastAsia" w:ascii="宋体" w:hAnsi="宋体" w:cs="宋体"/>
          <w:sz w:val="24"/>
        </w:rPr>
      </w:pPr>
      <w:r>
        <w:rPr>
          <w:rFonts w:ascii="宋体" w:hAnsi="宋体" w:cs="宋体"/>
          <w:sz w:val="24"/>
        </w:rPr>
        <w:t>本项目设计并实现了一个基于Python的中国软科大学排名可视化系统，系统主要包含四大模块：数据采集模块通过模拟浏览器请求，从中国软科网站抓取各大学的排名、综合评分、学科排名等数据，备份为结构化Excel文件。数据库模块采用MySQL存储结构化数据，支持高效查询，并结合Excel文件提供备份，确保数据可移植性。数据分析模块利用Pandas进行数据清洗与统计分析，包括排名趋势、学科排名分布及各项指标的相关性分析。可视化模块通过Matplotlib生成静态图表，基于Django框架构建Web界面，便于用户进行实时查询与展示。</w:t>
      </w:r>
    </w:p>
    <w:p w14:paraId="34ED8544">
      <w:pPr>
        <w:spacing w:line="360" w:lineRule="auto"/>
        <w:ind w:firstLine="480" w:firstLineChars="200"/>
        <w:rPr>
          <w:rFonts w:hint="eastAsia" w:ascii="宋体" w:hAnsi="宋体" w:cs="宋体"/>
          <w:sz w:val="24"/>
        </w:rPr>
      </w:pPr>
      <w:r>
        <w:rPr>
          <w:rFonts w:ascii="宋体" w:hAnsi="宋体" w:cs="宋体"/>
          <w:sz w:val="24"/>
        </w:rPr>
        <w:t>本项目整合了数据采集、MySQL数据库、数据分析与可视化技术，形成了一套完整的数据处理流程，为类似应用场景提供了可复用的技术方案。系统能够帮助教育工作者和学生快速获取最新的大学排名信息，并为决策提供数据支持。</w:t>
      </w:r>
    </w:p>
    <w:p w14:paraId="2FFFE563">
      <w:pPr>
        <w:spacing w:line="360" w:lineRule="auto"/>
        <w:ind w:firstLine="482" w:firstLineChars="200"/>
        <w:rPr>
          <w:rFonts w:hint="eastAsia" w:ascii="宋体" w:hAnsi="宋体" w:cs="宋体"/>
          <w:sz w:val="24"/>
        </w:rPr>
      </w:pPr>
      <w:r>
        <w:rPr>
          <w:rFonts w:hint="eastAsia" w:ascii="宋体" w:hAnsi="宋体" w:cs="宋体"/>
          <w:b/>
          <w:bCs/>
          <w:sz w:val="24"/>
        </w:rPr>
        <w:t>关键词：</w:t>
      </w:r>
      <w:r>
        <w:rPr>
          <w:rFonts w:ascii="宋体" w:hAnsi="宋体" w:cs="宋体"/>
          <w:sz w:val="24"/>
        </w:rPr>
        <w:t>数据采集、可视化、Django框架</w:t>
      </w:r>
    </w:p>
    <w:p w14:paraId="07F9231D">
      <w:pPr>
        <w:spacing w:line="360" w:lineRule="auto"/>
        <w:ind w:firstLine="480" w:firstLineChars="200"/>
        <w:rPr>
          <w:rFonts w:hint="eastAsia" w:ascii="宋体" w:hAnsi="宋体" w:cs="宋体"/>
          <w:sz w:val="24"/>
        </w:rPr>
      </w:pPr>
    </w:p>
    <w:bookmarkEnd w:id="1"/>
    <w:bookmarkEnd w:id="2"/>
    <w:p w14:paraId="7BC4C4F5">
      <w:pPr>
        <w:spacing w:line="300" w:lineRule="auto"/>
        <w:ind w:firstLine="480" w:firstLineChars="200"/>
        <w:rPr>
          <w:rFonts w:hint="eastAsia" w:ascii="宋体" w:hAnsi="宋体" w:cs="宋体"/>
          <w:sz w:val="24"/>
        </w:rPr>
      </w:pPr>
    </w:p>
    <w:p w14:paraId="46C4D866">
      <w:pPr>
        <w:spacing w:line="300" w:lineRule="auto"/>
        <w:ind w:firstLine="480" w:firstLineChars="200"/>
        <w:rPr>
          <w:rFonts w:hint="eastAsia" w:ascii="宋体" w:hAnsi="宋体" w:cs="宋体"/>
          <w:sz w:val="24"/>
        </w:rPr>
      </w:pPr>
    </w:p>
    <w:p w14:paraId="08AEA264">
      <w:pPr>
        <w:spacing w:line="300" w:lineRule="auto"/>
        <w:ind w:firstLine="480" w:firstLineChars="200"/>
        <w:rPr>
          <w:rFonts w:hint="eastAsia" w:ascii="宋体" w:hAnsi="宋体" w:cs="宋体"/>
          <w:sz w:val="24"/>
        </w:rPr>
      </w:pPr>
    </w:p>
    <w:p w14:paraId="2E9887EF">
      <w:pPr>
        <w:spacing w:line="300" w:lineRule="auto"/>
        <w:ind w:firstLine="480" w:firstLineChars="200"/>
        <w:rPr>
          <w:rFonts w:hint="eastAsia" w:ascii="宋体" w:hAnsi="宋体" w:cs="宋体"/>
          <w:sz w:val="24"/>
        </w:rPr>
      </w:pPr>
    </w:p>
    <w:p w14:paraId="2CA398BE">
      <w:pPr>
        <w:spacing w:line="300" w:lineRule="auto"/>
        <w:rPr>
          <w:rFonts w:hint="eastAsia" w:ascii="宋体" w:hAnsi="宋体" w:cs="宋体"/>
          <w:sz w:val="24"/>
        </w:rPr>
      </w:pPr>
    </w:p>
    <w:p w14:paraId="1B277E5A">
      <w:pPr>
        <w:spacing w:line="300" w:lineRule="auto"/>
        <w:rPr>
          <w:rFonts w:hint="eastAsia" w:ascii="宋体" w:hAnsi="宋体" w:cs="宋体"/>
          <w:sz w:val="24"/>
        </w:rPr>
      </w:pPr>
    </w:p>
    <w:p w14:paraId="28E4FD07">
      <w:pPr>
        <w:spacing w:line="300" w:lineRule="auto"/>
        <w:jc w:val="center"/>
        <w:rPr>
          <w:b/>
          <w:bCs/>
          <w:sz w:val="36"/>
          <w:szCs w:val="36"/>
        </w:rPr>
        <w:sectPr>
          <w:footerReference r:id="rId5" w:type="default"/>
          <w:pgSz w:w="11906" w:h="16838"/>
          <w:pgMar w:top="1247" w:right="1797" w:bottom="1247" w:left="1797" w:header="851" w:footer="992" w:gutter="0"/>
          <w:pgNumType w:start="1"/>
          <w:cols w:space="720" w:num="1"/>
          <w:docGrid w:type="lines" w:linePitch="312" w:charSpace="0"/>
        </w:sectPr>
      </w:pPr>
    </w:p>
    <w:p w14:paraId="5559A9A7">
      <w:pPr>
        <w:spacing w:line="300" w:lineRule="auto"/>
        <w:jc w:val="center"/>
        <w:rPr>
          <w:b/>
          <w:bCs/>
          <w:sz w:val="24"/>
        </w:rPr>
      </w:pPr>
      <w:r>
        <w:rPr>
          <w:b/>
          <w:bCs/>
          <w:sz w:val="36"/>
          <w:szCs w:val="36"/>
        </w:rPr>
        <w:t>China Soft Science University Ranking Visualization System</w:t>
      </w:r>
      <w:r>
        <w:rPr>
          <w:b/>
          <w:bCs/>
          <w:sz w:val="24"/>
        </w:rPr>
        <w:cr/>
      </w:r>
      <w:r>
        <w:rPr>
          <w:rFonts w:hint="eastAsia"/>
          <w:b/>
          <w:bCs/>
          <w:sz w:val="36"/>
          <w:szCs w:val="36"/>
        </w:rPr>
        <w:t>Abstract</w:t>
      </w:r>
    </w:p>
    <w:p w14:paraId="2331ADE0">
      <w:pPr>
        <w:spacing w:line="360" w:lineRule="auto"/>
        <w:ind w:firstLine="480" w:firstLineChars="200"/>
        <w:rPr>
          <w:sz w:val="24"/>
        </w:rPr>
      </w:pPr>
      <w:r>
        <w:rPr>
          <w:sz w:val="24"/>
        </w:rPr>
        <w:t>As the China Academic Ranking of World Universities (ARWU) continues to evolve, the efficient analysis and presentation of university ranking data has become an important topic in the field of education. Traditional manual analysis methods are not only inefficient but also struggle to handle the large and complex ranking data. Therefore, constructing an intelligent analysis system using data analysis and visualization technologies can better present the changes and trends in university rankings, which is of significant practical importance.</w:t>
      </w:r>
    </w:p>
    <w:p w14:paraId="43E82D10">
      <w:pPr>
        <w:spacing w:line="360" w:lineRule="auto"/>
        <w:ind w:firstLine="480" w:firstLineChars="200"/>
        <w:rPr>
          <w:sz w:val="24"/>
        </w:rPr>
      </w:pPr>
      <w:r>
        <w:rPr>
          <w:sz w:val="24"/>
        </w:rPr>
        <w:t>This project designs and implements a Python-based China Soft Science University Ranking Visualization System, which consists of four main modules: The data collection module simulates browser requests to scrape data such as rankings, overall scores, and subject rankings from the China Soft Science website, and stores it in a MySQL database, with structured Excel backups. The database module uses MySQL to store structured data, supporting efficient queries, and combines Excel files for backup, ensuring data portability. The data analysis module uses Pandas for data cleaning and statistical analysis, including ranking trends, subject ranking distribution, and correlation analysis of various indicators. The visualization module generates static charts using Matplotlib, creates dynamic interactive charts with Plotly, and displays the university rankings and their trends intuitively. The system also builds a web interface using the Django framework, allowing users to query and display data in real-time.</w:t>
      </w:r>
    </w:p>
    <w:p w14:paraId="3D158B9D">
      <w:pPr>
        <w:spacing w:line="360" w:lineRule="auto"/>
        <w:ind w:firstLine="480" w:firstLineChars="200"/>
        <w:rPr>
          <w:sz w:val="24"/>
        </w:rPr>
      </w:pPr>
      <w:r>
        <w:rPr>
          <w:sz w:val="24"/>
        </w:rPr>
        <w:t>This project integrates data collection, MySQL databases, data analysis, and visualization technologies, forming a complete data processing workflow that provides a reusable technical solution for similar application scenarios. The system helps educators and students quickly access the latest university ranking information and provides data support for decision-making.</w:t>
      </w:r>
    </w:p>
    <w:p w14:paraId="69CACE08">
      <w:pPr>
        <w:spacing w:line="360" w:lineRule="auto"/>
        <w:ind w:firstLine="482" w:firstLineChars="200"/>
        <w:rPr>
          <w:b/>
          <w:bCs/>
          <w:color w:val="000000"/>
          <w:sz w:val="30"/>
          <w:szCs w:val="30"/>
        </w:rPr>
      </w:pPr>
      <w:r>
        <w:rPr>
          <w:b/>
          <w:bCs/>
          <w:sz w:val="24"/>
        </w:rPr>
        <w:t>Keywords:</w:t>
      </w:r>
      <w:r>
        <w:rPr>
          <w:sz w:val="24"/>
        </w:rPr>
        <w:t xml:space="preserve"> Data collection, visualization, Django framework</w:t>
      </w:r>
    </w:p>
    <w:p w14:paraId="59AA66CD">
      <w:pPr>
        <w:spacing w:line="360" w:lineRule="auto"/>
        <w:jc w:val="center"/>
        <w:rPr>
          <w:rFonts w:hint="eastAsia" w:ascii="黑体" w:hAnsi="黑体" w:eastAsia="黑体" w:cs="黑体"/>
          <w:color w:val="000000"/>
          <w:sz w:val="28"/>
          <w:szCs w:val="28"/>
        </w:rPr>
        <w:sectPr>
          <w:footerReference r:id="rId6" w:type="default"/>
          <w:pgSz w:w="11906" w:h="16838"/>
          <w:pgMar w:top="1247" w:right="1797" w:bottom="1247" w:left="1797" w:header="851" w:footer="992" w:gutter="0"/>
          <w:pgNumType w:start="1"/>
          <w:cols w:space="720" w:num="1"/>
          <w:docGrid w:type="lines" w:linePitch="312" w:charSpace="0"/>
        </w:sectPr>
      </w:pPr>
    </w:p>
    <w:p w14:paraId="044EA92E">
      <w:pPr>
        <w:spacing w:line="360" w:lineRule="auto"/>
        <w:jc w:val="center"/>
        <w:rPr>
          <w:rFonts w:hint="eastAsia" w:ascii="黑体" w:hAnsi="黑体" w:eastAsia="黑体" w:cs="黑体"/>
          <w:sz w:val="28"/>
          <w:szCs w:val="28"/>
        </w:rPr>
      </w:pPr>
      <w:r>
        <w:rPr>
          <w:rFonts w:hint="eastAsia" w:ascii="黑体" w:hAnsi="黑体" w:eastAsia="黑体" w:cs="黑体"/>
          <w:color w:val="000000"/>
          <w:sz w:val="28"/>
          <w:szCs w:val="28"/>
          <w:lang w:val="zh-CN"/>
        </w:rPr>
        <w:t>目  录</w:t>
      </w:r>
    </w:p>
    <w:p w14:paraId="343A9B04">
      <w:pPr>
        <w:pStyle w:val="16"/>
        <w:tabs>
          <w:tab w:val="right" w:leader="dot" w:pos="8302"/>
        </w:tabs>
        <w:spacing w:after="0" w:line="360" w:lineRule="auto"/>
        <w:rPr>
          <w:rFonts w:hint="eastAsia" w:ascii="黑体" w:hAnsi="黑体" w:eastAsia="黑体" w:cstheme="minorBidi"/>
          <w:kern w:val="2"/>
          <w:sz w:val="24"/>
          <w:szCs w:val="24"/>
          <w14:ligatures w14:val="standardContextual"/>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TOC \o "1-3" \h \z \u </w:instrText>
      </w:r>
      <w:r>
        <w:rPr>
          <w:rFonts w:hint="eastAsia" w:ascii="黑体" w:hAnsi="黑体" w:eastAsia="黑体" w:cs="黑体"/>
          <w:sz w:val="24"/>
          <w:szCs w:val="24"/>
        </w:rPr>
        <w:fldChar w:fldCharType="separate"/>
      </w:r>
      <w:r>
        <w:fldChar w:fldCharType="begin"/>
      </w:r>
      <w:r>
        <w:instrText xml:space="preserve"> HYPERLINK \l "_Toc195173970" </w:instrText>
      </w:r>
      <w:r>
        <w:fldChar w:fldCharType="separate"/>
      </w:r>
      <w:r>
        <w:rPr>
          <w:rStyle w:val="34"/>
          <w:rFonts w:hint="eastAsia" w:ascii="黑体" w:hAnsi="黑体" w:eastAsia="黑体" w:cs="黑体"/>
          <w:sz w:val="24"/>
          <w:szCs w:val="24"/>
        </w:rPr>
        <w:t>1 引言</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_Toc195173970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w:t>
      </w:r>
      <w:r>
        <w:rPr>
          <w:rFonts w:hint="eastAsia" w:ascii="黑体" w:hAnsi="黑体" w:eastAsia="黑体"/>
          <w:sz w:val="24"/>
          <w:szCs w:val="24"/>
        </w:rPr>
        <w:fldChar w:fldCharType="end"/>
      </w:r>
      <w:r>
        <w:rPr>
          <w:rFonts w:hint="eastAsia" w:ascii="黑体" w:hAnsi="黑体" w:eastAsia="黑体"/>
          <w:sz w:val="24"/>
          <w:szCs w:val="24"/>
        </w:rPr>
        <w:fldChar w:fldCharType="end"/>
      </w:r>
    </w:p>
    <w:p w14:paraId="4759C85C">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"_Toc195173971" </w:instrText>
      </w:r>
      <w:r>
        <w:fldChar w:fldCharType="separate"/>
      </w:r>
      <w:r>
        <w:rPr>
          <w:rStyle w:val="34"/>
          <w:rFonts w:hint="eastAsia" w:ascii="黑体" w:hAnsi="黑体" w:eastAsia="黑体" w:cs="黑体"/>
          <w:sz w:val="24"/>
          <w:szCs w:val="24"/>
        </w:rPr>
        <w:t>1.1 研究背景</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_Toc195173971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w:t>
      </w:r>
      <w:r>
        <w:rPr>
          <w:rFonts w:hint="eastAsia" w:ascii="黑体" w:hAnsi="黑体" w:eastAsia="黑体"/>
          <w:sz w:val="24"/>
          <w:szCs w:val="24"/>
        </w:rPr>
        <w:fldChar w:fldCharType="end"/>
      </w:r>
      <w:r>
        <w:rPr>
          <w:rFonts w:hint="eastAsia" w:ascii="黑体" w:hAnsi="黑体" w:eastAsia="黑体"/>
          <w:sz w:val="24"/>
          <w:szCs w:val="24"/>
        </w:rPr>
        <w:fldChar w:fldCharType="end"/>
      </w:r>
    </w:p>
    <w:p w14:paraId="5A685E71">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"_Toc195173972" </w:instrText>
      </w:r>
      <w:r>
        <w:fldChar w:fldCharType="separate"/>
      </w:r>
      <w:r>
        <w:rPr>
          <w:rStyle w:val="34"/>
          <w:rFonts w:hint="eastAsia" w:ascii="黑体" w:hAnsi="黑体" w:eastAsia="黑体" w:cs="黑体"/>
          <w:sz w:val="24"/>
          <w:szCs w:val="24"/>
        </w:rPr>
        <w:t>1.2 国内外现状</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_Toc195173972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w:t>
      </w:r>
      <w:r>
        <w:rPr>
          <w:rFonts w:hint="eastAsia" w:ascii="黑体" w:hAnsi="黑体" w:eastAsia="黑体"/>
          <w:sz w:val="24"/>
          <w:szCs w:val="24"/>
        </w:rPr>
        <w:fldChar w:fldCharType="end"/>
      </w:r>
      <w:r>
        <w:rPr>
          <w:rFonts w:hint="eastAsia" w:ascii="黑体" w:hAnsi="黑体" w:eastAsia="黑体"/>
          <w:sz w:val="24"/>
          <w:szCs w:val="24"/>
        </w:rPr>
        <w:fldChar w:fldCharType="end"/>
      </w:r>
    </w:p>
    <w:p w14:paraId="70FBF9E7">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"_Toc195173973" </w:instrText>
      </w:r>
      <w:r>
        <w:fldChar w:fldCharType="separate"/>
      </w:r>
      <w:r>
        <w:rPr>
          <w:rStyle w:val="34"/>
          <w:rFonts w:hint="eastAsia" w:ascii="黑体" w:hAnsi="黑体" w:eastAsia="黑体" w:cs="黑体"/>
          <w:sz w:val="24"/>
          <w:szCs w:val="24"/>
        </w:rPr>
        <w:t>1.3 本文结构</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_Toc195173973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2</w:t>
      </w:r>
      <w:r>
        <w:rPr>
          <w:rFonts w:hint="eastAsia" w:ascii="黑体" w:hAnsi="黑体" w:eastAsia="黑体"/>
          <w:sz w:val="24"/>
          <w:szCs w:val="24"/>
        </w:rPr>
        <w:fldChar w:fldCharType="end"/>
      </w:r>
      <w:r>
        <w:rPr>
          <w:rFonts w:hint="eastAsia" w:ascii="黑体" w:hAnsi="黑体" w:eastAsia="黑体"/>
          <w:sz w:val="24"/>
          <w:szCs w:val="24"/>
        </w:rPr>
        <w:fldChar w:fldCharType="end"/>
      </w:r>
    </w:p>
    <w:p w14:paraId="0DAEFF7E">
      <w:pPr>
        <w:pStyle w:val="16"/>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"_Toc195173974" </w:instrText>
      </w:r>
      <w:r>
        <w:fldChar w:fldCharType="separate"/>
      </w:r>
      <w:r>
        <w:rPr>
          <w:rStyle w:val="34"/>
          <w:rFonts w:hint="eastAsia" w:ascii="黑体" w:hAnsi="黑体" w:eastAsia="黑体" w:cs="黑体"/>
          <w:sz w:val="24"/>
          <w:szCs w:val="24"/>
          <w:lang w:val="zh-CN"/>
        </w:rPr>
        <w:t>2 概述</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_Toc195173974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4</w:t>
      </w:r>
      <w:r>
        <w:rPr>
          <w:rFonts w:hint="eastAsia" w:ascii="黑体" w:hAnsi="黑体" w:eastAsia="黑体"/>
          <w:sz w:val="24"/>
          <w:szCs w:val="24"/>
        </w:rPr>
        <w:fldChar w:fldCharType="end"/>
      </w:r>
      <w:r>
        <w:rPr>
          <w:rFonts w:hint="eastAsia" w:ascii="黑体" w:hAnsi="黑体" w:eastAsia="黑体"/>
          <w:sz w:val="24"/>
          <w:szCs w:val="24"/>
        </w:rPr>
        <w:fldChar w:fldCharType="end"/>
      </w:r>
    </w:p>
    <w:p w14:paraId="0D8C3FE5">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"_Toc195173975" </w:instrText>
      </w:r>
      <w:r>
        <w:fldChar w:fldCharType="separate"/>
      </w:r>
      <w:r>
        <w:rPr>
          <w:rStyle w:val="34"/>
          <w:rFonts w:hint="eastAsia" w:ascii="黑体" w:hAnsi="黑体" w:eastAsia="黑体" w:cs="黑体"/>
          <w:sz w:val="24"/>
          <w:szCs w:val="24"/>
        </w:rPr>
        <w:t>2.1 设计内容</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_Toc195173975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4</w:t>
      </w:r>
      <w:r>
        <w:rPr>
          <w:rFonts w:hint="eastAsia" w:ascii="黑体" w:hAnsi="黑体" w:eastAsia="黑体"/>
          <w:sz w:val="24"/>
          <w:szCs w:val="24"/>
        </w:rPr>
        <w:fldChar w:fldCharType="end"/>
      </w:r>
      <w:r>
        <w:rPr>
          <w:rFonts w:hint="eastAsia" w:ascii="黑体" w:hAnsi="黑体" w:eastAsia="黑体"/>
          <w:sz w:val="24"/>
          <w:szCs w:val="24"/>
        </w:rPr>
        <w:fldChar w:fldCharType="end"/>
      </w:r>
    </w:p>
    <w:p w14:paraId="587BF3BB">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"_Toc195173976" </w:instrText>
      </w:r>
      <w:r>
        <w:fldChar w:fldCharType="separate"/>
      </w:r>
      <w:r>
        <w:rPr>
          <w:rStyle w:val="34"/>
          <w:rFonts w:hint="eastAsia" w:ascii="黑体" w:hAnsi="黑体" w:eastAsia="黑体" w:cs="黑体"/>
          <w:sz w:val="24"/>
          <w:szCs w:val="24"/>
        </w:rPr>
        <w:t>2.2 意义</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_Toc195173976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4</w:t>
      </w:r>
      <w:r>
        <w:rPr>
          <w:rFonts w:hint="eastAsia" w:ascii="黑体" w:hAnsi="黑体" w:eastAsia="黑体"/>
          <w:sz w:val="24"/>
          <w:szCs w:val="24"/>
        </w:rPr>
        <w:fldChar w:fldCharType="end"/>
      </w:r>
      <w:r>
        <w:rPr>
          <w:rFonts w:hint="eastAsia" w:ascii="黑体" w:hAnsi="黑体" w:eastAsia="黑体"/>
          <w:sz w:val="24"/>
          <w:szCs w:val="24"/>
        </w:rPr>
        <w:fldChar w:fldCharType="end"/>
      </w:r>
    </w:p>
    <w:p w14:paraId="264227F9">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"_Toc195173977" </w:instrText>
      </w:r>
      <w:r>
        <w:fldChar w:fldCharType="separate"/>
      </w:r>
      <w:r>
        <w:rPr>
          <w:rStyle w:val="34"/>
          <w:rFonts w:hint="eastAsia" w:ascii="黑体" w:hAnsi="黑体" w:eastAsia="黑体" w:cs="黑体"/>
          <w:sz w:val="24"/>
          <w:szCs w:val="24"/>
        </w:rPr>
        <w:t>2.3 设计要求</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_Toc195173977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4</w:t>
      </w:r>
      <w:r>
        <w:rPr>
          <w:rFonts w:hint="eastAsia" w:ascii="黑体" w:hAnsi="黑体" w:eastAsia="黑体"/>
          <w:sz w:val="24"/>
          <w:szCs w:val="24"/>
        </w:rPr>
        <w:fldChar w:fldCharType="end"/>
      </w:r>
      <w:r>
        <w:rPr>
          <w:rFonts w:hint="eastAsia" w:ascii="黑体" w:hAnsi="黑体" w:eastAsia="黑体"/>
          <w:sz w:val="24"/>
          <w:szCs w:val="24"/>
        </w:rPr>
        <w:fldChar w:fldCharType="end"/>
      </w:r>
    </w:p>
    <w:p w14:paraId="53044988">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"_Toc195173978" </w:instrText>
      </w:r>
      <w:r>
        <w:fldChar w:fldCharType="separate"/>
      </w:r>
      <w:r>
        <w:rPr>
          <w:rStyle w:val="34"/>
          <w:rFonts w:hint="eastAsia" w:ascii="黑体" w:hAnsi="黑体" w:eastAsia="黑体" w:cs="黑体"/>
          <w:sz w:val="24"/>
          <w:szCs w:val="24"/>
        </w:rPr>
        <w:t>2.4 工作要求</w:t>
      </w:r>
      <w:r>
        <w:rPr>
          <w:rFonts w:hint="eastAsia" w:ascii="黑体" w:hAnsi="黑体" w:eastAsia="黑体"/>
          <w:sz w:val="24"/>
          <w:szCs w:val="24"/>
        </w:rPr>
        <w:tab/>
      </w:r>
      <w:r>
        <w:rPr>
          <w:rFonts w:hint="eastAsia" w:ascii="黑体" w:hAnsi="黑体" w:eastAsia="黑体"/>
          <w:sz w:val="24"/>
          <w:szCs w:val="24"/>
        </w:rPr>
        <w:t>-</w:t>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_Toc195173978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5</w:t>
      </w:r>
      <w:r>
        <w:rPr>
          <w:rFonts w:hint="eastAsia" w:ascii="黑体" w:hAnsi="黑体" w:eastAsia="黑体"/>
          <w:sz w:val="24"/>
          <w:szCs w:val="24"/>
        </w:rPr>
        <w:fldChar w:fldCharType="end"/>
      </w:r>
      <w:r>
        <w:rPr>
          <w:rFonts w:hint="eastAsia" w:ascii="黑体" w:hAnsi="黑体" w:eastAsia="黑体"/>
          <w:sz w:val="24"/>
          <w:szCs w:val="24"/>
        </w:rPr>
        <w:fldChar w:fldCharType="end"/>
      </w:r>
    </w:p>
    <w:p w14:paraId="6685CA95">
      <w:pPr>
        <w:pStyle w:val="16"/>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"_Toc195173979" </w:instrText>
      </w:r>
      <w:r>
        <w:fldChar w:fldCharType="separate"/>
      </w:r>
      <w:r>
        <w:rPr>
          <w:rStyle w:val="34"/>
          <w:rFonts w:hint="eastAsia" w:ascii="黑体" w:hAnsi="黑体" w:eastAsia="黑体" w:cs="黑体"/>
          <w:sz w:val="24"/>
          <w:szCs w:val="24"/>
        </w:rPr>
        <w:t>3 相关技术介绍</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_Toc195173979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5</w:t>
      </w:r>
      <w:r>
        <w:rPr>
          <w:rFonts w:hint="eastAsia" w:ascii="黑体" w:hAnsi="黑体" w:eastAsia="黑体"/>
          <w:sz w:val="24"/>
          <w:szCs w:val="24"/>
        </w:rPr>
        <w:fldChar w:fldCharType="end"/>
      </w:r>
      <w:r>
        <w:rPr>
          <w:rFonts w:hint="eastAsia" w:ascii="黑体" w:hAnsi="黑体" w:eastAsia="黑体"/>
          <w:sz w:val="24"/>
          <w:szCs w:val="24"/>
        </w:rPr>
        <w:fldChar w:fldCharType="end"/>
      </w:r>
    </w:p>
    <w:p w14:paraId="35B9B0B6">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"_Toc195173980" </w:instrText>
      </w:r>
      <w:r>
        <w:fldChar w:fldCharType="separate"/>
      </w:r>
      <w:r>
        <w:rPr>
          <w:rStyle w:val="34"/>
          <w:rFonts w:hint="eastAsia" w:ascii="黑体" w:hAnsi="黑体" w:eastAsia="黑体" w:cs="黑体"/>
          <w:sz w:val="24"/>
          <w:szCs w:val="24"/>
        </w:rPr>
        <w:t>3.1开发环境及技术栈</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_Toc195173980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5</w:t>
      </w:r>
      <w:r>
        <w:rPr>
          <w:rFonts w:hint="eastAsia" w:ascii="黑体" w:hAnsi="黑体" w:eastAsia="黑体"/>
          <w:sz w:val="24"/>
          <w:szCs w:val="24"/>
        </w:rPr>
        <w:fldChar w:fldCharType="end"/>
      </w:r>
      <w:r>
        <w:rPr>
          <w:rFonts w:hint="eastAsia" w:ascii="黑体" w:hAnsi="黑体" w:eastAsia="黑体"/>
          <w:sz w:val="24"/>
          <w:szCs w:val="24"/>
        </w:rPr>
        <w:fldChar w:fldCharType="end"/>
      </w:r>
    </w:p>
    <w:p w14:paraId="2FBD1640">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"_Toc195173981" </w:instrText>
      </w:r>
      <w:r>
        <w:fldChar w:fldCharType="separate"/>
      </w:r>
      <w:r>
        <w:rPr>
          <w:rStyle w:val="34"/>
          <w:rFonts w:hint="eastAsia" w:ascii="黑体" w:hAnsi="黑体" w:eastAsia="黑体" w:cs="黑体"/>
          <w:sz w:val="24"/>
          <w:szCs w:val="24"/>
        </w:rPr>
        <w:t>3.2 Django框架</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_Toc195173981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5</w:t>
      </w:r>
      <w:r>
        <w:rPr>
          <w:rFonts w:hint="eastAsia" w:ascii="黑体" w:hAnsi="黑体" w:eastAsia="黑体"/>
          <w:sz w:val="24"/>
          <w:szCs w:val="24"/>
        </w:rPr>
        <w:fldChar w:fldCharType="end"/>
      </w:r>
      <w:r>
        <w:rPr>
          <w:rFonts w:hint="eastAsia" w:ascii="黑体" w:hAnsi="黑体" w:eastAsia="黑体"/>
          <w:sz w:val="24"/>
          <w:szCs w:val="24"/>
        </w:rPr>
        <w:fldChar w:fldCharType="end"/>
      </w:r>
    </w:p>
    <w:p w14:paraId="040B70D1">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"_Toc195173982" </w:instrText>
      </w:r>
      <w:r>
        <w:fldChar w:fldCharType="separate"/>
      </w:r>
      <w:r>
        <w:rPr>
          <w:rStyle w:val="34"/>
          <w:rFonts w:hint="eastAsia" w:ascii="黑体" w:hAnsi="黑体" w:eastAsia="黑体" w:cs="黑体"/>
          <w:sz w:val="24"/>
          <w:szCs w:val="24"/>
        </w:rPr>
        <w:t>3.3 Requests</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_Toc195173982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6</w:t>
      </w:r>
      <w:r>
        <w:rPr>
          <w:rFonts w:hint="eastAsia" w:ascii="黑体" w:hAnsi="黑体" w:eastAsia="黑体"/>
          <w:sz w:val="24"/>
          <w:szCs w:val="24"/>
        </w:rPr>
        <w:fldChar w:fldCharType="end"/>
      </w:r>
      <w:r>
        <w:rPr>
          <w:rFonts w:hint="eastAsia" w:ascii="黑体" w:hAnsi="黑体" w:eastAsia="黑体"/>
          <w:sz w:val="24"/>
          <w:szCs w:val="24"/>
        </w:rPr>
        <w:fldChar w:fldCharType="end"/>
      </w:r>
    </w:p>
    <w:p w14:paraId="45F3B40E">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"_Toc195173983" </w:instrText>
      </w:r>
      <w:r>
        <w:fldChar w:fldCharType="separate"/>
      </w:r>
      <w:r>
        <w:rPr>
          <w:rStyle w:val="34"/>
          <w:rFonts w:hint="eastAsia" w:ascii="黑体" w:hAnsi="黑体" w:eastAsia="黑体" w:cs="黑体"/>
          <w:sz w:val="24"/>
          <w:szCs w:val="24"/>
        </w:rPr>
        <w:t>3.4 数据可视化库</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_Toc195173983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7</w:t>
      </w:r>
      <w:r>
        <w:rPr>
          <w:rFonts w:hint="eastAsia" w:ascii="黑体" w:hAnsi="黑体" w:eastAsia="黑体"/>
          <w:sz w:val="24"/>
          <w:szCs w:val="24"/>
        </w:rPr>
        <w:fldChar w:fldCharType="end"/>
      </w:r>
      <w:r>
        <w:rPr>
          <w:rFonts w:hint="eastAsia" w:ascii="黑体" w:hAnsi="黑体" w:eastAsia="黑体"/>
          <w:sz w:val="24"/>
          <w:szCs w:val="24"/>
        </w:rPr>
        <w:fldChar w:fldCharType="end"/>
      </w:r>
    </w:p>
    <w:p w14:paraId="314F446B">
      <w:pPr>
        <w:pStyle w:val="16"/>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"_Toc195173984" </w:instrText>
      </w:r>
      <w:r>
        <w:fldChar w:fldCharType="separate"/>
      </w:r>
      <w:r>
        <w:rPr>
          <w:rStyle w:val="34"/>
          <w:rFonts w:hint="eastAsia" w:ascii="黑体" w:hAnsi="黑体" w:eastAsia="黑体" w:cs="黑体"/>
          <w:sz w:val="24"/>
          <w:szCs w:val="24"/>
        </w:rPr>
        <w:t>4 需求分析</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_Toc195173984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7</w:t>
      </w:r>
      <w:r>
        <w:rPr>
          <w:rFonts w:hint="eastAsia" w:ascii="黑体" w:hAnsi="黑体" w:eastAsia="黑体"/>
          <w:sz w:val="24"/>
          <w:szCs w:val="24"/>
        </w:rPr>
        <w:fldChar w:fldCharType="end"/>
      </w:r>
      <w:r>
        <w:rPr>
          <w:rFonts w:hint="eastAsia" w:ascii="黑体" w:hAnsi="黑体" w:eastAsia="黑体"/>
          <w:sz w:val="24"/>
          <w:szCs w:val="24"/>
        </w:rPr>
        <w:fldChar w:fldCharType="end"/>
      </w:r>
    </w:p>
    <w:p w14:paraId="490093B6">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"_Toc195173985" </w:instrText>
      </w:r>
      <w:r>
        <w:fldChar w:fldCharType="separate"/>
      </w:r>
      <w:r>
        <w:rPr>
          <w:rStyle w:val="34"/>
          <w:rFonts w:hint="eastAsia" w:ascii="黑体" w:hAnsi="黑体" w:eastAsia="黑体" w:cs="黑体"/>
          <w:sz w:val="24"/>
          <w:szCs w:val="24"/>
        </w:rPr>
        <w:t>4.1 项目概要</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_Toc195173985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7</w:t>
      </w:r>
      <w:r>
        <w:rPr>
          <w:rFonts w:hint="eastAsia" w:ascii="黑体" w:hAnsi="黑体" w:eastAsia="黑体"/>
          <w:sz w:val="24"/>
          <w:szCs w:val="24"/>
        </w:rPr>
        <w:fldChar w:fldCharType="end"/>
      </w:r>
      <w:r>
        <w:rPr>
          <w:rFonts w:hint="eastAsia" w:ascii="黑体" w:hAnsi="黑体" w:eastAsia="黑体"/>
          <w:sz w:val="24"/>
          <w:szCs w:val="24"/>
        </w:rPr>
        <w:fldChar w:fldCharType="end"/>
      </w:r>
    </w:p>
    <w:p w14:paraId="362F9AF7">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"_Toc195173986" </w:instrText>
      </w:r>
      <w:r>
        <w:fldChar w:fldCharType="separate"/>
      </w:r>
      <w:r>
        <w:rPr>
          <w:rStyle w:val="34"/>
          <w:rFonts w:hint="eastAsia" w:ascii="黑体" w:hAnsi="黑体" w:eastAsia="黑体" w:cs="黑体"/>
          <w:sz w:val="24"/>
          <w:szCs w:val="24"/>
        </w:rPr>
        <w:t>4.2 功能需求</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_Toc195173986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8</w:t>
      </w:r>
      <w:r>
        <w:rPr>
          <w:rFonts w:hint="eastAsia" w:ascii="黑体" w:hAnsi="黑体" w:eastAsia="黑体"/>
          <w:sz w:val="24"/>
          <w:szCs w:val="24"/>
        </w:rPr>
        <w:fldChar w:fldCharType="end"/>
      </w:r>
      <w:r>
        <w:rPr>
          <w:rFonts w:hint="eastAsia" w:ascii="黑体" w:hAnsi="黑体" w:eastAsia="黑体"/>
          <w:sz w:val="24"/>
          <w:szCs w:val="24"/>
        </w:rPr>
        <w:fldChar w:fldCharType="end"/>
      </w:r>
    </w:p>
    <w:p w14:paraId="5B58B425">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"_Toc195173987" </w:instrText>
      </w:r>
      <w:r>
        <w:fldChar w:fldCharType="separate"/>
      </w:r>
      <w:r>
        <w:rPr>
          <w:rStyle w:val="34"/>
          <w:rFonts w:hint="eastAsia" w:ascii="黑体" w:hAnsi="黑体" w:eastAsia="黑体" w:cs="黑体"/>
          <w:sz w:val="24"/>
          <w:szCs w:val="24"/>
        </w:rPr>
        <w:t>4.3 系统总体用例</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_Toc195173987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9</w:t>
      </w:r>
      <w:r>
        <w:rPr>
          <w:rFonts w:hint="eastAsia" w:ascii="黑体" w:hAnsi="黑体" w:eastAsia="黑体"/>
          <w:sz w:val="24"/>
          <w:szCs w:val="24"/>
        </w:rPr>
        <w:fldChar w:fldCharType="end"/>
      </w:r>
      <w:r>
        <w:rPr>
          <w:rFonts w:hint="eastAsia" w:ascii="黑体" w:hAnsi="黑体" w:eastAsia="黑体"/>
          <w:sz w:val="24"/>
          <w:szCs w:val="24"/>
        </w:rPr>
        <w:fldChar w:fldCharType="end"/>
      </w:r>
    </w:p>
    <w:p w14:paraId="7503D50B">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"_Toc195173988" </w:instrText>
      </w:r>
      <w:r>
        <w:fldChar w:fldCharType="separate"/>
      </w:r>
      <w:r>
        <w:rPr>
          <w:rStyle w:val="34"/>
          <w:rFonts w:hint="eastAsia" w:ascii="黑体" w:hAnsi="黑体" w:eastAsia="黑体" w:cs="黑体"/>
          <w:sz w:val="24"/>
          <w:szCs w:val="24"/>
        </w:rPr>
        <w:t>4.4 可行性分析</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_Toc195173988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9</w:t>
      </w:r>
      <w:r>
        <w:rPr>
          <w:rFonts w:hint="eastAsia" w:ascii="黑体" w:hAnsi="黑体" w:eastAsia="黑体"/>
          <w:sz w:val="24"/>
          <w:szCs w:val="24"/>
        </w:rPr>
        <w:fldChar w:fldCharType="end"/>
      </w:r>
      <w:r>
        <w:rPr>
          <w:rFonts w:hint="eastAsia" w:ascii="黑体" w:hAnsi="黑体" w:eastAsia="黑体"/>
          <w:sz w:val="24"/>
          <w:szCs w:val="24"/>
        </w:rPr>
        <w:fldChar w:fldCharType="end"/>
      </w:r>
    </w:p>
    <w:p w14:paraId="2F10EC86">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"_Toc195173989" </w:instrText>
      </w:r>
      <w:r>
        <w:fldChar w:fldCharType="separate"/>
      </w:r>
      <w:r>
        <w:rPr>
          <w:rStyle w:val="34"/>
          <w:rFonts w:hint="eastAsia" w:ascii="黑体" w:hAnsi="黑体" w:eastAsia="黑体" w:cs="黑体"/>
          <w:sz w:val="24"/>
          <w:szCs w:val="24"/>
        </w:rPr>
        <w:t>4.4.1 技术可行性分析</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_Toc195173989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9</w:t>
      </w:r>
      <w:r>
        <w:rPr>
          <w:rFonts w:hint="eastAsia" w:ascii="黑体" w:hAnsi="黑体" w:eastAsia="黑体"/>
          <w:sz w:val="24"/>
          <w:szCs w:val="24"/>
        </w:rPr>
        <w:fldChar w:fldCharType="end"/>
      </w:r>
      <w:r>
        <w:rPr>
          <w:rFonts w:hint="eastAsia" w:ascii="黑体" w:hAnsi="黑体" w:eastAsia="黑体"/>
          <w:sz w:val="24"/>
          <w:szCs w:val="24"/>
        </w:rPr>
        <w:fldChar w:fldCharType="end"/>
      </w:r>
    </w:p>
    <w:p w14:paraId="374EAF51">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"_Toc195173990" </w:instrText>
      </w:r>
      <w:r>
        <w:fldChar w:fldCharType="separate"/>
      </w:r>
      <w:r>
        <w:rPr>
          <w:rStyle w:val="34"/>
          <w:rFonts w:hint="eastAsia" w:ascii="黑体" w:hAnsi="黑体" w:eastAsia="黑体" w:cs="黑体"/>
          <w:sz w:val="24"/>
          <w:szCs w:val="24"/>
        </w:rPr>
        <w:t>4.4.2 经济可行性分析</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_Toc195173990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10</w:t>
      </w:r>
      <w:r>
        <w:rPr>
          <w:rFonts w:hint="eastAsia" w:ascii="黑体" w:hAnsi="黑体" w:eastAsia="黑体"/>
          <w:sz w:val="24"/>
          <w:szCs w:val="24"/>
        </w:rPr>
        <w:fldChar w:fldCharType="end"/>
      </w:r>
      <w:r>
        <w:rPr>
          <w:rFonts w:hint="eastAsia" w:ascii="黑体" w:hAnsi="黑体" w:eastAsia="黑体"/>
          <w:sz w:val="24"/>
          <w:szCs w:val="24"/>
        </w:rPr>
        <w:fldChar w:fldCharType="end"/>
      </w:r>
    </w:p>
    <w:p w14:paraId="60A879B6">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"_Toc195173991" </w:instrText>
      </w:r>
      <w:r>
        <w:fldChar w:fldCharType="separate"/>
      </w:r>
      <w:r>
        <w:rPr>
          <w:rStyle w:val="34"/>
          <w:rFonts w:hint="eastAsia" w:ascii="黑体" w:hAnsi="黑体" w:eastAsia="黑体" w:cs="黑体"/>
          <w:sz w:val="24"/>
          <w:szCs w:val="24"/>
        </w:rPr>
        <w:t>4.4.3 操作可行性分析</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_Toc195173991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10</w:t>
      </w:r>
      <w:r>
        <w:rPr>
          <w:rFonts w:hint="eastAsia" w:ascii="黑体" w:hAnsi="黑体" w:eastAsia="黑体"/>
          <w:sz w:val="24"/>
          <w:szCs w:val="24"/>
        </w:rPr>
        <w:fldChar w:fldCharType="end"/>
      </w:r>
      <w:r>
        <w:rPr>
          <w:rFonts w:hint="eastAsia" w:ascii="黑体" w:hAnsi="黑体" w:eastAsia="黑体"/>
          <w:sz w:val="24"/>
          <w:szCs w:val="24"/>
        </w:rPr>
        <w:fldChar w:fldCharType="end"/>
      </w:r>
    </w:p>
    <w:p w14:paraId="3A52194D">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"_Toc195173992" </w:instrText>
      </w:r>
      <w:r>
        <w:fldChar w:fldCharType="separate"/>
      </w:r>
      <w:r>
        <w:rPr>
          <w:rStyle w:val="34"/>
          <w:rFonts w:hint="eastAsia" w:ascii="黑体" w:hAnsi="黑体" w:eastAsia="黑体" w:cs="黑体"/>
          <w:sz w:val="24"/>
          <w:szCs w:val="24"/>
        </w:rPr>
        <w:t>4.5 未来需求</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_Toc195173992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10</w:t>
      </w:r>
      <w:r>
        <w:rPr>
          <w:rFonts w:hint="eastAsia" w:ascii="黑体" w:hAnsi="黑体" w:eastAsia="黑体"/>
          <w:sz w:val="24"/>
          <w:szCs w:val="24"/>
        </w:rPr>
        <w:fldChar w:fldCharType="end"/>
      </w:r>
      <w:r>
        <w:rPr>
          <w:rFonts w:hint="eastAsia" w:ascii="黑体" w:hAnsi="黑体" w:eastAsia="黑体"/>
          <w:sz w:val="24"/>
          <w:szCs w:val="24"/>
        </w:rPr>
        <w:fldChar w:fldCharType="end"/>
      </w:r>
    </w:p>
    <w:p w14:paraId="7AA1852C">
      <w:pPr>
        <w:pStyle w:val="16"/>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"_Toc195173993" </w:instrText>
      </w:r>
      <w:r>
        <w:fldChar w:fldCharType="separate"/>
      </w:r>
      <w:r>
        <w:rPr>
          <w:rStyle w:val="34"/>
          <w:rFonts w:hint="eastAsia" w:ascii="黑体" w:hAnsi="黑体" w:eastAsia="黑体" w:cs="黑体"/>
          <w:sz w:val="24"/>
          <w:szCs w:val="24"/>
        </w:rPr>
        <w:t>5 概要设计</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_Toc195173993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11</w:t>
      </w:r>
      <w:r>
        <w:rPr>
          <w:rFonts w:hint="eastAsia" w:ascii="黑体" w:hAnsi="黑体" w:eastAsia="黑体"/>
          <w:sz w:val="24"/>
          <w:szCs w:val="24"/>
        </w:rPr>
        <w:fldChar w:fldCharType="end"/>
      </w:r>
      <w:r>
        <w:rPr>
          <w:rFonts w:hint="eastAsia" w:ascii="黑体" w:hAnsi="黑体" w:eastAsia="黑体"/>
          <w:sz w:val="24"/>
          <w:szCs w:val="24"/>
        </w:rPr>
        <w:fldChar w:fldCharType="end"/>
      </w:r>
    </w:p>
    <w:p w14:paraId="217EDFE6">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"_Toc195173994" </w:instrText>
      </w:r>
      <w:r>
        <w:fldChar w:fldCharType="separate"/>
      </w:r>
      <w:r>
        <w:rPr>
          <w:rStyle w:val="34"/>
          <w:rFonts w:hint="eastAsia" w:ascii="黑体" w:hAnsi="黑体" w:eastAsia="黑体" w:cs="黑体"/>
          <w:sz w:val="24"/>
          <w:szCs w:val="24"/>
        </w:rPr>
        <w:t>5.1 概念结构流程图设计</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_Toc195173994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11</w:t>
      </w:r>
      <w:r>
        <w:rPr>
          <w:rFonts w:hint="eastAsia" w:ascii="黑体" w:hAnsi="黑体" w:eastAsia="黑体"/>
          <w:sz w:val="24"/>
          <w:szCs w:val="24"/>
        </w:rPr>
        <w:fldChar w:fldCharType="end"/>
      </w:r>
      <w:r>
        <w:rPr>
          <w:rFonts w:hint="eastAsia" w:ascii="黑体" w:hAnsi="黑体" w:eastAsia="黑体"/>
          <w:sz w:val="24"/>
          <w:szCs w:val="24"/>
        </w:rPr>
        <w:fldChar w:fldCharType="end"/>
      </w:r>
    </w:p>
    <w:p w14:paraId="1B603839">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"_Toc195173995" </w:instrText>
      </w:r>
      <w:r>
        <w:fldChar w:fldCharType="separate"/>
      </w:r>
      <w:r>
        <w:rPr>
          <w:rStyle w:val="34"/>
          <w:rFonts w:hint="eastAsia" w:ascii="黑体" w:hAnsi="黑体" w:eastAsia="黑体" w:cs="黑体"/>
          <w:sz w:val="24"/>
          <w:szCs w:val="24"/>
        </w:rPr>
        <w:t>5.2 整体流程图设计</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_Toc195173995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12</w:t>
      </w:r>
      <w:r>
        <w:rPr>
          <w:rFonts w:hint="eastAsia" w:ascii="黑体" w:hAnsi="黑体" w:eastAsia="黑体"/>
          <w:sz w:val="24"/>
          <w:szCs w:val="24"/>
        </w:rPr>
        <w:fldChar w:fldCharType="end"/>
      </w:r>
      <w:r>
        <w:rPr>
          <w:rFonts w:hint="eastAsia" w:ascii="黑体" w:hAnsi="黑体" w:eastAsia="黑体"/>
          <w:sz w:val="24"/>
          <w:szCs w:val="24"/>
        </w:rPr>
        <w:fldChar w:fldCharType="end"/>
      </w:r>
    </w:p>
    <w:p w14:paraId="5559A8FD">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"_Toc195173996" </w:instrText>
      </w:r>
      <w:r>
        <w:fldChar w:fldCharType="separate"/>
      </w:r>
      <w:r>
        <w:rPr>
          <w:rStyle w:val="34"/>
          <w:rFonts w:hint="eastAsia" w:ascii="黑体" w:hAnsi="黑体" w:eastAsia="黑体" w:cs="黑体"/>
          <w:sz w:val="24"/>
          <w:szCs w:val="24"/>
        </w:rPr>
        <w:t>5.3 系统模块设计</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_Toc195173996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12</w:t>
      </w:r>
      <w:r>
        <w:rPr>
          <w:rFonts w:hint="eastAsia" w:ascii="黑体" w:hAnsi="黑体" w:eastAsia="黑体"/>
          <w:sz w:val="24"/>
          <w:szCs w:val="24"/>
        </w:rPr>
        <w:fldChar w:fldCharType="end"/>
      </w:r>
      <w:r>
        <w:rPr>
          <w:rFonts w:hint="eastAsia" w:ascii="黑体" w:hAnsi="黑体" w:eastAsia="黑体"/>
          <w:sz w:val="24"/>
          <w:szCs w:val="24"/>
        </w:rPr>
        <w:fldChar w:fldCharType="end"/>
      </w:r>
    </w:p>
    <w:p w14:paraId="6BB4DA48">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"_Toc195173997" </w:instrText>
      </w:r>
      <w:r>
        <w:fldChar w:fldCharType="separate"/>
      </w:r>
      <w:r>
        <w:rPr>
          <w:rStyle w:val="34"/>
          <w:rFonts w:hint="eastAsia" w:ascii="黑体" w:hAnsi="黑体" w:eastAsia="黑体" w:cs="黑体"/>
          <w:sz w:val="24"/>
          <w:szCs w:val="24"/>
        </w:rPr>
        <w:t>5.3.1 数据采集设计</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_Toc195173997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12</w:t>
      </w:r>
      <w:r>
        <w:rPr>
          <w:rFonts w:hint="eastAsia" w:ascii="黑体" w:hAnsi="黑体" w:eastAsia="黑体"/>
          <w:sz w:val="24"/>
          <w:szCs w:val="24"/>
        </w:rPr>
        <w:fldChar w:fldCharType="end"/>
      </w:r>
      <w:r>
        <w:rPr>
          <w:rFonts w:hint="eastAsia" w:ascii="黑体" w:hAnsi="黑体" w:eastAsia="黑体"/>
          <w:sz w:val="24"/>
          <w:szCs w:val="24"/>
        </w:rPr>
        <w:fldChar w:fldCharType="end"/>
      </w:r>
    </w:p>
    <w:p w14:paraId="1426FD56">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"_Toc195173998" </w:instrText>
      </w:r>
      <w:r>
        <w:fldChar w:fldCharType="separate"/>
      </w:r>
      <w:r>
        <w:rPr>
          <w:rStyle w:val="34"/>
          <w:rFonts w:hint="eastAsia" w:ascii="黑体" w:hAnsi="黑体" w:eastAsia="黑体" w:cs="黑体"/>
          <w:sz w:val="24"/>
          <w:szCs w:val="24"/>
        </w:rPr>
        <w:t>5.3.2 数据存储设计</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_Toc195173998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12</w:t>
      </w:r>
      <w:r>
        <w:rPr>
          <w:rFonts w:hint="eastAsia" w:ascii="黑体" w:hAnsi="黑体" w:eastAsia="黑体"/>
          <w:sz w:val="24"/>
          <w:szCs w:val="24"/>
        </w:rPr>
        <w:fldChar w:fldCharType="end"/>
      </w:r>
      <w:r>
        <w:rPr>
          <w:rFonts w:hint="eastAsia" w:ascii="黑体" w:hAnsi="黑体" w:eastAsia="黑体"/>
          <w:sz w:val="24"/>
          <w:szCs w:val="24"/>
        </w:rPr>
        <w:fldChar w:fldCharType="end"/>
      </w:r>
    </w:p>
    <w:p w14:paraId="36D1856A">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"_Toc195173999" </w:instrText>
      </w:r>
      <w:r>
        <w:fldChar w:fldCharType="separate"/>
      </w:r>
      <w:r>
        <w:rPr>
          <w:rStyle w:val="34"/>
          <w:rFonts w:hint="eastAsia" w:ascii="黑体" w:hAnsi="黑体" w:eastAsia="黑体" w:cs="黑体"/>
          <w:sz w:val="24"/>
          <w:szCs w:val="24"/>
        </w:rPr>
        <w:t>5.3.3 数据分析设计</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_Toc195173999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13</w:t>
      </w:r>
      <w:r>
        <w:rPr>
          <w:rFonts w:hint="eastAsia" w:ascii="黑体" w:hAnsi="黑体" w:eastAsia="黑体"/>
          <w:sz w:val="24"/>
          <w:szCs w:val="24"/>
        </w:rPr>
        <w:fldChar w:fldCharType="end"/>
      </w:r>
      <w:r>
        <w:rPr>
          <w:rFonts w:hint="eastAsia" w:ascii="黑体" w:hAnsi="黑体" w:eastAsia="黑体"/>
          <w:sz w:val="24"/>
          <w:szCs w:val="24"/>
        </w:rPr>
        <w:fldChar w:fldCharType="end"/>
      </w:r>
    </w:p>
    <w:p w14:paraId="1EF7FDB0">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"_Toc195174000" </w:instrText>
      </w:r>
      <w:r>
        <w:fldChar w:fldCharType="separate"/>
      </w:r>
      <w:r>
        <w:rPr>
          <w:rStyle w:val="34"/>
          <w:rFonts w:hint="eastAsia" w:ascii="黑体" w:hAnsi="黑体" w:eastAsia="黑体" w:cs="黑体"/>
          <w:sz w:val="24"/>
          <w:szCs w:val="24"/>
        </w:rPr>
        <w:t>5.3.4 数据可视化设计</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_Toc195174000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13</w:t>
      </w:r>
      <w:r>
        <w:rPr>
          <w:rFonts w:hint="eastAsia" w:ascii="黑体" w:hAnsi="黑体" w:eastAsia="黑体"/>
          <w:sz w:val="24"/>
          <w:szCs w:val="24"/>
        </w:rPr>
        <w:fldChar w:fldCharType="end"/>
      </w:r>
      <w:r>
        <w:rPr>
          <w:rFonts w:hint="eastAsia" w:ascii="黑体" w:hAnsi="黑体" w:eastAsia="黑体"/>
          <w:sz w:val="24"/>
          <w:szCs w:val="24"/>
        </w:rPr>
        <w:fldChar w:fldCharType="end"/>
      </w:r>
    </w:p>
    <w:p w14:paraId="2ACC1C09">
      <w:pPr>
        <w:pStyle w:val="16"/>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"_Toc195174001" </w:instrText>
      </w:r>
      <w:r>
        <w:fldChar w:fldCharType="separate"/>
      </w:r>
      <w:r>
        <w:rPr>
          <w:rStyle w:val="34"/>
          <w:rFonts w:hint="eastAsia" w:ascii="黑体" w:hAnsi="黑体" w:eastAsia="黑体" w:cs="黑体"/>
          <w:sz w:val="24"/>
          <w:szCs w:val="24"/>
        </w:rPr>
        <w:t>6 详细设计</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_Toc195174001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14</w:t>
      </w:r>
      <w:r>
        <w:rPr>
          <w:rFonts w:hint="eastAsia" w:ascii="黑体" w:hAnsi="黑体" w:eastAsia="黑体"/>
          <w:sz w:val="24"/>
          <w:szCs w:val="24"/>
        </w:rPr>
        <w:fldChar w:fldCharType="end"/>
      </w:r>
      <w:r>
        <w:rPr>
          <w:rFonts w:hint="eastAsia" w:ascii="黑体" w:hAnsi="黑体" w:eastAsia="黑体"/>
          <w:sz w:val="24"/>
          <w:szCs w:val="24"/>
        </w:rPr>
        <w:fldChar w:fldCharType="end"/>
      </w:r>
    </w:p>
    <w:p w14:paraId="735C499A">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"_Toc195174002" </w:instrText>
      </w:r>
      <w:r>
        <w:fldChar w:fldCharType="separate"/>
      </w:r>
      <w:r>
        <w:rPr>
          <w:rStyle w:val="34"/>
          <w:rFonts w:hint="eastAsia" w:ascii="黑体" w:hAnsi="黑体" w:eastAsia="黑体" w:cs="黑体"/>
          <w:sz w:val="24"/>
          <w:szCs w:val="24"/>
        </w:rPr>
        <w:t>6.1 数据采集设计</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_Toc195174002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14</w:t>
      </w:r>
      <w:r>
        <w:rPr>
          <w:rFonts w:hint="eastAsia" w:ascii="黑体" w:hAnsi="黑体" w:eastAsia="黑体"/>
          <w:sz w:val="24"/>
          <w:szCs w:val="24"/>
        </w:rPr>
        <w:fldChar w:fldCharType="end"/>
      </w:r>
      <w:r>
        <w:rPr>
          <w:rFonts w:hint="eastAsia" w:ascii="黑体" w:hAnsi="黑体" w:eastAsia="黑体"/>
          <w:sz w:val="24"/>
          <w:szCs w:val="24"/>
        </w:rPr>
        <w:fldChar w:fldCharType="end"/>
      </w:r>
    </w:p>
    <w:p w14:paraId="36808BF6">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"_Toc195174003" </w:instrText>
      </w:r>
      <w:r>
        <w:fldChar w:fldCharType="separate"/>
      </w:r>
      <w:r>
        <w:rPr>
          <w:rStyle w:val="34"/>
          <w:rFonts w:hint="eastAsia" w:ascii="黑体" w:hAnsi="黑体" w:eastAsia="黑体" w:cs="黑体"/>
          <w:sz w:val="24"/>
          <w:szCs w:val="24"/>
        </w:rPr>
        <w:t>6.1.1 核心设计思想</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_Toc195174003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14</w:t>
      </w:r>
      <w:r>
        <w:rPr>
          <w:rFonts w:hint="eastAsia" w:ascii="黑体" w:hAnsi="黑体" w:eastAsia="黑体"/>
          <w:sz w:val="24"/>
          <w:szCs w:val="24"/>
        </w:rPr>
        <w:fldChar w:fldCharType="end"/>
      </w:r>
      <w:r>
        <w:rPr>
          <w:rFonts w:hint="eastAsia" w:ascii="黑体" w:hAnsi="黑体" w:eastAsia="黑体"/>
          <w:sz w:val="24"/>
          <w:szCs w:val="24"/>
        </w:rPr>
        <w:fldChar w:fldCharType="end"/>
      </w:r>
    </w:p>
    <w:p w14:paraId="7C862F4F">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"_Toc195174004" </w:instrText>
      </w:r>
      <w:r>
        <w:fldChar w:fldCharType="separate"/>
      </w:r>
      <w:r>
        <w:rPr>
          <w:rStyle w:val="34"/>
          <w:rFonts w:hint="eastAsia" w:ascii="黑体" w:hAnsi="黑体" w:eastAsia="黑体" w:cs="黑体"/>
          <w:sz w:val="24"/>
          <w:szCs w:val="24"/>
        </w:rPr>
        <w:t>6.1.2 核心代码</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_Toc195174004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15</w:t>
      </w:r>
      <w:r>
        <w:rPr>
          <w:rFonts w:hint="eastAsia" w:ascii="黑体" w:hAnsi="黑体" w:eastAsia="黑体"/>
          <w:sz w:val="24"/>
          <w:szCs w:val="24"/>
        </w:rPr>
        <w:fldChar w:fldCharType="end"/>
      </w:r>
      <w:r>
        <w:rPr>
          <w:rFonts w:hint="eastAsia" w:ascii="黑体" w:hAnsi="黑体" w:eastAsia="黑体"/>
          <w:sz w:val="24"/>
          <w:szCs w:val="24"/>
        </w:rPr>
        <w:fldChar w:fldCharType="end"/>
      </w:r>
    </w:p>
    <w:p w14:paraId="42D1ECD3">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"_Toc195174005" </w:instrText>
      </w:r>
      <w:r>
        <w:fldChar w:fldCharType="separate"/>
      </w:r>
      <w:r>
        <w:rPr>
          <w:rStyle w:val="34"/>
          <w:rFonts w:hint="eastAsia" w:ascii="黑体" w:hAnsi="黑体" w:eastAsia="黑体" w:cs="黑体"/>
          <w:sz w:val="24"/>
          <w:szCs w:val="24"/>
        </w:rPr>
        <w:t>6.2 数据存储设计</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_Toc195174005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15</w:t>
      </w:r>
      <w:r>
        <w:rPr>
          <w:rFonts w:hint="eastAsia" w:ascii="黑体" w:hAnsi="黑体" w:eastAsia="黑体"/>
          <w:sz w:val="24"/>
          <w:szCs w:val="24"/>
        </w:rPr>
        <w:fldChar w:fldCharType="end"/>
      </w:r>
      <w:r>
        <w:rPr>
          <w:rFonts w:hint="eastAsia" w:ascii="黑体" w:hAnsi="黑体" w:eastAsia="黑体"/>
          <w:sz w:val="24"/>
          <w:szCs w:val="24"/>
        </w:rPr>
        <w:fldChar w:fldCharType="end"/>
      </w:r>
    </w:p>
    <w:p w14:paraId="0A772FB3">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"_Toc195174006" </w:instrText>
      </w:r>
      <w:r>
        <w:fldChar w:fldCharType="separate"/>
      </w:r>
      <w:r>
        <w:rPr>
          <w:rStyle w:val="34"/>
          <w:rFonts w:hint="eastAsia" w:ascii="黑体" w:hAnsi="黑体" w:eastAsia="黑体" w:cs="黑体"/>
          <w:sz w:val="24"/>
          <w:szCs w:val="24"/>
        </w:rPr>
        <w:t>6.2.1 核心设计思想</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_Toc195174006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15</w:t>
      </w:r>
      <w:r>
        <w:rPr>
          <w:rFonts w:hint="eastAsia" w:ascii="黑体" w:hAnsi="黑体" w:eastAsia="黑体"/>
          <w:sz w:val="24"/>
          <w:szCs w:val="24"/>
        </w:rPr>
        <w:fldChar w:fldCharType="end"/>
      </w:r>
      <w:r>
        <w:rPr>
          <w:rFonts w:hint="eastAsia" w:ascii="黑体" w:hAnsi="黑体" w:eastAsia="黑体"/>
          <w:sz w:val="24"/>
          <w:szCs w:val="24"/>
        </w:rPr>
        <w:fldChar w:fldCharType="end"/>
      </w:r>
    </w:p>
    <w:p w14:paraId="196D9FBA">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"_Toc195174007" </w:instrText>
      </w:r>
      <w:r>
        <w:fldChar w:fldCharType="separate"/>
      </w:r>
      <w:r>
        <w:rPr>
          <w:rStyle w:val="34"/>
          <w:rFonts w:hint="eastAsia" w:ascii="黑体" w:hAnsi="黑体" w:eastAsia="黑体" w:cs="黑体"/>
          <w:sz w:val="24"/>
          <w:szCs w:val="24"/>
        </w:rPr>
        <w:t>6.2.2 核心代码</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_Toc195174007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16</w:t>
      </w:r>
      <w:r>
        <w:rPr>
          <w:rFonts w:hint="eastAsia" w:ascii="黑体" w:hAnsi="黑体" w:eastAsia="黑体"/>
          <w:sz w:val="24"/>
          <w:szCs w:val="24"/>
        </w:rPr>
        <w:fldChar w:fldCharType="end"/>
      </w:r>
      <w:r>
        <w:rPr>
          <w:rFonts w:hint="eastAsia" w:ascii="黑体" w:hAnsi="黑体" w:eastAsia="黑体"/>
          <w:sz w:val="24"/>
          <w:szCs w:val="24"/>
        </w:rPr>
        <w:fldChar w:fldCharType="end"/>
      </w:r>
    </w:p>
    <w:p w14:paraId="1D9550CE">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"_Toc195174008" </w:instrText>
      </w:r>
      <w:r>
        <w:fldChar w:fldCharType="separate"/>
      </w:r>
      <w:r>
        <w:rPr>
          <w:rStyle w:val="34"/>
          <w:rFonts w:hint="eastAsia" w:ascii="黑体" w:hAnsi="黑体" w:eastAsia="黑体" w:cs="黑体"/>
          <w:sz w:val="24"/>
          <w:szCs w:val="24"/>
        </w:rPr>
        <w:t>6.3 数据分析设计</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_Toc195174008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16</w:t>
      </w:r>
      <w:r>
        <w:rPr>
          <w:rFonts w:hint="eastAsia" w:ascii="黑体" w:hAnsi="黑体" w:eastAsia="黑体"/>
          <w:sz w:val="24"/>
          <w:szCs w:val="24"/>
        </w:rPr>
        <w:fldChar w:fldCharType="end"/>
      </w:r>
      <w:r>
        <w:rPr>
          <w:rFonts w:hint="eastAsia" w:ascii="黑体" w:hAnsi="黑体" w:eastAsia="黑体"/>
          <w:sz w:val="24"/>
          <w:szCs w:val="24"/>
        </w:rPr>
        <w:fldChar w:fldCharType="end"/>
      </w:r>
    </w:p>
    <w:p w14:paraId="0449A517">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"_Toc195174009" </w:instrText>
      </w:r>
      <w:r>
        <w:fldChar w:fldCharType="separate"/>
      </w:r>
      <w:r>
        <w:rPr>
          <w:rStyle w:val="34"/>
          <w:rFonts w:hint="eastAsia" w:ascii="黑体" w:hAnsi="黑体" w:eastAsia="黑体" w:cs="黑体"/>
          <w:sz w:val="24"/>
          <w:szCs w:val="24"/>
        </w:rPr>
        <w:t>6.3.1 核心设计思想</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_Toc195174009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16</w:t>
      </w:r>
      <w:r>
        <w:rPr>
          <w:rFonts w:hint="eastAsia" w:ascii="黑体" w:hAnsi="黑体" w:eastAsia="黑体"/>
          <w:sz w:val="24"/>
          <w:szCs w:val="24"/>
        </w:rPr>
        <w:fldChar w:fldCharType="end"/>
      </w:r>
      <w:r>
        <w:rPr>
          <w:rFonts w:hint="eastAsia" w:ascii="黑体" w:hAnsi="黑体" w:eastAsia="黑体"/>
          <w:sz w:val="24"/>
          <w:szCs w:val="24"/>
        </w:rPr>
        <w:fldChar w:fldCharType="end"/>
      </w:r>
    </w:p>
    <w:p w14:paraId="184F03F4">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"_Toc195174010" </w:instrText>
      </w:r>
      <w:r>
        <w:fldChar w:fldCharType="separate"/>
      </w:r>
      <w:r>
        <w:rPr>
          <w:rStyle w:val="34"/>
          <w:rFonts w:hint="eastAsia" w:ascii="黑体" w:hAnsi="黑体" w:eastAsia="黑体" w:cs="黑体"/>
          <w:sz w:val="24"/>
          <w:szCs w:val="24"/>
        </w:rPr>
        <w:t>6.3.2 核心代码</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_Toc195174010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16</w:t>
      </w:r>
      <w:r>
        <w:rPr>
          <w:rFonts w:hint="eastAsia" w:ascii="黑体" w:hAnsi="黑体" w:eastAsia="黑体"/>
          <w:sz w:val="24"/>
          <w:szCs w:val="24"/>
        </w:rPr>
        <w:fldChar w:fldCharType="end"/>
      </w:r>
      <w:r>
        <w:rPr>
          <w:rFonts w:hint="eastAsia" w:ascii="黑体" w:hAnsi="黑体" w:eastAsia="黑体"/>
          <w:sz w:val="24"/>
          <w:szCs w:val="24"/>
        </w:rPr>
        <w:fldChar w:fldCharType="end"/>
      </w:r>
    </w:p>
    <w:p w14:paraId="2A575BA4">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"_Toc195174011" </w:instrText>
      </w:r>
      <w:r>
        <w:fldChar w:fldCharType="separate"/>
      </w:r>
      <w:r>
        <w:rPr>
          <w:rStyle w:val="34"/>
          <w:rFonts w:hint="eastAsia" w:ascii="黑体" w:hAnsi="黑体" w:eastAsia="黑体" w:cs="黑体"/>
          <w:sz w:val="24"/>
          <w:szCs w:val="24"/>
        </w:rPr>
        <w:t>6.4 数据可视化设计</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_Toc195174011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18</w:t>
      </w:r>
      <w:r>
        <w:rPr>
          <w:rFonts w:hint="eastAsia" w:ascii="黑体" w:hAnsi="黑体" w:eastAsia="黑体"/>
          <w:sz w:val="24"/>
          <w:szCs w:val="24"/>
        </w:rPr>
        <w:fldChar w:fldCharType="end"/>
      </w:r>
      <w:r>
        <w:rPr>
          <w:rFonts w:hint="eastAsia" w:ascii="黑体" w:hAnsi="黑体" w:eastAsia="黑体"/>
          <w:sz w:val="24"/>
          <w:szCs w:val="24"/>
        </w:rPr>
        <w:fldChar w:fldCharType="end"/>
      </w:r>
    </w:p>
    <w:p w14:paraId="74637EAA">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"_Toc195174012" </w:instrText>
      </w:r>
      <w:r>
        <w:fldChar w:fldCharType="separate"/>
      </w:r>
      <w:r>
        <w:rPr>
          <w:rStyle w:val="34"/>
          <w:rFonts w:hint="eastAsia" w:ascii="黑体" w:hAnsi="黑体" w:eastAsia="黑体" w:cs="黑体"/>
          <w:sz w:val="24"/>
          <w:szCs w:val="24"/>
        </w:rPr>
        <w:t>6.4.1 核心设计思想</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_Toc195174012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18</w:t>
      </w:r>
      <w:r>
        <w:rPr>
          <w:rFonts w:hint="eastAsia" w:ascii="黑体" w:hAnsi="黑体" w:eastAsia="黑体"/>
          <w:sz w:val="24"/>
          <w:szCs w:val="24"/>
        </w:rPr>
        <w:fldChar w:fldCharType="end"/>
      </w:r>
      <w:r>
        <w:rPr>
          <w:rFonts w:hint="eastAsia" w:ascii="黑体" w:hAnsi="黑体" w:eastAsia="黑体"/>
          <w:sz w:val="24"/>
          <w:szCs w:val="24"/>
        </w:rPr>
        <w:fldChar w:fldCharType="end"/>
      </w:r>
    </w:p>
    <w:p w14:paraId="27FF22AA">
      <w:pPr>
        <w:pStyle w:val="11"/>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"_Toc195174013" </w:instrText>
      </w:r>
      <w:r>
        <w:fldChar w:fldCharType="separate"/>
      </w:r>
      <w:r>
        <w:rPr>
          <w:rStyle w:val="34"/>
          <w:rFonts w:hint="eastAsia" w:ascii="黑体" w:hAnsi="黑体" w:eastAsia="黑体" w:cs="黑体"/>
          <w:sz w:val="24"/>
          <w:szCs w:val="24"/>
        </w:rPr>
        <w:t>6.4.2 核心代码</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_Toc195174013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19</w:t>
      </w:r>
      <w:r>
        <w:rPr>
          <w:rFonts w:hint="eastAsia" w:ascii="黑体" w:hAnsi="黑体" w:eastAsia="黑体"/>
          <w:sz w:val="24"/>
          <w:szCs w:val="24"/>
        </w:rPr>
        <w:fldChar w:fldCharType="end"/>
      </w:r>
      <w:r>
        <w:rPr>
          <w:rFonts w:hint="eastAsia" w:ascii="黑体" w:hAnsi="黑体" w:eastAsia="黑体"/>
          <w:sz w:val="24"/>
          <w:szCs w:val="24"/>
        </w:rPr>
        <w:fldChar w:fldCharType="end"/>
      </w:r>
    </w:p>
    <w:p w14:paraId="01E1A49C">
      <w:pPr>
        <w:pStyle w:val="16"/>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"_Toc195174014" </w:instrText>
      </w:r>
      <w:r>
        <w:fldChar w:fldCharType="separate"/>
      </w:r>
      <w:r>
        <w:rPr>
          <w:rStyle w:val="34"/>
          <w:rFonts w:hint="eastAsia" w:ascii="黑体" w:hAnsi="黑体" w:eastAsia="黑体" w:cs="黑体"/>
          <w:sz w:val="24"/>
          <w:szCs w:val="24"/>
        </w:rPr>
        <w:t>7 调试分析</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_Toc195174014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21</w:t>
      </w:r>
      <w:r>
        <w:rPr>
          <w:rFonts w:hint="eastAsia" w:ascii="黑体" w:hAnsi="黑体" w:eastAsia="黑体"/>
          <w:sz w:val="24"/>
          <w:szCs w:val="24"/>
        </w:rPr>
        <w:fldChar w:fldCharType="end"/>
      </w:r>
      <w:r>
        <w:rPr>
          <w:rFonts w:hint="eastAsia" w:ascii="黑体" w:hAnsi="黑体" w:eastAsia="黑体"/>
          <w:sz w:val="24"/>
          <w:szCs w:val="24"/>
        </w:rPr>
        <w:fldChar w:fldCharType="end"/>
      </w:r>
    </w:p>
    <w:p w14:paraId="4874A7C6">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"_Toc195174015" </w:instrText>
      </w:r>
      <w:r>
        <w:fldChar w:fldCharType="separate"/>
      </w:r>
      <w:r>
        <w:rPr>
          <w:rStyle w:val="34"/>
          <w:rFonts w:hint="eastAsia" w:ascii="黑体" w:hAnsi="黑体" w:eastAsia="黑体" w:cs="黑体"/>
          <w:sz w:val="24"/>
          <w:szCs w:val="24"/>
        </w:rPr>
        <w:t>7.1 数据采集</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_Toc195174015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21</w:t>
      </w:r>
      <w:r>
        <w:rPr>
          <w:rFonts w:hint="eastAsia" w:ascii="黑体" w:hAnsi="黑体" w:eastAsia="黑体"/>
          <w:sz w:val="24"/>
          <w:szCs w:val="24"/>
        </w:rPr>
        <w:fldChar w:fldCharType="end"/>
      </w:r>
      <w:r>
        <w:rPr>
          <w:rFonts w:hint="eastAsia" w:ascii="黑体" w:hAnsi="黑体" w:eastAsia="黑体"/>
          <w:sz w:val="24"/>
          <w:szCs w:val="24"/>
        </w:rPr>
        <w:fldChar w:fldCharType="end"/>
      </w:r>
    </w:p>
    <w:p w14:paraId="3E552C20">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"_Toc195174016" </w:instrText>
      </w:r>
      <w:r>
        <w:fldChar w:fldCharType="separate"/>
      </w:r>
      <w:r>
        <w:rPr>
          <w:rStyle w:val="34"/>
          <w:rFonts w:hint="eastAsia" w:ascii="黑体" w:hAnsi="黑体" w:eastAsia="黑体" w:cs="黑体"/>
          <w:sz w:val="24"/>
          <w:szCs w:val="24"/>
        </w:rPr>
        <w:t>7.2 数据存储</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_Toc195174016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21</w:t>
      </w:r>
      <w:r>
        <w:rPr>
          <w:rFonts w:hint="eastAsia" w:ascii="黑体" w:hAnsi="黑体" w:eastAsia="黑体"/>
          <w:sz w:val="24"/>
          <w:szCs w:val="24"/>
        </w:rPr>
        <w:fldChar w:fldCharType="end"/>
      </w:r>
      <w:r>
        <w:rPr>
          <w:rFonts w:hint="eastAsia" w:ascii="黑体" w:hAnsi="黑体" w:eastAsia="黑体"/>
          <w:sz w:val="24"/>
          <w:szCs w:val="24"/>
        </w:rPr>
        <w:fldChar w:fldCharType="end"/>
      </w:r>
    </w:p>
    <w:p w14:paraId="648AA642">
      <w:pPr>
        <w:pStyle w:val="18"/>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"_Toc195174017" </w:instrText>
      </w:r>
      <w:r>
        <w:fldChar w:fldCharType="separate"/>
      </w:r>
      <w:r>
        <w:rPr>
          <w:rStyle w:val="34"/>
          <w:rFonts w:hint="eastAsia" w:ascii="黑体" w:hAnsi="黑体" w:eastAsia="黑体" w:cs="黑体"/>
          <w:sz w:val="24"/>
          <w:szCs w:val="24"/>
        </w:rPr>
        <w:t>7.3 数据分析与可视化</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_Toc195174017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22</w:t>
      </w:r>
      <w:r>
        <w:rPr>
          <w:rFonts w:hint="eastAsia" w:ascii="黑体" w:hAnsi="黑体" w:eastAsia="黑体"/>
          <w:sz w:val="24"/>
          <w:szCs w:val="24"/>
        </w:rPr>
        <w:fldChar w:fldCharType="end"/>
      </w:r>
      <w:r>
        <w:rPr>
          <w:rFonts w:hint="eastAsia" w:ascii="黑体" w:hAnsi="黑体" w:eastAsia="黑体"/>
          <w:sz w:val="24"/>
          <w:szCs w:val="24"/>
        </w:rPr>
        <w:fldChar w:fldCharType="end"/>
      </w:r>
    </w:p>
    <w:p w14:paraId="36191BA0">
      <w:pPr>
        <w:pStyle w:val="16"/>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"_Toc195174018" </w:instrText>
      </w:r>
      <w:r>
        <w:fldChar w:fldCharType="separate"/>
      </w:r>
      <w:r>
        <w:rPr>
          <w:rStyle w:val="34"/>
          <w:rFonts w:hint="eastAsia" w:ascii="黑体" w:hAnsi="黑体" w:eastAsia="黑体" w:cs="黑体"/>
          <w:sz w:val="24"/>
          <w:szCs w:val="24"/>
        </w:rPr>
        <w:t>8 总结与体会</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_Toc195174018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25</w:t>
      </w:r>
      <w:r>
        <w:rPr>
          <w:rFonts w:hint="eastAsia" w:ascii="黑体" w:hAnsi="黑体" w:eastAsia="黑体"/>
          <w:sz w:val="24"/>
          <w:szCs w:val="24"/>
        </w:rPr>
        <w:fldChar w:fldCharType="end"/>
      </w:r>
      <w:r>
        <w:rPr>
          <w:rFonts w:hint="eastAsia" w:ascii="黑体" w:hAnsi="黑体" w:eastAsia="黑体"/>
          <w:sz w:val="24"/>
          <w:szCs w:val="24"/>
        </w:rPr>
        <w:fldChar w:fldCharType="end"/>
      </w:r>
    </w:p>
    <w:p w14:paraId="7C45A74E">
      <w:pPr>
        <w:pStyle w:val="16"/>
        <w:tabs>
          <w:tab w:val="right" w:leader="dot" w:pos="8302"/>
        </w:tabs>
        <w:spacing w:after="0" w:line="360" w:lineRule="auto"/>
        <w:rPr>
          <w:rFonts w:hint="eastAsia" w:ascii="黑体" w:hAnsi="黑体" w:eastAsia="黑体" w:cstheme="minorBidi"/>
          <w:kern w:val="2"/>
          <w:sz w:val="24"/>
          <w:szCs w:val="24"/>
          <w14:ligatures w14:val="standardContextual"/>
        </w:rPr>
      </w:pPr>
      <w:r>
        <w:fldChar w:fldCharType="begin"/>
      </w:r>
      <w:r>
        <w:instrText xml:space="preserve"> HYPERLINK \l "_Toc195174019" </w:instrText>
      </w:r>
      <w:r>
        <w:fldChar w:fldCharType="separate"/>
      </w:r>
      <w:r>
        <w:rPr>
          <w:rStyle w:val="34"/>
          <w:rFonts w:hint="eastAsia" w:ascii="黑体" w:hAnsi="黑体" w:eastAsia="黑体"/>
          <w:sz w:val="24"/>
          <w:szCs w:val="24"/>
        </w:rPr>
        <w:t>参 考 文 献</w:t>
      </w:r>
      <w:r>
        <w:rPr>
          <w:rFonts w:hint="eastAsia" w:ascii="黑体" w:hAnsi="黑体" w:eastAsia="黑体"/>
          <w:sz w:val="24"/>
          <w:szCs w:val="24"/>
        </w:rPr>
        <w:tab/>
      </w:r>
      <w:r>
        <w:rPr>
          <w:rFonts w:hint="eastAsia" w:ascii="黑体" w:hAnsi="黑体" w:eastAsia="黑体"/>
          <w:sz w:val="24"/>
          <w:szCs w:val="24"/>
        </w:rPr>
        <w:fldChar w:fldCharType="begin"/>
      </w:r>
      <w:r>
        <w:rPr>
          <w:rFonts w:hint="eastAsia" w:ascii="黑体" w:hAnsi="黑体" w:eastAsia="黑体"/>
          <w:sz w:val="24"/>
          <w:szCs w:val="24"/>
        </w:rPr>
        <w:instrText xml:space="preserve"> </w:instrText>
      </w:r>
      <w:r>
        <w:rPr>
          <w:rFonts w:ascii="黑体" w:hAnsi="黑体" w:eastAsia="黑体"/>
          <w:sz w:val="24"/>
          <w:szCs w:val="24"/>
        </w:rPr>
        <w:instrText xml:space="preserve">PAGEREF _Toc195174019 \h</w:instrText>
      </w:r>
      <w:r>
        <w:rPr>
          <w:rFonts w:hint="eastAsia" w:ascii="黑体" w:hAnsi="黑体" w:eastAsia="黑体"/>
          <w:sz w:val="24"/>
          <w:szCs w:val="24"/>
        </w:rPr>
        <w:instrText xml:space="preserve"> </w:instrText>
      </w:r>
      <w:r>
        <w:rPr>
          <w:rFonts w:ascii="黑体" w:hAnsi="黑体" w:eastAsia="黑体"/>
          <w:sz w:val="24"/>
          <w:szCs w:val="24"/>
        </w:rPr>
        <w:fldChar w:fldCharType="separate"/>
      </w:r>
      <w:r>
        <w:rPr>
          <w:rFonts w:hint="eastAsia" w:ascii="黑体" w:hAnsi="黑体" w:eastAsia="黑体"/>
          <w:sz w:val="24"/>
          <w:szCs w:val="24"/>
        </w:rPr>
        <w:t>27</w:t>
      </w:r>
      <w:r>
        <w:rPr>
          <w:rFonts w:hint="eastAsia" w:ascii="黑体" w:hAnsi="黑体" w:eastAsia="黑体"/>
          <w:sz w:val="24"/>
          <w:szCs w:val="24"/>
        </w:rPr>
        <w:fldChar w:fldCharType="end"/>
      </w:r>
      <w:r>
        <w:rPr>
          <w:rFonts w:hint="eastAsia" w:ascii="黑体" w:hAnsi="黑体" w:eastAsia="黑体"/>
          <w:sz w:val="24"/>
          <w:szCs w:val="24"/>
        </w:rPr>
        <w:fldChar w:fldCharType="end"/>
      </w:r>
    </w:p>
    <w:p w14:paraId="2FC075C4">
      <w:pPr>
        <w:spacing w:line="360" w:lineRule="auto"/>
        <w:jc w:val="left"/>
        <w:rPr>
          <w:rFonts w:hint="eastAsia" w:ascii="黑体" w:hAnsi="黑体" w:eastAsia="黑体" w:cs="黑体"/>
          <w:kern w:val="0"/>
          <w:sz w:val="24"/>
        </w:rPr>
        <w:sectPr>
          <w:footerReference r:id="rId7" w:type="default"/>
          <w:pgSz w:w="11906" w:h="16838"/>
          <w:pgMar w:top="1247" w:right="1797" w:bottom="1247" w:left="1797" w:header="851" w:footer="992" w:gutter="0"/>
          <w:pgNumType w:start="1"/>
          <w:cols w:space="720" w:num="1"/>
          <w:docGrid w:type="lines" w:linePitch="312" w:charSpace="0"/>
        </w:sectPr>
      </w:pPr>
      <w:r>
        <w:rPr>
          <w:rFonts w:hint="eastAsia" w:ascii="黑体" w:hAnsi="黑体" w:eastAsia="黑体" w:cs="黑体"/>
          <w:kern w:val="0"/>
          <w:sz w:val="24"/>
        </w:rPr>
        <w:fldChar w:fldCharType="end"/>
      </w:r>
    </w:p>
    <w:p w14:paraId="14AB0BE3">
      <w:pPr>
        <w:pStyle w:val="2"/>
        <w:spacing w:before="100" w:after="200" w:line="360" w:lineRule="exact"/>
        <w:rPr>
          <w:rFonts w:hint="eastAsia" w:ascii="黑体" w:hAnsi="黑体" w:eastAsia="黑体" w:cs="黑体"/>
          <w:sz w:val="30"/>
          <w:szCs w:val="30"/>
        </w:rPr>
      </w:pPr>
      <w:bookmarkStart w:id="3" w:name="_Toc156571705"/>
      <w:bookmarkStart w:id="4" w:name="_Toc195173970"/>
      <w:r>
        <w:rPr>
          <w:rFonts w:hint="eastAsia" w:ascii="黑体" w:hAnsi="黑体" w:eastAsia="黑体" w:cs="黑体"/>
          <w:sz w:val="30"/>
          <w:szCs w:val="30"/>
        </w:rPr>
        <w:t xml:space="preserve">1 </w:t>
      </w:r>
      <w:bookmarkEnd w:id="3"/>
      <w:r>
        <w:rPr>
          <w:rFonts w:hint="eastAsia" w:ascii="黑体" w:hAnsi="黑体" w:eastAsia="黑体" w:cs="黑体"/>
          <w:sz w:val="30"/>
          <w:szCs w:val="30"/>
        </w:rPr>
        <w:t>引言</w:t>
      </w:r>
      <w:bookmarkEnd w:id="4"/>
    </w:p>
    <w:p w14:paraId="00F3BD9D">
      <w:pPr>
        <w:pStyle w:val="3"/>
        <w:spacing w:before="100" w:after="200" w:line="360" w:lineRule="exact"/>
        <w:rPr>
          <w:rFonts w:hint="eastAsia" w:ascii="黑体" w:hAnsi="黑体" w:cs="黑体"/>
          <w:sz w:val="24"/>
        </w:rPr>
      </w:pPr>
      <w:bookmarkStart w:id="5" w:name="_Toc156571706"/>
      <w:bookmarkStart w:id="6" w:name="_Toc195173971"/>
      <w:r>
        <w:rPr>
          <w:rFonts w:hint="eastAsia" w:ascii="黑体" w:hAnsi="黑体" w:cs="黑体"/>
          <w:sz w:val="24"/>
        </w:rPr>
        <w:t xml:space="preserve">1.1 </w:t>
      </w:r>
      <w:bookmarkEnd w:id="5"/>
      <w:r>
        <w:rPr>
          <w:rFonts w:hint="eastAsia" w:ascii="黑体" w:hAnsi="黑体" w:cs="黑体"/>
          <w:sz w:val="24"/>
        </w:rPr>
        <w:t>研究背景</w:t>
      </w:r>
      <w:bookmarkEnd w:id="6"/>
    </w:p>
    <w:p w14:paraId="005D91A3">
      <w:pPr>
        <w:spacing w:line="360" w:lineRule="auto"/>
        <w:ind w:firstLine="480" w:firstLineChars="200"/>
        <w:rPr>
          <w:rFonts w:ascii="宋体" w:hAnsi="宋体"/>
          <w:sz w:val="24"/>
        </w:rPr>
      </w:pPr>
      <w:bookmarkStart w:id="7" w:name="_Toc156571707"/>
      <w:r>
        <w:rPr>
          <w:rFonts w:ascii="宋体" w:hAnsi="宋体"/>
          <w:sz w:val="24"/>
        </w:rPr>
        <w:t>大学排名在全球教育领域中扮演着至关重要的角色，成为学生、教育工作者和研究人员选择学术机构的重要参考。各种大学排名系统中，中国软科大学排名（ARWU）是最具影响力的排名之一，尤其在中国，它根据学术声誉、师资力量、研究成果、教学质量等多个指标对高校进行全面评估。</w:t>
      </w:r>
    </w:p>
    <w:p w14:paraId="21BB2CB5">
      <w:pPr>
        <w:spacing w:line="360" w:lineRule="auto"/>
        <w:ind w:firstLine="480" w:firstLineChars="200"/>
        <w:rPr>
          <w:rFonts w:ascii="宋体" w:hAnsi="宋体"/>
          <w:sz w:val="24"/>
        </w:rPr>
      </w:pPr>
      <w:r>
        <w:rPr>
          <w:rFonts w:ascii="宋体" w:hAnsi="宋体"/>
          <w:sz w:val="24"/>
        </w:rPr>
        <w:t>随着中国高等教育的快速发展，对大学排名数据进行高效分析和展示的需求日益增加。然而，传统的排名分析方法通常依赖于人工数据收集和解读，这不仅耗时且容易出错。此外，每年发布的大量排名数据，需要以直观且易于理解的方式进行处理和可视化，这仍然是一个重要的挑战。</w:t>
      </w:r>
    </w:p>
    <w:p w14:paraId="188C5CA4">
      <w:pPr>
        <w:spacing w:line="360" w:lineRule="auto"/>
        <w:ind w:firstLine="480" w:firstLineChars="200"/>
        <w:rPr>
          <w:rFonts w:ascii="宋体" w:hAnsi="宋体"/>
          <w:sz w:val="24"/>
        </w:rPr>
      </w:pPr>
      <w:r>
        <w:rPr>
          <w:rFonts w:ascii="宋体" w:hAnsi="宋体"/>
          <w:sz w:val="24"/>
        </w:rPr>
        <w:t>在这种背景下，利用数据分析与可视化技术为解决这一问题提供了一个有效的方案。通过自动化数据采集、应用先进的分析方法以及使用互动式可视化技术，教育机构、学生及其他相关利益方可以深入了解影响大学排名的因素，跟踪排名变化趋势，并做出更为科学的决策。</w:t>
      </w:r>
    </w:p>
    <w:p w14:paraId="641C2223">
      <w:pPr>
        <w:spacing w:line="360" w:lineRule="auto"/>
        <w:ind w:firstLine="480" w:firstLineChars="200"/>
        <w:rPr>
          <w:rFonts w:ascii="宋体" w:hAnsi="宋体"/>
          <w:sz w:val="24"/>
        </w:rPr>
      </w:pPr>
      <w:r>
        <w:rPr>
          <w:rFonts w:ascii="宋体" w:hAnsi="宋体"/>
          <w:sz w:val="24"/>
        </w:rPr>
        <w:t>本项目旨在通过整合数据采集、分析和可视化技术，开发一套“中国软科大学排名可视化系统”，以应对上述挑战，帮助用户高效、直观地理解和展示大学排名数据。</w:t>
      </w:r>
    </w:p>
    <w:p w14:paraId="342BBC71">
      <w:pPr>
        <w:pStyle w:val="3"/>
        <w:spacing w:before="100" w:after="200" w:line="360" w:lineRule="exact"/>
        <w:rPr>
          <w:rFonts w:hint="eastAsia" w:ascii="宋体" w:hAnsi="宋体" w:eastAsia="宋体" w:cs="黑体"/>
          <w:sz w:val="24"/>
        </w:rPr>
      </w:pPr>
      <w:bookmarkStart w:id="8" w:name="_Toc195173972"/>
      <w:r>
        <w:rPr>
          <w:rFonts w:hint="eastAsia" w:ascii="黑体" w:hAnsi="黑体" w:cs="黑体"/>
          <w:sz w:val="24"/>
        </w:rPr>
        <w:t xml:space="preserve">1.2 </w:t>
      </w:r>
      <w:bookmarkEnd w:id="7"/>
      <w:r>
        <w:rPr>
          <w:rFonts w:hint="eastAsia" w:ascii="黑体" w:hAnsi="黑体" w:cs="黑体"/>
          <w:sz w:val="24"/>
        </w:rPr>
        <w:t>国内外现状</w:t>
      </w:r>
      <w:bookmarkEnd w:id="8"/>
      <w:r>
        <w:rPr>
          <w:rFonts w:hint="eastAsia" w:ascii="黑体" w:hAnsi="黑体" w:cs="黑体"/>
          <w:sz w:val="24"/>
        </w:rPr>
        <w:t xml:space="preserve"> </w:t>
      </w:r>
    </w:p>
    <w:p w14:paraId="492DF6CD">
      <w:pPr>
        <w:spacing w:line="360" w:lineRule="auto"/>
        <w:ind w:firstLine="480" w:firstLineChars="200"/>
        <w:rPr>
          <w:rFonts w:ascii="宋体" w:hAnsi="宋体"/>
          <w:sz w:val="24"/>
        </w:rPr>
      </w:pPr>
      <w:bookmarkStart w:id="9" w:name="_Toc447709524"/>
      <w:bookmarkStart w:id="10" w:name="_Toc156571709"/>
      <w:r>
        <w:rPr>
          <w:rFonts w:ascii="宋体" w:hAnsi="宋体" w:cs="宋体"/>
          <w:kern w:val="0"/>
          <w:sz w:val="24"/>
        </w:rPr>
        <w:t>大</w:t>
      </w:r>
      <w:r>
        <w:rPr>
          <w:rFonts w:ascii="宋体" w:hAnsi="宋体"/>
          <w:sz w:val="24"/>
        </w:rPr>
        <w:t>学排名系统作为全球高等教育评价的重要工具，近年来在国内外得到了广泛关注和应用。国外的大学排名系统，如QS世界大学排名、泰晤士高等教育世界大学排名（THE）、US News全球大学排名等，已成为衡量大学综合实力和学术影响力的重要指标。它们通过科学的方法，结合学术声誉、教学质量、科研能力、国际化程度等多维度数据，为全球的学生、学者和教育工作者提供了选择高校的重要参考。</w:t>
      </w:r>
    </w:p>
    <w:p w14:paraId="0361EA06">
      <w:pPr>
        <w:spacing w:line="360" w:lineRule="auto"/>
        <w:ind w:firstLine="480" w:firstLineChars="200"/>
        <w:rPr>
          <w:rFonts w:ascii="宋体" w:hAnsi="宋体"/>
          <w:sz w:val="24"/>
        </w:rPr>
      </w:pPr>
      <w:r>
        <w:rPr>
          <w:rFonts w:ascii="宋体" w:hAnsi="宋体"/>
          <w:sz w:val="24"/>
        </w:rPr>
        <w:t>然而，这些排名系统虽然在国际上具有较大的影响力，但在评估方法、数据来源和权重设置上存在一定的争议。例如，排名中可能过于偏重科研成果和国际声誉，而忽略了地方性大学或特定学科的优势。此外，排名的标准和权重在不同的国家和地区有所不同，这使得排名数据的可比性受到一定影响。</w:t>
      </w:r>
    </w:p>
    <w:p w14:paraId="5E5B8999">
      <w:pPr>
        <w:spacing w:line="360" w:lineRule="auto"/>
        <w:ind w:firstLine="480" w:firstLineChars="200"/>
        <w:rPr>
          <w:rFonts w:ascii="宋体" w:hAnsi="宋体"/>
          <w:sz w:val="24"/>
        </w:rPr>
      </w:pPr>
      <w:r>
        <w:rPr>
          <w:rFonts w:ascii="宋体" w:hAnsi="宋体"/>
          <w:sz w:val="24"/>
        </w:rPr>
        <w:t>在中国，软科大学排名（ARWU）作为国内最具影响力的大学排名之一，逐渐成为了衡量中国高校发展水平的重要标准。软科大学排名采用了独特的评价方法，注重学术研究成果和师资力量的综合考量，具有较高的学术认可度和影响力。然而，现有的排名展示和分析手段仍然相对传统，且大多数数据分析和排名展示依赖人工操作，难以满足日益增长的实时数据需求和多维度分析需求。</w:t>
      </w:r>
    </w:p>
    <w:p w14:paraId="78BA8CDE">
      <w:pPr>
        <w:spacing w:line="360" w:lineRule="auto"/>
        <w:ind w:firstLine="480" w:firstLineChars="200"/>
        <w:rPr>
          <w:rFonts w:ascii="宋体" w:hAnsi="宋体"/>
          <w:sz w:val="24"/>
        </w:rPr>
      </w:pPr>
      <w:r>
        <w:rPr>
          <w:rFonts w:ascii="宋体" w:hAnsi="宋体"/>
          <w:sz w:val="24"/>
        </w:rPr>
        <w:t>随着大数据、人工智能及数据可视化技术的快速发展，国内外越来越多的高校排名系统开始探索自动化、智能化的排名数据处理与展示方法。比如，越来越多的高校排名机构开始采用数据可视化技术，通过交互式图表、趋势分析等方式，使得排名数据的呈现更加直观和易于理解。同时，基于大数据技术的实时更新与分析也成为未来排名系统发展的趋势。</w:t>
      </w:r>
    </w:p>
    <w:p w14:paraId="27BB1C22">
      <w:pPr>
        <w:spacing w:line="360" w:lineRule="auto"/>
        <w:ind w:firstLine="480" w:firstLineChars="200"/>
        <w:rPr>
          <w:rFonts w:ascii="宋体" w:hAnsi="宋体"/>
          <w:sz w:val="24"/>
        </w:rPr>
      </w:pPr>
      <w:r>
        <w:rPr>
          <w:rFonts w:ascii="宋体" w:hAnsi="宋体"/>
          <w:sz w:val="24"/>
        </w:rPr>
        <w:t>尽管如此，国内的大学排名数据可视化系统仍然处于起步阶段，尤其是针对中国软科大学排名的数据可视化分析，仍缺乏成熟的应用系统。因此，构建一个基于数据采集、分析和可视化技术的“中国软科大学排名可视化系统”，不仅可以弥补当前系统的不足，也能为广大用户提供更加高效、直观的排名信息查询与分析工具。</w:t>
      </w:r>
    </w:p>
    <w:p w14:paraId="04511920">
      <w:pPr>
        <w:pStyle w:val="3"/>
        <w:spacing w:before="100" w:after="200" w:line="360" w:lineRule="exact"/>
        <w:rPr>
          <w:rFonts w:hint="eastAsia" w:ascii="黑体" w:hAnsi="黑体" w:cs="黑体"/>
          <w:sz w:val="24"/>
        </w:rPr>
      </w:pPr>
      <w:bookmarkStart w:id="11" w:name="_Toc195173973"/>
      <w:r>
        <w:rPr>
          <w:rFonts w:hint="eastAsia" w:ascii="黑体" w:hAnsi="黑体" w:cs="黑体"/>
          <w:sz w:val="24"/>
        </w:rPr>
        <w:t xml:space="preserve">1.3 </w:t>
      </w:r>
      <w:bookmarkEnd w:id="9"/>
      <w:bookmarkEnd w:id="10"/>
      <w:r>
        <w:rPr>
          <w:rFonts w:hint="eastAsia" w:ascii="黑体" w:hAnsi="黑体" w:cs="黑体"/>
          <w:sz w:val="24"/>
        </w:rPr>
        <w:t>本文结构</w:t>
      </w:r>
      <w:bookmarkEnd w:id="11"/>
    </w:p>
    <w:p w14:paraId="363D9A3F">
      <w:pPr>
        <w:spacing w:line="360" w:lineRule="auto"/>
        <w:ind w:firstLine="480" w:firstLineChars="200"/>
        <w:rPr>
          <w:rFonts w:hint="eastAsia" w:ascii="宋体" w:hAnsi="宋体" w:cs="宋体"/>
          <w:sz w:val="24"/>
        </w:rPr>
      </w:pPr>
      <w:r>
        <w:rPr>
          <w:rFonts w:hint="eastAsia" w:ascii="宋体" w:hAnsi="宋体" w:cs="宋体"/>
          <w:sz w:val="24"/>
        </w:rPr>
        <w:t>本文共分为八个主要部分：</w:t>
      </w:r>
    </w:p>
    <w:p w14:paraId="057A5CDC">
      <w:pPr>
        <w:spacing w:line="360" w:lineRule="auto"/>
        <w:ind w:firstLine="480" w:firstLineChars="200"/>
        <w:rPr>
          <w:rFonts w:hint="eastAsia" w:ascii="宋体" w:hAnsi="宋体" w:cs="宋体"/>
          <w:sz w:val="24"/>
        </w:rPr>
      </w:pPr>
      <w:r>
        <w:rPr>
          <w:rFonts w:hint="eastAsia" w:ascii="宋体" w:hAnsi="宋体" w:cs="宋体"/>
          <w:sz w:val="24"/>
        </w:rPr>
        <w:t>第一章为引言部分，</w:t>
      </w:r>
      <w:r>
        <w:rPr>
          <w:rFonts w:ascii="宋体" w:hAnsi="宋体" w:cs="宋体"/>
          <w:sz w:val="24"/>
        </w:rPr>
        <w:t>本章主要介绍课题的研究背景与意义。随着高等教育信息化的发展，大学排名数据的公开透明和智能化展示成为高校管理与学生择校的重要参考依据。传统的排名数据展示方式存在交互性差、更新不及时、分析手段单一等问题。因此，构建一个集数据采集、分析与可视化于一体的系统具有现实需求。本章还通过对国内外高校排名及其可视化研究的现状进行梳理，归纳已有成果，指出存在的不足，并提出本项目的研究目标与创新之处。</w:t>
      </w:r>
    </w:p>
    <w:p w14:paraId="3678F253">
      <w:pPr>
        <w:spacing w:line="360" w:lineRule="auto"/>
        <w:ind w:firstLine="480" w:firstLineChars="200"/>
        <w:rPr>
          <w:rFonts w:hint="eastAsia" w:ascii="宋体" w:hAnsi="宋体" w:cs="宋体"/>
          <w:sz w:val="24"/>
        </w:rPr>
      </w:pPr>
      <w:r>
        <w:rPr>
          <w:rFonts w:hint="eastAsia" w:ascii="宋体" w:hAnsi="宋体" w:cs="宋体"/>
          <w:sz w:val="24"/>
        </w:rPr>
        <w:t>第二章为概述部分，</w:t>
      </w:r>
      <w:r>
        <w:rPr>
          <w:rFonts w:ascii="宋体" w:hAnsi="宋体" w:cs="宋体"/>
          <w:sz w:val="24"/>
        </w:rPr>
        <w:t>本章对系统进行整体规划，明确项目的核心功能，包括排名数据的采集、结构化存储、趋势分析与图形化展示。结合中国软科大学排名的特点，阐述本系统在教育信息服务领域的实际应用价值。同时，本章还提出了项目的主要技术路线、开发目标与阶段性成果安排，为后续开发奠定方向。</w:t>
      </w:r>
      <w:r>
        <w:rPr>
          <w:rFonts w:hint="eastAsia" w:ascii="宋体" w:hAnsi="宋体" w:cs="宋体"/>
          <w:sz w:val="24"/>
        </w:rPr>
        <w:t xml:space="preserve"> </w:t>
      </w:r>
    </w:p>
    <w:p w14:paraId="58F520CF">
      <w:pPr>
        <w:spacing w:line="360" w:lineRule="auto"/>
        <w:ind w:firstLine="480" w:firstLineChars="200"/>
        <w:rPr>
          <w:rFonts w:hint="eastAsia" w:ascii="宋体" w:hAnsi="宋体" w:cs="宋体"/>
          <w:sz w:val="24"/>
        </w:rPr>
      </w:pPr>
      <w:r>
        <w:rPr>
          <w:rFonts w:hint="eastAsia" w:ascii="宋体" w:hAnsi="宋体" w:cs="宋体"/>
          <w:sz w:val="24"/>
        </w:rPr>
        <w:t>第三章为相关技术介绍部分，</w:t>
      </w:r>
      <w:r>
        <w:rPr>
          <w:rFonts w:ascii="宋体" w:hAnsi="宋体" w:cs="宋体"/>
          <w:sz w:val="24"/>
        </w:rPr>
        <w:t>本章对项目开发中涉及的核心技术进行深入解析，包括Python编程语言、</w:t>
      </w:r>
      <w:bookmarkStart w:id="12" w:name="OLE_LINK3"/>
      <w:r>
        <w:rPr>
          <w:rFonts w:ascii="宋体" w:hAnsi="宋体" w:cs="宋体"/>
          <w:sz w:val="24"/>
        </w:rPr>
        <w:t>Django</w:t>
      </w:r>
      <w:bookmarkEnd w:id="12"/>
      <w:r>
        <w:rPr>
          <w:rFonts w:ascii="宋体" w:hAnsi="宋体" w:cs="宋体"/>
          <w:sz w:val="24"/>
        </w:rPr>
        <w:t xml:space="preserve"> Web框架、MySQL数据库、数据可视化库（如Matplotlib）、数据处理工具（如Pandas、NumPy）等。通过对各技术的选型原因及其在本项目中的应用场景进行说明，帮助读者全面了解系统技术基础。</w:t>
      </w:r>
    </w:p>
    <w:p w14:paraId="68F89CC3">
      <w:pPr>
        <w:spacing w:line="360" w:lineRule="auto"/>
        <w:ind w:firstLine="480" w:firstLineChars="200"/>
        <w:rPr>
          <w:rFonts w:hint="eastAsia" w:ascii="宋体" w:hAnsi="宋体" w:cs="宋体"/>
          <w:sz w:val="24"/>
        </w:rPr>
      </w:pPr>
      <w:r>
        <w:rPr>
          <w:rFonts w:hint="eastAsia" w:ascii="宋体" w:hAnsi="宋体" w:cs="宋体"/>
          <w:sz w:val="24"/>
        </w:rPr>
        <w:t>第四章为需求分析部分，</w:t>
      </w:r>
      <w:r>
        <w:rPr>
          <w:rFonts w:ascii="宋体" w:hAnsi="宋体" w:cs="宋体"/>
          <w:sz w:val="24"/>
        </w:rPr>
        <w:t>本章从用户角度出发，梳理系统的功能性与非功能性需求，明确数据采集范围（如年份、学校、指标等）、用户交互方式以及系统响应速度、兼容性等性能指标。结合用例图和功能模块图展示系统整体交互逻辑，并从技术可行性、经济可行性和操作可行性三方面进行分析，为系统开发提供理论支撑。</w:t>
      </w:r>
    </w:p>
    <w:p w14:paraId="6A4B2B68">
      <w:pPr>
        <w:spacing w:line="360" w:lineRule="auto"/>
        <w:ind w:firstLine="480" w:firstLineChars="200"/>
        <w:rPr>
          <w:rFonts w:hint="eastAsia" w:ascii="宋体" w:hAnsi="宋体" w:cs="宋体"/>
          <w:sz w:val="24"/>
        </w:rPr>
      </w:pPr>
      <w:r>
        <w:rPr>
          <w:rFonts w:hint="eastAsia" w:ascii="宋体" w:hAnsi="宋体" w:cs="宋体"/>
          <w:sz w:val="24"/>
        </w:rPr>
        <w:t>第五章为概要设计部分，</w:t>
      </w:r>
      <w:r>
        <w:rPr>
          <w:rFonts w:ascii="宋体" w:hAnsi="宋体" w:cs="宋体"/>
          <w:sz w:val="24"/>
        </w:rPr>
        <w:t>本章构建系统的整体架构模型，采用模块化设计思路划分各个子系统的职责。介绍数据采集模块、数据管理模块、分析模块与可视化展示模块的基本结构，并通过架构图与流程图描绘系统各模块之间的交互关系，确保系统逻辑清晰、结构合理</w:t>
      </w:r>
      <w:r>
        <w:rPr>
          <w:rFonts w:hint="eastAsia" w:ascii="宋体" w:hAnsi="宋体" w:cs="宋体"/>
          <w:sz w:val="24"/>
        </w:rPr>
        <w:t>。</w:t>
      </w:r>
    </w:p>
    <w:p w14:paraId="199F7BA8">
      <w:pPr>
        <w:spacing w:line="360" w:lineRule="auto"/>
        <w:ind w:firstLine="480" w:firstLineChars="200"/>
        <w:rPr>
          <w:rFonts w:hint="eastAsia" w:ascii="宋体" w:hAnsi="宋体" w:cs="宋体"/>
          <w:sz w:val="24"/>
        </w:rPr>
      </w:pPr>
      <w:r>
        <w:rPr>
          <w:rFonts w:hint="eastAsia" w:ascii="宋体" w:hAnsi="宋体" w:cs="宋体"/>
          <w:sz w:val="24"/>
        </w:rPr>
        <w:t>第六章为详细设计部分，</w:t>
      </w:r>
      <w:r>
        <w:rPr>
          <w:rFonts w:ascii="宋体" w:hAnsi="宋体" w:cs="宋体"/>
          <w:sz w:val="24"/>
        </w:rPr>
        <w:t>本章深入讲解各模块的具体实现方式，包括数据抓取流程、数据库结构设计、分析算法实现及图表渲染逻辑。展示部分核心代码与接口设计，明确系统数据流转路径及前后端联动方式，使开发人员能够依据该设计内容完成系统搭建。</w:t>
      </w:r>
    </w:p>
    <w:p w14:paraId="1657949B">
      <w:pPr>
        <w:spacing w:line="360" w:lineRule="auto"/>
        <w:ind w:firstLine="480" w:firstLineChars="200"/>
        <w:rPr>
          <w:rFonts w:hint="eastAsia" w:ascii="宋体" w:hAnsi="宋体" w:cs="宋体"/>
          <w:sz w:val="24"/>
        </w:rPr>
      </w:pPr>
      <w:r>
        <w:rPr>
          <w:rFonts w:hint="eastAsia" w:ascii="宋体" w:hAnsi="宋体" w:cs="宋体"/>
          <w:sz w:val="24"/>
        </w:rPr>
        <w:t>第七章为调试分析部分，</w:t>
      </w:r>
      <w:r>
        <w:rPr>
          <w:rFonts w:ascii="宋体" w:hAnsi="宋体" w:cs="宋体"/>
          <w:sz w:val="24"/>
        </w:rPr>
        <w:t>本章对系统各功能模块进行全面测试，验证数据采集准确性、数据库连接稳定性、分析结果的正确性及图表展示的完整性。同时对用户界面进行功能测试与兼容性测试，提出改进建议，并通过性能分析对系统进行优化，提升整体运行效率与用户体验。</w:t>
      </w:r>
    </w:p>
    <w:p w14:paraId="3E4E465B">
      <w:pPr>
        <w:spacing w:line="360" w:lineRule="auto"/>
        <w:ind w:firstLine="480" w:firstLineChars="200"/>
        <w:rPr>
          <w:rFonts w:hint="eastAsia" w:ascii="宋体" w:hAnsi="宋体" w:cs="宋体"/>
          <w:sz w:val="24"/>
        </w:rPr>
      </w:pPr>
      <w:r>
        <w:rPr>
          <w:rFonts w:hint="eastAsia" w:ascii="宋体" w:hAnsi="宋体" w:cs="宋体"/>
          <w:sz w:val="24"/>
        </w:rPr>
        <w:t>第八章为总结与体会部分，</w:t>
      </w:r>
      <w:r>
        <w:rPr>
          <w:rFonts w:ascii="宋体" w:hAnsi="宋体" w:cs="宋体"/>
          <w:sz w:val="24"/>
        </w:rPr>
        <w:t>本章对整个项目开发过程进行总结，归纳在技术实现、系统设计及实际应用中取得的成果与经验，分析项目中遇到的问题及应对策略。最后，对系统的未来发展方向进行展望，如引入实时更新机制、拓展更多维度的排名指标、支持移动端访问等，提出后续优化与扩展建议。</w:t>
      </w:r>
    </w:p>
    <w:p w14:paraId="6C395482">
      <w:pPr>
        <w:spacing w:line="360" w:lineRule="auto"/>
        <w:ind w:firstLine="480" w:firstLineChars="200"/>
        <w:rPr>
          <w:rFonts w:hint="eastAsia" w:ascii="宋体" w:hAnsi="宋体" w:cs="宋体"/>
          <w:sz w:val="24"/>
        </w:rPr>
      </w:pPr>
      <w:r>
        <w:rPr>
          <w:rFonts w:ascii="宋体" w:hAnsi="宋体" w:cs="宋体"/>
          <w:sz w:val="24"/>
        </w:rPr>
        <w:t>此外，文末参考文献部分列出本文所参考的相关文献信息，为进一步深入了解相关领域提供参考资料</w:t>
      </w:r>
      <w:r>
        <w:rPr>
          <w:rFonts w:hint="eastAsia" w:ascii="宋体" w:hAnsi="宋体" w:cs="宋体"/>
          <w:sz w:val="24"/>
        </w:rPr>
        <w:t>。</w:t>
      </w:r>
    </w:p>
    <w:p w14:paraId="6E6BE6ED">
      <w:pPr>
        <w:pStyle w:val="2"/>
        <w:spacing w:before="100" w:after="200" w:line="360" w:lineRule="exact"/>
        <w:rPr>
          <w:rFonts w:hint="eastAsia" w:ascii="黑体" w:hAnsi="黑体" w:eastAsia="黑体" w:cs="黑体"/>
          <w:sz w:val="30"/>
          <w:szCs w:val="30"/>
        </w:rPr>
      </w:pPr>
      <w:r>
        <w:rPr>
          <w:rFonts w:ascii="宋体" w:hAnsi="宋体"/>
          <w:lang w:val="zh-CN"/>
        </w:rPr>
        <w:br w:type="page"/>
      </w:r>
      <w:bookmarkStart w:id="13" w:name="_Toc156571710"/>
      <w:bookmarkStart w:id="14" w:name="_Toc195173974"/>
      <w:r>
        <w:rPr>
          <w:rFonts w:hint="eastAsia" w:ascii="黑体" w:hAnsi="黑体" w:eastAsia="黑体" w:cs="黑体"/>
          <w:sz w:val="30"/>
          <w:szCs w:val="30"/>
          <w:lang w:val="zh-CN"/>
        </w:rPr>
        <w:t xml:space="preserve">2 </w:t>
      </w:r>
      <w:bookmarkEnd w:id="13"/>
      <w:r>
        <w:rPr>
          <w:rFonts w:hint="eastAsia" w:ascii="黑体" w:hAnsi="黑体" w:eastAsia="黑体" w:cs="黑体"/>
          <w:sz w:val="30"/>
          <w:szCs w:val="30"/>
          <w:lang w:val="zh-CN"/>
        </w:rPr>
        <w:t>概述</w:t>
      </w:r>
      <w:bookmarkEnd w:id="14"/>
    </w:p>
    <w:p w14:paraId="3C86FAEC">
      <w:pPr>
        <w:pStyle w:val="3"/>
        <w:spacing w:before="100" w:after="200" w:line="360" w:lineRule="exact"/>
        <w:rPr>
          <w:rFonts w:hint="eastAsia" w:ascii="宋体" w:hAnsi="宋体"/>
          <w:sz w:val="24"/>
        </w:rPr>
      </w:pPr>
      <w:bookmarkStart w:id="15" w:name="_Toc156462367"/>
      <w:bookmarkStart w:id="16" w:name="_Toc156571711"/>
      <w:bookmarkStart w:id="17" w:name="_Toc31648"/>
      <w:bookmarkStart w:id="18" w:name="_Toc92361272"/>
      <w:bookmarkStart w:id="19" w:name="_Toc195173975"/>
      <w:bookmarkStart w:id="79" w:name="_GoBack"/>
      <w:bookmarkEnd w:id="79"/>
      <w:r>
        <w:rPr>
          <w:rFonts w:hint="eastAsia" w:ascii="黑体" w:hAnsi="黑体" w:cs="黑体"/>
          <w:sz w:val="24"/>
        </w:rPr>
        <w:t xml:space="preserve">2.1 </w:t>
      </w:r>
      <w:bookmarkEnd w:id="15"/>
      <w:bookmarkEnd w:id="16"/>
      <w:bookmarkEnd w:id="17"/>
      <w:bookmarkEnd w:id="18"/>
      <w:r>
        <w:rPr>
          <w:rFonts w:hint="eastAsia" w:ascii="黑体" w:hAnsi="黑体" w:cs="黑体"/>
          <w:sz w:val="24"/>
        </w:rPr>
        <w:t>设计内容</w:t>
      </w:r>
      <w:bookmarkEnd w:id="19"/>
      <w:bookmarkStart w:id="20" w:name="OLE_LINK4"/>
    </w:p>
    <w:p w14:paraId="21550E12">
      <w:pPr>
        <w:spacing w:line="360" w:lineRule="auto"/>
        <w:ind w:firstLine="480" w:firstLineChars="200"/>
        <w:rPr>
          <w:rFonts w:hint="eastAsia" w:ascii="宋体" w:hAnsi="宋体"/>
          <w:sz w:val="24"/>
        </w:rPr>
      </w:pPr>
      <w:r>
        <w:rPr>
          <w:rFonts w:hint="eastAsia" w:ascii="宋体" w:hAnsi="宋体"/>
          <w:sz w:val="24"/>
        </w:rPr>
        <w:t>使用Python web主流开发框架</w:t>
      </w:r>
      <w:r>
        <w:rPr>
          <w:rFonts w:ascii="宋体" w:hAnsi="宋体" w:cs="宋体"/>
          <w:sz w:val="24"/>
        </w:rPr>
        <w:t>Django</w:t>
      </w:r>
      <w:r>
        <w:rPr>
          <w:rFonts w:hint="eastAsia" w:ascii="宋体" w:hAnsi="宋体"/>
          <w:sz w:val="24"/>
        </w:rPr>
        <w:t>，以Pycharm作为开发和运行测试环境：</w:t>
      </w:r>
    </w:p>
    <w:p w14:paraId="57099650">
      <w:pPr>
        <w:numPr>
          <w:ilvl w:val="0"/>
          <w:numId w:val="1"/>
        </w:numPr>
        <w:spacing w:line="360" w:lineRule="auto"/>
        <w:ind w:firstLine="480" w:firstLineChars="200"/>
        <w:rPr>
          <w:rFonts w:hint="eastAsia" w:ascii="宋体" w:hAnsi="宋体"/>
          <w:sz w:val="24"/>
        </w:rPr>
      </w:pPr>
      <w:r>
        <w:rPr>
          <w:rFonts w:hint="eastAsia" w:ascii="宋体" w:hAnsi="宋体"/>
          <w:sz w:val="24"/>
        </w:rPr>
        <w:t>准备数据：从中国软科大学排名网站爬取2021至2024年前300所大学排名数据，数据量约为2000条约；</w:t>
      </w:r>
    </w:p>
    <w:p w14:paraId="25D869BC">
      <w:pPr>
        <w:numPr>
          <w:ilvl w:val="0"/>
          <w:numId w:val="1"/>
        </w:numPr>
        <w:spacing w:line="360" w:lineRule="auto"/>
        <w:ind w:firstLine="480" w:firstLineChars="200"/>
        <w:rPr>
          <w:rFonts w:hint="eastAsia" w:ascii="宋体" w:hAnsi="宋体"/>
          <w:sz w:val="24"/>
        </w:rPr>
      </w:pPr>
      <w:r>
        <w:rPr>
          <w:rFonts w:hint="eastAsia" w:ascii="宋体" w:hAnsi="宋体"/>
          <w:sz w:val="24"/>
        </w:rPr>
        <w:t>预处理数据：对爬取的数据进行清洗和转换，包括格式统一，根据学校名称对比各年数据，确保数据的准确性；</w:t>
      </w:r>
    </w:p>
    <w:p w14:paraId="7A5D0FA2">
      <w:pPr>
        <w:numPr>
          <w:ilvl w:val="0"/>
          <w:numId w:val="1"/>
        </w:numPr>
        <w:spacing w:line="360" w:lineRule="auto"/>
        <w:ind w:firstLine="480" w:firstLineChars="200"/>
        <w:rPr>
          <w:rFonts w:hint="eastAsia" w:ascii="宋体" w:hAnsi="宋体"/>
          <w:sz w:val="24"/>
        </w:rPr>
      </w:pPr>
      <w:r>
        <w:rPr>
          <w:rFonts w:hint="eastAsia" w:ascii="宋体" w:hAnsi="宋体"/>
          <w:sz w:val="24"/>
        </w:rPr>
        <w:t>设计架构：设计架构：根据系统功能分析，分段设计功能模块，并绘制系统用例图；</w:t>
      </w:r>
    </w:p>
    <w:p w14:paraId="5F2DBED9">
      <w:pPr>
        <w:numPr>
          <w:ilvl w:val="0"/>
          <w:numId w:val="1"/>
        </w:numPr>
        <w:spacing w:line="360" w:lineRule="auto"/>
        <w:ind w:firstLine="480" w:firstLineChars="200"/>
        <w:rPr>
          <w:rFonts w:hint="eastAsia" w:ascii="宋体" w:hAnsi="宋体"/>
          <w:sz w:val="24"/>
        </w:rPr>
      </w:pPr>
      <w:r>
        <w:rPr>
          <w:rFonts w:hint="eastAsia" w:ascii="宋体" w:hAnsi="宋体"/>
          <w:sz w:val="24"/>
        </w:rPr>
        <w:t>实现系统：现系统：准备开发环境，搭建基于 MySQL 的数据库，实现后端数据接口和前端界面显示，包括大学排名数据表和图表可视化；</w:t>
      </w:r>
    </w:p>
    <w:p w14:paraId="78FF748D">
      <w:pPr>
        <w:numPr>
          <w:ilvl w:val="0"/>
          <w:numId w:val="1"/>
        </w:numPr>
        <w:spacing w:line="360" w:lineRule="auto"/>
        <w:ind w:firstLine="480" w:firstLineChars="200"/>
        <w:rPr>
          <w:rFonts w:hint="eastAsia" w:ascii="宋体" w:hAnsi="宋体"/>
          <w:sz w:val="24"/>
        </w:rPr>
      </w:pPr>
      <w:r>
        <w:rPr>
          <w:rFonts w:hint="eastAsia" w:ascii="宋体" w:hAnsi="宋体"/>
          <w:sz w:val="24"/>
        </w:rPr>
        <w:t>代码复现：确保 Python 环境安装完善，包括 Django、Pandas、Matplotlib等依赖库，运行爬虫代码获取数据，启动 Django 项目；</w:t>
      </w:r>
    </w:p>
    <w:p w14:paraId="7B2750BC">
      <w:pPr>
        <w:numPr>
          <w:ilvl w:val="0"/>
          <w:numId w:val="1"/>
        </w:numPr>
        <w:spacing w:line="360" w:lineRule="auto"/>
        <w:ind w:firstLine="480" w:firstLineChars="200"/>
        <w:rPr>
          <w:rFonts w:hint="eastAsia" w:ascii="宋体" w:hAnsi="宋体"/>
          <w:sz w:val="24"/>
        </w:rPr>
      </w:pPr>
      <w:r>
        <w:rPr>
          <w:rFonts w:hint="eastAsia" w:ascii="宋体" w:hAnsi="宋体"/>
          <w:sz w:val="24"/>
        </w:rPr>
        <w:t>确定设计方案，确定程序模块，并进行详细的设计说明；</w:t>
      </w:r>
    </w:p>
    <w:p w14:paraId="2E5144E4">
      <w:pPr>
        <w:numPr>
          <w:ilvl w:val="0"/>
          <w:numId w:val="1"/>
        </w:numPr>
        <w:spacing w:line="360" w:lineRule="auto"/>
        <w:ind w:firstLine="480" w:firstLineChars="200"/>
        <w:rPr>
          <w:rFonts w:hint="eastAsia" w:ascii="宋体" w:hAnsi="宋体"/>
          <w:sz w:val="24"/>
        </w:rPr>
      </w:pPr>
      <w:r>
        <w:rPr>
          <w:rFonts w:hint="eastAsia" w:ascii="宋体" w:hAnsi="宋体"/>
          <w:sz w:val="24"/>
        </w:rPr>
        <w:t>写出大作业说明书。</w:t>
      </w:r>
    </w:p>
    <w:p w14:paraId="7ECCBDC2">
      <w:pPr>
        <w:pStyle w:val="3"/>
        <w:spacing w:before="100" w:after="200" w:line="360" w:lineRule="exact"/>
        <w:rPr>
          <w:sz w:val="24"/>
        </w:rPr>
      </w:pPr>
      <w:bookmarkStart w:id="21" w:name="_Toc156571715"/>
      <w:bookmarkStart w:id="22" w:name="_Toc156462368"/>
      <w:bookmarkStart w:id="23" w:name="_Toc195173976"/>
      <w:r>
        <w:rPr>
          <w:rFonts w:hint="eastAsia" w:ascii="黑体" w:hAnsi="黑体" w:cs="黑体"/>
          <w:sz w:val="24"/>
        </w:rPr>
        <w:t xml:space="preserve">2.2 </w:t>
      </w:r>
      <w:bookmarkEnd w:id="21"/>
      <w:bookmarkEnd w:id="22"/>
      <w:r>
        <w:rPr>
          <w:rFonts w:hint="eastAsia" w:ascii="黑体" w:hAnsi="黑体" w:cs="黑体"/>
          <w:sz w:val="24"/>
        </w:rPr>
        <w:t>意义</w:t>
      </w:r>
      <w:bookmarkEnd w:id="23"/>
    </w:p>
    <w:p w14:paraId="63B7B67A">
      <w:pPr>
        <w:spacing w:line="360" w:lineRule="auto"/>
        <w:ind w:firstLine="480" w:firstLineChars="200"/>
        <w:rPr>
          <w:rFonts w:ascii="宋体" w:hAnsi="宋体"/>
          <w:sz w:val="24"/>
        </w:rPr>
      </w:pPr>
      <w:r>
        <w:rPr>
          <w:rFonts w:ascii="宋体" w:hAnsi="宋体"/>
          <w:sz w:val="24"/>
        </w:rPr>
        <w:t>随着信息化进程的加速，高级教育资源分布及其影响力成为社会关注的焦点。本系统采集中国软科大学排名数据，并培育用户对大学排名及其变化的观念。</w:t>
      </w:r>
    </w:p>
    <w:p w14:paraId="59AE7C78">
      <w:pPr>
        <w:spacing w:line="360" w:lineRule="auto"/>
        <w:ind w:firstLine="480" w:firstLineChars="200"/>
        <w:rPr>
          <w:rFonts w:hint="eastAsia" w:ascii="宋体" w:hAnsi="宋体"/>
          <w:sz w:val="24"/>
        </w:rPr>
      </w:pPr>
      <w:r>
        <w:rPr>
          <w:rFonts w:ascii="宋体" w:hAnsi="宋体"/>
          <w:sz w:val="24"/>
        </w:rPr>
        <w:t xml:space="preserve">通过 Django 框架构建系统后端，实现数据接入和管理；并利用 Matplotlib 和 </w:t>
      </w:r>
      <w:bookmarkStart w:id="24" w:name="OLE_LINK5"/>
      <w:r>
        <w:rPr>
          <w:rFonts w:ascii="宋体" w:hAnsi="宋体"/>
          <w:sz w:val="24"/>
        </w:rPr>
        <w:t>Seaborn</w:t>
      </w:r>
      <w:bookmarkEnd w:id="24"/>
      <w:r>
        <w:rPr>
          <w:rFonts w:ascii="宋体" w:hAnsi="宋体"/>
          <w:sz w:val="24"/>
        </w:rPr>
        <w:t xml:space="preserve"> 展示指标变化趋势、排名高低分布、看看省份分布、类型分布等统计结果，为高考生、教育部门和研究者提供数据依据和准确分析基础。</w:t>
      </w:r>
    </w:p>
    <w:p w14:paraId="15E9E854">
      <w:pPr>
        <w:pStyle w:val="3"/>
        <w:spacing w:before="100" w:after="200" w:line="360" w:lineRule="exact"/>
      </w:pPr>
      <w:bookmarkStart w:id="25" w:name="_Toc19173"/>
      <w:bookmarkStart w:id="26" w:name="_Toc156462369"/>
      <w:bookmarkStart w:id="27" w:name="_Toc92361273"/>
      <w:bookmarkStart w:id="28" w:name="_Toc156571716"/>
      <w:bookmarkStart w:id="29" w:name="_Toc195173977"/>
      <w:r>
        <w:rPr>
          <w:rFonts w:hint="eastAsia" w:ascii="黑体" w:hAnsi="黑体" w:cs="黑体"/>
          <w:sz w:val="24"/>
        </w:rPr>
        <w:t xml:space="preserve">2.3 </w:t>
      </w:r>
      <w:bookmarkEnd w:id="25"/>
      <w:bookmarkEnd w:id="26"/>
      <w:bookmarkEnd w:id="27"/>
      <w:bookmarkEnd w:id="28"/>
      <w:r>
        <w:rPr>
          <w:rFonts w:hint="eastAsia" w:ascii="黑体" w:hAnsi="黑体" w:cs="黑体"/>
          <w:sz w:val="24"/>
        </w:rPr>
        <w:t>设计要求</w:t>
      </w:r>
      <w:bookmarkEnd w:id="29"/>
    </w:p>
    <w:p w14:paraId="4982A519">
      <w:pPr>
        <w:spacing w:line="360" w:lineRule="auto"/>
        <w:ind w:firstLine="480" w:firstLineChars="200"/>
        <w:rPr>
          <w:rFonts w:hint="eastAsia" w:ascii="宋体" w:hAnsi="宋体"/>
          <w:sz w:val="24"/>
        </w:rPr>
      </w:pPr>
      <w:r>
        <w:rPr>
          <w:rFonts w:ascii="宋体" w:hAnsi="宋体"/>
          <w:sz w:val="24"/>
        </w:rPr>
        <w:t>在设计大学排名可视化系统时，需综合考虑数据爬取、数据处理、分析以及前后端开发技术，确保数据准确、系统稳定、功能完善。</w:t>
      </w:r>
    </w:p>
    <w:p w14:paraId="34048DF8">
      <w:pPr>
        <w:spacing w:line="360" w:lineRule="auto"/>
        <w:ind w:firstLine="480" w:firstLineChars="200"/>
        <w:rPr>
          <w:rFonts w:hint="eastAsia" w:ascii="宋体" w:hAnsi="宋体"/>
          <w:sz w:val="24"/>
        </w:rPr>
      </w:pPr>
      <w:r>
        <w:rPr>
          <w:rFonts w:ascii="宋体" w:hAnsi="宋体"/>
          <w:sz w:val="24"/>
        </w:rPr>
        <w:t>首先，需熟悉 Python 爬虫技术，包括 requests 等库的使用，同时用 Pandas 对数据进行清洗、序列排列、格式转换</w:t>
      </w:r>
      <w:r>
        <w:rPr>
          <w:rFonts w:hint="eastAsia" w:ascii="宋体" w:hAnsi="宋体" w:cs="宋体"/>
          <w:sz w:val="24"/>
        </w:rPr>
        <w:t xml:space="preserve">。  </w:t>
      </w:r>
    </w:p>
    <w:p w14:paraId="4D266944">
      <w:pPr>
        <w:spacing w:line="360" w:lineRule="auto"/>
        <w:ind w:firstLine="480" w:firstLineChars="200"/>
        <w:rPr>
          <w:rFonts w:hint="eastAsia" w:ascii="宋体" w:hAnsi="宋体" w:cs="宋体"/>
          <w:sz w:val="24"/>
        </w:rPr>
      </w:pPr>
      <w:r>
        <w:rPr>
          <w:rFonts w:hint="eastAsia" w:ascii="宋体" w:hAnsi="宋体" w:cs="宋体"/>
          <w:sz w:val="24"/>
        </w:rPr>
        <w:t>然后，培育 D</w:t>
      </w:r>
      <w:r>
        <w:rPr>
          <w:rFonts w:hint="eastAsia" w:ascii="宋体" w:hAnsi="宋体"/>
          <w:sz w:val="24"/>
        </w:rPr>
        <w:t>jango</w:t>
      </w:r>
      <w:r>
        <w:rPr>
          <w:rFonts w:hint="eastAsia" w:ascii="宋体" w:hAnsi="宋体" w:cs="宋体"/>
          <w:sz w:val="24"/>
        </w:rPr>
        <w:t xml:space="preserve"> 框架的完整系统，设计后端接口、前端页面和统计图展示功能，并结</w:t>
      </w:r>
      <w:r>
        <w:rPr>
          <w:rFonts w:hint="eastAsia" w:ascii="宋体" w:hAnsi="宋体"/>
          <w:sz w:val="24"/>
        </w:rPr>
        <w:t>HTML/CSS/JavaScript</w:t>
      </w:r>
      <w:r>
        <w:rPr>
          <w:rFonts w:hint="eastAsia" w:ascii="宋体" w:hAnsi="宋体" w:cs="宋体"/>
          <w:sz w:val="24"/>
        </w:rPr>
        <w:t xml:space="preserve"> 实现响应式前端布局。统计分析模块需包括排名变化、省份分布、总分差异分析等，利用 </w:t>
      </w:r>
      <w:r>
        <w:rPr>
          <w:rFonts w:hint="eastAsia" w:ascii="宋体" w:hAnsi="宋体"/>
          <w:sz w:val="24"/>
        </w:rPr>
        <w:t xml:space="preserve">Matplotlib </w:t>
      </w:r>
      <w:r>
        <w:rPr>
          <w:rFonts w:hint="eastAsia" w:ascii="宋体" w:hAnsi="宋体" w:cs="宋体"/>
          <w:sz w:val="24"/>
        </w:rPr>
        <w:t xml:space="preserve">和 </w:t>
      </w:r>
      <w:bookmarkStart w:id="30" w:name="OLE_LINK6"/>
      <w:r>
        <w:rPr>
          <w:rFonts w:ascii="宋体" w:hAnsi="宋体"/>
          <w:sz w:val="24"/>
        </w:rPr>
        <w:t>Seaborn</w:t>
      </w:r>
      <w:bookmarkEnd w:id="30"/>
      <w:r>
        <w:rPr>
          <w:rFonts w:hint="eastAsia" w:ascii="宋体" w:hAnsi="宋体" w:cs="宋体"/>
          <w:sz w:val="24"/>
        </w:rPr>
        <w:t xml:space="preserve"> 实现统计图表。  </w:t>
      </w:r>
    </w:p>
    <w:p w14:paraId="55A13828">
      <w:pPr>
        <w:spacing w:line="360" w:lineRule="auto"/>
        <w:ind w:firstLine="480" w:firstLineChars="200"/>
        <w:rPr>
          <w:rFonts w:ascii="宋体" w:hAnsi="宋体"/>
          <w:sz w:val="24"/>
        </w:rPr>
      </w:pPr>
      <w:r>
        <w:rPr>
          <w:rFonts w:hint="eastAsia" w:ascii="宋体" w:hAnsi="宋体"/>
          <w:sz w:val="24"/>
        </w:rPr>
        <w:t>最后，代码编写需符合规范，注重模块化和可读性，确保系统易于维护和升级。整体设计需兼顾实用性与交互性，为用户提供清晰、直观的数据洞察，助力健康科普内容的优化与传播。</w:t>
      </w:r>
    </w:p>
    <w:p w14:paraId="24F44A4C">
      <w:pPr>
        <w:pStyle w:val="3"/>
        <w:spacing w:before="100" w:after="200" w:line="360" w:lineRule="exact"/>
      </w:pPr>
      <w:bookmarkStart w:id="31" w:name="_Toc156571717"/>
      <w:bookmarkStart w:id="32" w:name="_Toc156462370"/>
      <w:bookmarkStart w:id="33" w:name="_Toc195173978"/>
      <w:r>
        <w:rPr>
          <w:rFonts w:hint="eastAsia" w:ascii="黑体" w:hAnsi="黑体" w:cs="黑体"/>
          <w:sz w:val="24"/>
        </w:rPr>
        <w:t xml:space="preserve">2.4 </w:t>
      </w:r>
      <w:bookmarkEnd w:id="31"/>
      <w:bookmarkEnd w:id="32"/>
      <w:r>
        <w:rPr>
          <w:rFonts w:hint="eastAsia" w:ascii="黑体" w:hAnsi="黑体" w:cs="黑体"/>
          <w:sz w:val="24"/>
        </w:rPr>
        <w:t>工作要求</w:t>
      </w:r>
      <w:bookmarkEnd w:id="33"/>
    </w:p>
    <w:bookmarkEnd w:id="20"/>
    <w:p w14:paraId="4889B6AF">
      <w:pPr>
        <w:spacing w:line="360" w:lineRule="auto"/>
        <w:ind w:firstLine="480" w:firstLineChars="200"/>
        <w:rPr>
          <w:rFonts w:ascii="宋体" w:hAnsi="宋体"/>
          <w:sz w:val="24"/>
        </w:rPr>
      </w:pPr>
      <w:r>
        <w:rPr>
          <w:rFonts w:ascii="宋体" w:hAnsi="宋体"/>
          <w:sz w:val="24"/>
        </w:rPr>
        <w:t xml:space="preserve">项目初期，需完成需求分析，明确系统目标，规划数据爬取和处理方案，实现基本 </w:t>
      </w:r>
      <w:bookmarkStart w:id="34" w:name="OLE_LINK7"/>
      <w:r>
        <w:rPr>
          <w:rFonts w:ascii="宋体" w:hAnsi="宋体"/>
          <w:sz w:val="24"/>
        </w:rPr>
        <w:t>Django</w:t>
      </w:r>
      <w:bookmarkEnd w:id="34"/>
      <w:r>
        <w:rPr>
          <w:rFonts w:ascii="宋体" w:hAnsi="宋体"/>
          <w:sz w:val="24"/>
        </w:rPr>
        <w:t xml:space="preserve"> 框架初始化。</w:t>
      </w:r>
    </w:p>
    <w:p w14:paraId="663244BE">
      <w:pPr>
        <w:spacing w:line="360" w:lineRule="auto"/>
        <w:ind w:firstLine="480" w:firstLineChars="200"/>
        <w:rPr>
          <w:rFonts w:ascii="宋体" w:hAnsi="宋体"/>
          <w:sz w:val="24"/>
        </w:rPr>
      </w:pPr>
      <w:r>
        <w:rPr>
          <w:rFonts w:ascii="宋体" w:hAnsi="宋体"/>
          <w:sz w:val="24"/>
        </w:rPr>
        <w:t>中期，要实现数据爬取和编码处理，进行数据库存储，实现基本的后端模型、规划架构，并利用 Matplotlib/ Seaborn 展示数据分析图。</w:t>
      </w:r>
    </w:p>
    <w:p w14:paraId="40BAEE95">
      <w:pPr>
        <w:spacing w:line="360" w:lineRule="auto"/>
        <w:ind w:firstLine="480" w:firstLineChars="200"/>
        <w:rPr>
          <w:rFonts w:hint="eastAsia" w:ascii="宋体" w:hAnsi="宋体"/>
          <w:sz w:val="24"/>
        </w:rPr>
      </w:pPr>
      <w:r>
        <w:rPr>
          <w:rFonts w:ascii="宋体" w:hAnsi="宋体"/>
          <w:sz w:val="24"/>
        </w:rPr>
        <w:t>后期，完善代码结构，进行模块集成和运行测试，确保各功能正常运行；同时编写完整的项目说明文档和系统设计文档，供数据分析和开发者参考和使用</w:t>
      </w:r>
      <w:r>
        <w:rPr>
          <w:rFonts w:hint="eastAsia" w:ascii="宋体" w:hAnsi="宋体"/>
          <w:sz w:val="24"/>
        </w:rPr>
        <w:t>。</w:t>
      </w:r>
    </w:p>
    <w:p w14:paraId="5E5FA6F7">
      <w:pPr>
        <w:pStyle w:val="2"/>
        <w:spacing w:before="100" w:after="200" w:line="360" w:lineRule="exact"/>
        <w:rPr>
          <w:rFonts w:hint="eastAsia" w:ascii="黑体" w:hAnsi="黑体" w:eastAsia="黑体" w:cs="黑体"/>
          <w:sz w:val="30"/>
          <w:szCs w:val="30"/>
        </w:rPr>
      </w:pPr>
      <w:bookmarkStart w:id="35" w:name="_Toc195173979"/>
      <w:r>
        <w:rPr>
          <w:rFonts w:hint="eastAsia" w:ascii="黑体" w:hAnsi="黑体" w:eastAsia="黑体" w:cs="黑体"/>
          <w:sz w:val="30"/>
          <w:szCs w:val="30"/>
        </w:rPr>
        <w:t>3 相关技术介绍</w:t>
      </w:r>
      <w:bookmarkEnd w:id="35"/>
    </w:p>
    <w:p w14:paraId="16952D98">
      <w:pPr>
        <w:pStyle w:val="3"/>
        <w:spacing w:before="100" w:after="200" w:line="360" w:lineRule="exact"/>
        <w:rPr>
          <w:rFonts w:hint="eastAsia" w:ascii="黑体" w:hAnsi="黑体" w:cs="黑体"/>
          <w:sz w:val="24"/>
        </w:rPr>
      </w:pPr>
      <w:bookmarkStart w:id="36" w:name="_Toc195173980"/>
      <w:r>
        <w:rPr>
          <w:rFonts w:hint="eastAsia" w:ascii="黑体" w:hAnsi="黑体" w:cs="黑体"/>
          <w:sz w:val="24"/>
        </w:rPr>
        <w:t>3.1开发环境及技术栈</w:t>
      </w:r>
      <w:bookmarkEnd w:id="36"/>
    </w:p>
    <w:p w14:paraId="7402EE37">
      <w:pPr>
        <w:spacing w:line="360" w:lineRule="auto"/>
        <w:ind w:firstLine="480" w:firstLineChars="200"/>
        <w:rPr>
          <w:rFonts w:hint="eastAsia" w:ascii="宋体" w:hAnsi="宋体"/>
          <w:sz w:val="24"/>
        </w:rPr>
      </w:pPr>
      <w:r>
        <w:rPr>
          <w:rFonts w:hint="eastAsia" w:ascii="宋体" w:hAnsi="宋体"/>
          <w:sz w:val="24"/>
        </w:rPr>
        <w:t>前端开发语言：HTML、CSS、JavaScript；</w:t>
      </w:r>
    </w:p>
    <w:p w14:paraId="2F79B78E">
      <w:pPr>
        <w:spacing w:line="360" w:lineRule="auto"/>
        <w:ind w:firstLine="480" w:firstLineChars="200"/>
        <w:rPr>
          <w:rFonts w:hint="eastAsia" w:ascii="宋体" w:hAnsi="宋体"/>
          <w:sz w:val="24"/>
        </w:rPr>
      </w:pPr>
      <w:r>
        <w:rPr>
          <w:rFonts w:hint="eastAsia" w:ascii="宋体" w:hAnsi="宋体"/>
          <w:sz w:val="24"/>
        </w:rPr>
        <w:t>前端开发平台：Pycharm；</w:t>
      </w:r>
    </w:p>
    <w:p w14:paraId="6B839AED">
      <w:pPr>
        <w:spacing w:line="360" w:lineRule="auto"/>
        <w:ind w:firstLine="480" w:firstLineChars="200"/>
        <w:rPr>
          <w:rFonts w:hint="eastAsia" w:ascii="宋体" w:hAnsi="宋体"/>
          <w:sz w:val="24"/>
        </w:rPr>
      </w:pPr>
      <w:r>
        <w:rPr>
          <w:rFonts w:hint="eastAsia" w:ascii="宋体" w:hAnsi="宋体"/>
          <w:sz w:val="24"/>
        </w:rPr>
        <w:t>前端开发框架：</w:t>
      </w:r>
      <w:r>
        <w:rPr>
          <w:rFonts w:ascii="宋体" w:hAnsi="宋体"/>
          <w:sz w:val="24"/>
        </w:rPr>
        <w:t>Django</w:t>
      </w:r>
      <w:r>
        <w:rPr>
          <w:rFonts w:hint="eastAsia" w:ascii="宋体" w:hAnsi="宋体"/>
          <w:sz w:val="24"/>
        </w:rPr>
        <w:t>框架；</w:t>
      </w:r>
    </w:p>
    <w:p w14:paraId="32DB55DB">
      <w:pPr>
        <w:spacing w:line="360" w:lineRule="auto"/>
        <w:ind w:firstLine="480" w:firstLineChars="200"/>
        <w:rPr>
          <w:rFonts w:hint="eastAsia" w:ascii="宋体" w:hAnsi="宋体"/>
          <w:sz w:val="24"/>
        </w:rPr>
      </w:pPr>
      <w:r>
        <w:rPr>
          <w:rFonts w:hint="eastAsia" w:ascii="宋体" w:hAnsi="宋体"/>
          <w:sz w:val="24"/>
        </w:rPr>
        <w:t>后端开发语言：Python；</w:t>
      </w:r>
    </w:p>
    <w:p w14:paraId="237991CB">
      <w:pPr>
        <w:spacing w:line="360" w:lineRule="auto"/>
        <w:ind w:firstLine="480" w:firstLineChars="200"/>
        <w:rPr>
          <w:rFonts w:hint="eastAsia" w:ascii="宋体" w:hAnsi="宋体"/>
          <w:sz w:val="24"/>
        </w:rPr>
      </w:pPr>
      <w:r>
        <w:rPr>
          <w:rFonts w:hint="eastAsia" w:ascii="宋体" w:hAnsi="宋体"/>
          <w:sz w:val="24"/>
        </w:rPr>
        <w:t>后端开发平台：Pycharm；</w:t>
      </w:r>
    </w:p>
    <w:p w14:paraId="2ED2DF17">
      <w:pPr>
        <w:pStyle w:val="3"/>
        <w:spacing w:before="100" w:after="200" w:line="360" w:lineRule="exact"/>
        <w:rPr>
          <w:rFonts w:hint="eastAsia" w:ascii="黑体" w:hAnsi="黑体" w:cs="黑体"/>
          <w:sz w:val="24"/>
        </w:rPr>
      </w:pPr>
      <w:bookmarkStart w:id="37" w:name="_Toc195173981"/>
      <w:r>
        <w:rPr>
          <w:rFonts w:hint="eastAsia" w:ascii="黑体" w:hAnsi="黑体" w:cs="黑体"/>
          <w:sz w:val="24"/>
        </w:rPr>
        <w:t xml:space="preserve">3.2 </w:t>
      </w:r>
      <w:r>
        <w:rPr>
          <w:rFonts w:ascii="黑体" w:hAnsi="黑体" w:cs="黑体"/>
          <w:sz w:val="24"/>
        </w:rPr>
        <w:t>Django</w:t>
      </w:r>
      <w:r>
        <w:rPr>
          <w:rFonts w:hint="eastAsia" w:ascii="黑体" w:hAnsi="黑体" w:cs="黑体"/>
          <w:sz w:val="24"/>
        </w:rPr>
        <w:t>框架</w:t>
      </w:r>
      <w:bookmarkEnd w:id="37"/>
    </w:p>
    <w:p w14:paraId="6AC53830">
      <w:pPr>
        <w:spacing w:line="360" w:lineRule="auto"/>
        <w:ind w:firstLine="480" w:firstLineChars="200"/>
        <w:rPr>
          <w:rFonts w:hint="eastAsia" w:ascii="宋体" w:hAnsi="宋体"/>
          <w:sz w:val="24"/>
        </w:rPr>
      </w:pPr>
      <w:r>
        <w:rPr>
          <w:rFonts w:ascii="宋体" w:hAnsi="宋体"/>
          <w:sz w:val="24"/>
        </w:rPr>
        <w:t>Django 是一个用 Python 编写的高级 Web 应用开发框架，它遵循 MTV 架构模式，即模型（Model）、模板（Template）和视图（View），以“用最少的代码做更多的事情”为核心理念。Django 提供了强大的 ORM（对象关系映射）系统，开发者可以通过定义 Python 类与数据库进行交互，而无需直接编写 SQL 语句，大大提高了开发效率和代码的可维护性。它内置的管理后台可以自动生成数据管理界面，无需开发人员额外编写后台代码，这一点在很多企业级应用开发中极具实用价值</w:t>
      </w:r>
      <w:r>
        <w:rPr>
          <w:rFonts w:hint="eastAsia" w:ascii="宋体" w:hAnsi="宋体"/>
          <w:sz w:val="24"/>
        </w:rPr>
        <w:t>。</w:t>
      </w:r>
    </w:p>
    <w:p w14:paraId="2B098A8A">
      <w:pPr>
        <w:spacing w:line="360" w:lineRule="auto"/>
        <w:ind w:firstLine="480" w:firstLineChars="200"/>
        <w:rPr>
          <w:rFonts w:hint="eastAsia" w:ascii="宋体" w:hAnsi="宋体"/>
          <w:sz w:val="24"/>
        </w:rPr>
      </w:pPr>
      <w:r>
        <w:rPr>
          <w:rFonts w:ascii="宋体" w:hAnsi="宋体"/>
          <w:sz w:val="24"/>
        </w:rPr>
        <w:t>Django 框架自带众多功能模块，包括用户认证、权限管理、会话控制、表单处理、缓存管理、国际化支持等，开发者可以快速搭建起完整的 Web 系统。其路由系统灵活可配，支持函数视图和类视图（CBV），便于实现复杂的业务逻辑。在安全性方面，Django 默认启用了防范 SQL 注入、XSS 攻击、CSRF 攻击等机制，保障 Web 应用在网络环境下的安全运行。同时，Django 的模板系统功能强大，支持模板继承、变量传递、自定义过滤器等特性，使得前后端协作更加高效</w:t>
      </w:r>
      <w:r>
        <w:rPr>
          <w:rFonts w:hint="eastAsia" w:ascii="宋体" w:hAnsi="宋体"/>
          <w:sz w:val="24"/>
        </w:rPr>
        <w:t>。</w:t>
      </w:r>
    </w:p>
    <w:p w14:paraId="3B9B8933">
      <w:pPr>
        <w:spacing w:line="360" w:lineRule="auto"/>
        <w:ind w:firstLine="480" w:firstLineChars="200"/>
        <w:rPr>
          <w:rFonts w:hint="eastAsia" w:ascii="宋体" w:hAnsi="宋体"/>
          <w:sz w:val="24"/>
        </w:rPr>
      </w:pPr>
      <w:r>
        <w:rPr>
          <w:rFonts w:ascii="宋体" w:hAnsi="宋体"/>
          <w:sz w:val="24"/>
        </w:rPr>
        <w:t>Django 拥有良好的扩展性和活跃的开发社区，支持丰富的第三方库和插件，涵盖图表生成、数据可视化、REST API、任务调度等多种应用场景，能够满足从中小型网站到企业级系统的开发需求。它广泛应用于新闻门户、内容管理系统、教育平台、电子商务网站、数据可视化平台等领域。总的来说，Django 是一个结构清晰、功能齐全、开发高效的 Web 框架，非常适合对开发效率、安全性和系统稳定性有较高要求的项目</w:t>
      </w:r>
      <w:r>
        <w:rPr>
          <w:rFonts w:hint="eastAsia" w:ascii="宋体" w:hAnsi="宋体"/>
          <w:sz w:val="24"/>
        </w:rPr>
        <w:t>。</w:t>
      </w:r>
    </w:p>
    <w:p w14:paraId="6902EF17">
      <w:pPr>
        <w:pStyle w:val="3"/>
        <w:spacing w:before="100" w:after="200" w:line="360" w:lineRule="exact"/>
        <w:rPr>
          <w:rFonts w:hint="eastAsia" w:ascii="黑体" w:hAnsi="黑体" w:cs="黑体"/>
          <w:sz w:val="24"/>
        </w:rPr>
      </w:pPr>
      <w:bookmarkStart w:id="38" w:name="_Toc195173982"/>
      <w:r>
        <w:rPr>
          <w:rFonts w:hint="eastAsia" w:ascii="黑体" w:hAnsi="黑体" w:cs="黑体"/>
          <w:sz w:val="24"/>
        </w:rPr>
        <w:t>3.3 Requests</w:t>
      </w:r>
      <w:bookmarkEnd w:id="38"/>
    </w:p>
    <w:p w14:paraId="309B2710">
      <w:pPr>
        <w:spacing w:line="360" w:lineRule="auto"/>
        <w:ind w:firstLine="480" w:firstLineChars="200"/>
        <w:rPr>
          <w:rFonts w:hint="eastAsia" w:ascii="宋体" w:hAnsi="宋体"/>
          <w:sz w:val="24"/>
        </w:rPr>
      </w:pPr>
      <w:r>
        <w:rPr>
          <w:rFonts w:hint="eastAsia" w:ascii="宋体" w:hAnsi="宋体"/>
          <w:sz w:val="24"/>
        </w:rPr>
        <w:t xml:space="preserve">Requests是Python中最受欢迎的HTTP库之一，它提供了一种简单、优雅的方式来发送HTTP请求和处理响应。作为一个第三方库，Requests极大地简化了与Web服务的交互过程，使开发者能够轻松完成GET、POST、PUT、DELETE等常见HTTP操作，而无需关注底层的复杂细节。它的设计遵循“人性化”理念，通过简洁的API和清晰的文档，让网络请求变得直观易用。  </w:t>
      </w:r>
    </w:p>
    <w:p w14:paraId="4B366542">
      <w:pPr>
        <w:spacing w:line="360" w:lineRule="auto"/>
        <w:ind w:firstLine="480" w:firstLineChars="200"/>
        <w:rPr>
          <w:rFonts w:hint="eastAsia" w:ascii="宋体" w:hAnsi="宋体"/>
          <w:sz w:val="24"/>
        </w:rPr>
      </w:pPr>
      <w:r>
        <w:rPr>
          <w:rFonts w:hint="eastAsia" w:ascii="宋体" w:hAnsi="宋体"/>
          <w:sz w:val="24"/>
        </w:rPr>
        <w:t xml:space="preserve">Requests的核心优势在于其高度封装的功能和丰富的特性。它自动处理URL编码、会话保持、SSL证书验证等繁琐任务，并支持Cookie持久化、超时设置、文件上传等高级功能。此外，Requests内置的JSON解析器能够直接将响应内容转换为Python字典，显著提升了开发效率。其灵活的请求参数配置（如headers、params、data等）也使得定制化请求变得非常简单。  </w:t>
      </w:r>
    </w:p>
    <w:p w14:paraId="00D763A8">
      <w:pPr>
        <w:spacing w:line="360" w:lineRule="auto"/>
        <w:ind w:firstLine="480" w:firstLineChars="200"/>
        <w:rPr>
          <w:rFonts w:hint="eastAsia" w:ascii="宋体" w:hAnsi="宋体"/>
          <w:sz w:val="24"/>
        </w:rPr>
      </w:pPr>
      <w:r>
        <w:rPr>
          <w:rFonts w:hint="eastAsia" w:ascii="宋体" w:hAnsi="宋体"/>
          <w:sz w:val="24"/>
        </w:rPr>
        <w:t>在实际应用中，Requests被广泛用于爬虫开发、API调用、数据采集等场景。无论是与RESTful服务交互，还是模拟表单提交，Requests都能以极少的代码实现复杂的需求。与其他HTTP库相比，它的低学习门槛和强大功能使其成为Python开发者的首选工具。通过结合异常处理机制，Requests还能有效应对网络波动或服务错误，确保程序的健壮性。总之，Requests以其高效、可靠的特点，成为现代Python生态中不可或缺的组件。</w:t>
      </w:r>
    </w:p>
    <w:p w14:paraId="0E559536">
      <w:pPr>
        <w:pStyle w:val="3"/>
        <w:spacing w:before="100" w:after="200" w:line="360" w:lineRule="exact"/>
        <w:rPr>
          <w:rFonts w:hint="eastAsia" w:ascii="黑体" w:hAnsi="黑体" w:cs="黑体"/>
          <w:sz w:val="24"/>
        </w:rPr>
      </w:pPr>
      <w:bookmarkStart w:id="39" w:name="_Toc195173983"/>
      <w:r>
        <w:rPr>
          <w:rFonts w:hint="eastAsia" w:ascii="黑体" w:hAnsi="黑体" w:cs="黑体"/>
          <w:sz w:val="24"/>
        </w:rPr>
        <w:t>3.4 数据可视化库</w:t>
      </w:r>
      <w:bookmarkEnd w:id="39"/>
    </w:p>
    <w:p w14:paraId="0449F577">
      <w:pPr>
        <w:spacing w:line="360" w:lineRule="auto"/>
        <w:ind w:firstLine="480" w:firstLineChars="200"/>
        <w:rPr>
          <w:rFonts w:hint="eastAsia" w:ascii="宋体" w:hAnsi="宋体"/>
          <w:sz w:val="24"/>
        </w:rPr>
      </w:pPr>
      <w:r>
        <w:rPr>
          <w:rFonts w:hint="eastAsia" w:ascii="宋体" w:hAnsi="宋体"/>
          <w:sz w:val="24"/>
        </w:rPr>
        <w:t xml:space="preserve">在数据分析和探索性研究（EDA）中，可视化是理解数据分布、趋势和关联性的关键手段。Python生态提供了多种强大的可视化工具，如Matplotlib、Seaborn它们各具特色，适用于不同的场景。  </w:t>
      </w:r>
    </w:p>
    <w:p w14:paraId="245A763A">
      <w:pPr>
        <w:spacing w:line="360" w:lineRule="auto"/>
        <w:ind w:firstLine="480" w:firstLineChars="200"/>
        <w:rPr>
          <w:rFonts w:hint="eastAsia" w:ascii="宋体" w:hAnsi="宋体"/>
          <w:sz w:val="24"/>
        </w:rPr>
      </w:pPr>
      <w:r>
        <w:rPr>
          <w:rFonts w:hint="eastAsia" w:ascii="宋体" w:hAnsi="宋体"/>
          <w:sz w:val="24"/>
        </w:rPr>
        <w:t xml:space="preserve">Matplotlib 是 Python 语言中最为广泛使用的图表绘制工具之一，特别适用于静态图表的生成。Matplotlib 提供了一系列灵活的功能，可以绘制从基本的线图、散点图、柱状图到更复杂的直方图、饼图、等高线图等多种类型的图表。同时，Matplotlib 允许对图表进行高度定制，用户可以自定义图表的各个方面，包括轴标签、标题、图例、颜色、线型、标注等，使得生成的图表不仅符合用户的需求，也可以在不同的输出环境下（如网页、PDF、PNG等）显示出最佳效果。Matplotlib 支持与 Pandas、NumPy 等数据处理库无缝集成，能够直接操作 DataFrame 数据，并将数据转化为各种图形输出。因此，Matplotlib 成为了数据分析和科学研究中不可或缺的可视化工具。  </w:t>
      </w:r>
    </w:p>
    <w:p w14:paraId="3D76580D">
      <w:pPr>
        <w:spacing w:line="360" w:lineRule="auto"/>
        <w:ind w:firstLine="480" w:firstLineChars="200"/>
        <w:rPr>
          <w:rFonts w:hint="eastAsia" w:ascii="宋体" w:hAnsi="宋体"/>
          <w:sz w:val="24"/>
        </w:rPr>
      </w:pPr>
      <w:r>
        <w:rPr>
          <w:rFonts w:hint="eastAsia" w:ascii="宋体" w:hAnsi="宋体"/>
          <w:sz w:val="24"/>
        </w:rPr>
        <w:t xml:space="preserve">Seaborn 是基于 Matplotlib 库之上的一个数据可视化工具，旨在简化复杂的图形绘制过程，并增强图表的美观性。Seaborn 提供了丰富的内置主题、颜色调色板以及高级的图形类型，使得用户在创建统计图形时可以获得更加清晰和美观的视觉效果。与 Matplotlib 不同，Seaborn 更加专注于统计数据的可视化，尤其是在处理复杂的数据关系时非常有效。例如，Seaborn 提供了直接绘制热力图、箱线图、条形图、分布图等功能，并且能够方便地显示数据之间的相关性、分布和趋势。Seaborn 使得用户能够快速而高效地创建统计图形，特别是在处理 Pandas DataFrame 类型的数据时，用户可以直接利用 DataFrame 的列作为参数传入，简化了数据的处理和图形的绘制。它内建的主题和颜色配置使得生成的图表更加美观，符合现代设计审美，同时也增强了图表的可读性。  </w:t>
      </w:r>
    </w:p>
    <w:p w14:paraId="60910AB3">
      <w:pPr>
        <w:spacing w:line="360" w:lineRule="auto"/>
        <w:ind w:firstLine="480" w:firstLineChars="200"/>
        <w:rPr>
          <w:rFonts w:hint="eastAsia" w:ascii="宋体" w:hAnsi="宋体"/>
          <w:sz w:val="24"/>
        </w:rPr>
      </w:pPr>
      <w:r>
        <w:rPr>
          <w:rFonts w:hint="eastAsia" w:ascii="宋体" w:hAnsi="宋体"/>
          <w:sz w:val="24"/>
        </w:rPr>
        <w:t>这两者的结合使用，不仅在生成基础的图表时提供了强大的功能，还能通过定制化的样式、主题和颜色，提升图表的美观性和易读性，从而使得图表更加符合实际需求，并且在展示时提供更好的视觉体验。</w:t>
      </w:r>
    </w:p>
    <w:p w14:paraId="375450BE">
      <w:pPr>
        <w:pStyle w:val="2"/>
        <w:spacing w:before="100" w:after="200" w:line="360" w:lineRule="exact"/>
        <w:rPr>
          <w:rFonts w:hint="eastAsia" w:ascii="黑体" w:hAnsi="黑体" w:eastAsia="黑体" w:cs="黑体"/>
          <w:sz w:val="30"/>
          <w:szCs w:val="30"/>
          <w:shd w:val="clear" w:color="auto" w:fill="FFFFFF"/>
        </w:rPr>
      </w:pPr>
      <w:bookmarkStart w:id="40" w:name="_Toc195173984"/>
      <w:r>
        <w:rPr>
          <w:rFonts w:hint="eastAsia" w:ascii="黑体" w:hAnsi="黑体" w:eastAsia="黑体" w:cs="黑体"/>
          <w:sz w:val="30"/>
          <w:szCs w:val="30"/>
        </w:rPr>
        <w:t>4 需求分析</w:t>
      </w:r>
      <w:bookmarkEnd w:id="40"/>
    </w:p>
    <w:p w14:paraId="38AA4917">
      <w:pPr>
        <w:pStyle w:val="3"/>
        <w:spacing w:before="100" w:after="200" w:line="360" w:lineRule="exact"/>
        <w:rPr>
          <w:rFonts w:hint="eastAsia" w:ascii="黑体" w:hAnsi="黑体" w:cs="黑体"/>
          <w:sz w:val="24"/>
        </w:rPr>
      </w:pPr>
      <w:bookmarkStart w:id="41" w:name="_Toc195173985"/>
      <w:r>
        <w:rPr>
          <w:rFonts w:hint="eastAsia" w:ascii="黑体" w:hAnsi="黑体" w:cs="黑体"/>
          <w:sz w:val="24"/>
        </w:rPr>
        <w:t>4.1 项目概要</w:t>
      </w:r>
      <w:bookmarkEnd w:id="41"/>
    </w:p>
    <w:p w14:paraId="77C2B671">
      <w:pPr>
        <w:spacing w:line="360" w:lineRule="auto"/>
        <w:ind w:firstLine="480" w:firstLineChars="200"/>
        <w:rPr>
          <w:rFonts w:hint="eastAsia" w:ascii="宋体" w:hAnsi="宋体"/>
          <w:sz w:val="24"/>
        </w:rPr>
      </w:pPr>
      <w:r>
        <w:rPr>
          <w:rFonts w:ascii="宋体" w:hAnsi="宋体"/>
          <w:sz w:val="24"/>
        </w:rPr>
        <w:t>中国软科大学排名可视化系统是一个基于Python Django框架开发的Web应用，旨在对中国软科大学排名数据进行采集、处理、分析和可视化展示。系统通过爬虫从中国软科大学排名网站获取大学排名数据，包括排名、学校名称、类型、总分等关键信息，并利用多种可视化工具生成直观的图表，帮助用户快速洞察大学排名的变化趋势、各省份大学分布、学校类型分布等</w:t>
      </w:r>
      <w:r>
        <w:rPr>
          <w:rFonts w:hint="eastAsia" w:ascii="宋体" w:hAnsi="宋体"/>
          <w:sz w:val="24"/>
        </w:rPr>
        <w:t>。</w:t>
      </w:r>
    </w:p>
    <w:p w14:paraId="03DE0B02">
      <w:pPr>
        <w:spacing w:line="360" w:lineRule="auto"/>
        <w:ind w:firstLine="480" w:firstLineChars="200"/>
        <w:rPr>
          <w:rFonts w:hint="eastAsia" w:ascii="宋体" w:hAnsi="宋体"/>
          <w:sz w:val="24"/>
        </w:rPr>
      </w:pPr>
      <w:r>
        <w:rPr>
          <w:rFonts w:ascii="宋体" w:hAnsi="宋体"/>
          <w:sz w:val="24"/>
        </w:rPr>
        <w:t>本项目采用模块化设计，分为数据采集、数据处理、数据分析和Web展示四大模块。数据采集模块使用Python爬虫抓取中国软科大学排名网站的数据，存储至MySQL数据库，并根据需要导出为Excel文件；数据处理模块利用Pandas进行数据清洗和预处理，结合Matplotlib、</w:t>
      </w:r>
      <w:bookmarkStart w:id="42" w:name="OLE_LINK9"/>
      <w:r>
        <w:rPr>
          <w:rFonts w:ascii="宋体" w:hAnsi="宋体"/>
          <w:sz w:val="24"/>
        </w:rPr>
        <w:t>Seaborn</w:t>
      </w:r>
      <w:bookmarkEnd w:id="42"/>
      <w:r>
        <w:rPr>
          <w:rFonts w:ascii="宋体" w:hAnsi="宋体"/>
          <w:sz w:val="24"/>
        </w:rPr>
        <w:t>生成静态图表；数据分析模块对大学排名的变化趋势、学校类型分布、各省份大学的分布情况等进行深入分析，帮助用户发现排名变化的规律和影响因素；Web展示模块基于Django框架构建后端服务，前端采用Bootstrap实现响应式布局，并通过Jinja2模板动态渲染分析结果。此外，系统在设计时考虑到中文适配与异常处理，确保系统稳定运行并优化用户体验。</w:t>
      </w:r>
      <w:r>
        <w:rPr>
          <w:rFonts w:hint="eastAsia" w:ascii="宋体" w:hAnsi="宋体"/>
          <w:sz w:val="24"/>
        </w:rPr>
        <w:t>。</w:t>
      </w:r>
    </w:p>
    <w:p w14:paraId="78590C3D">
      <w:pPr>
        <w:spacing w:line="360" w:lineRule="auto"/>
        <w:ind w:firstLine="480" w:firstLineChars="200"/>
        <w:rPr>
          <w:rFonts w:hint="eastAsia" w:ascii="宋体" w:hAnsi="宋体"/>
          <w:sz w:val="24"/>
        </w:rPr>
      </w:pPr>
      <w:r>
        <w:rPr>
          <w:rFonts w:ascii="宋体" w:hAnsi="宋体"/>
          <w:sz w:val="24"/>
        </w:rPr>
        <w:t>该系统通过量化分析中国软科大学排名数据，帮助教育机构、学生和公众更好地了解大学排名的动态变化，为选择学校提供有力的数据支持，最终促进教育决策的科学性和透明度</w:t>
      </w:r>
      <w:r>
        <w:rPr>
          <w:rFonts w:hint="eastAsia" w:ascii="宋体" w:hAnsi="宋体"/>
          <w:sz w:val="24"/>
        </w:rPr>
        <w:t>。</w:t>
      </w:r>
    </w:p>
    <w:p w14:paraId="0B376910">
      <w:pPr>
        <w:pStyle w:val="3"/>
        <w:spacing w:before="100" w:after="200" w:line="360" w:lineRule="exact"/>
        <w:rPr>
          <w:rFonts w:hint="eastAsia" w:ascii="黑体" w:hAnsi="黑体" w:cs="黑体"/>
          <w:sz w:val="24"/>
        </w:rPr>
      </w:pPr>
      <w:bookmarkStart w:id="43" w:name="_Toc195173986"/>
      <w:r>
        <w:rPr>
          <w:rFonts w:hint="eastAsia" w:ascii="黑体" w:hAnsi="黑体" w:cs="黑体"/>
          <w:sz w:val="24"/>
        </w:rPr>
        <w:t>4.2 功能需求</w:t>
      </w:r>
      <w:bookmarkEnd w:id="43"/>
    </w:p>
    <w:p w14:paraId="67C649AD">
      <w:pPr>
        <w:spacing w:line="360" w:lineRule="auto"/>
        <w:ind w:firstLine="480" w:firstLineChars="200"/>
        <w:rPr>
          <w:rFonts w:ascii="宋体" w:hAnsi="宋体"/>
          <w:sz w:val="24"/>
        </w:rPr>
      </w:pPr>
      <w:r>
        <w:rPr>
          <w:rFonts w:ascii="宋体" w:hAnsi="宋体"/>
          <w:sz w:val="24"/>
        </w:rPr>
        <w:t>中国软科大学排名可视化系统的功能需求包括但不限于以下内容</w:t>
      </w:r>
      <w:r>
        <w:rPr>
          <w:rFonts w:hint="eastAsia" w:ascii="宋体" w:hAnsi="宋体"/>
          <w:sz w:val="24"/>
        </w:rPr>
        <w:t>：</w:t>
      </w:r>
    </w:p>
    <w:p w14:paraId="350E7D41">
      <w:pPr>
        <w:spacing w:line="360" w:lineRule="auto"/>
        <w:ind w:firstLine="480" w:firstLineChars="200"/>
        <w:rPr>
          <w:rFonts w:hint="eastAsia" w:ascii="宋体" w:hAnsi="宋体"/>
          <w:sz w:val="24"/>
        </w:rPr>
      </w:pPr>
      <w:r>
        <w:rPr>
          <w:rFonts w:ascii="宋体" w:hAnsi="宋体"/>
          <w:sz w:val="24"/>
        </w:rPr>
        <w:t>数据采集与存储</w:t>
      </w:r>
      <w:r>
        <w:rPr>
          <w:rFonts w:hint="eastAsia" w:ascii="宋体" w:hAnsi="宋体"/>
          <w:sz w:val="24"/>
        </w:rPr>
        <w:t>：</w:t>
      </w:r>
    </w:p>
    <w:p w14:paraId="3D055AE6">
      <w:pPr>
        <w:spacing w:line="360" w:lineRule="auto"/>
        <w:ind w:firstLine="480" w:firstLineChars="200"/>
        <w:rPr>
          <w:rFonts w:hint="eastAsia" w:ascii="宋体" w:hAnsi="宋体"/>
          <w:sz w:val="24"/>
        </w:rPr>
      </w:pPr>
      <w:r>
        <w:rPr>
          <w:rFonts w:ascii="宋体" w:hAnsi="宋体"/>
          <w:sz w:val="24"/>
        </w:rPr>
        <w:t>通过Python爬虫从中国软科大学排名网站抓取大学排名数据，包括学校名称、排名、类型、得分等结构化数据，导出为Excel文件供后续分析。爬虫需支持分页抓取、请求头模拟、随机延迟防封禁、数据去重和异常处理。</w:t>
      </w:r>
    </w:p>
    <w:p w14:paraId="117CF65C">
      <w:pPr>
        <w:spacing w:line="360" w:lineRule="auto"/>
        <w:ind w:firstLine="480" w:firstLineChars="200"/>
        <w:rPr>
          <w:rFonts w:hint="eastAsia" w:ascii="宋体" w:hAnsi="宋体"/>
          <w:sz w:val="24"/>
        </w:rPr>
      </w:pPr>
      <w:r>
        <w:rPr>
          <w:rFonts w:ascii="宋体" w:hAnsi="宋体"/>
          <w:sz w:val="24"/>
        </w:rPr>
        <w:t>数据分析与可视化：</w:t>
      </w:r>
    </w:p>
    <w:p w14:paraId="795961B8">
      <w:pPr>
        <w:spacing w:line="360" w:lineRule="auto"/>
        <w:ind w:firstLine="480" w:firstLineChars="200"/>
        <w:rPr>
          <w:rFonts w:hint="eastAsia" w:ascii="宋体" w:hAnsi="宋体"/>
          <w:sz w:val="24"/>
        </w:rPr>
      </w:pPr>
      <w:r>
        <w:rPr>
          <w:rFonts w:hint="eastAsia" w:ascii="宋体" w:hAnsi="宋体"/>
          <w:sz w:val="24"/>
        </w:rPr>
        <w:t>（1）排名分析：</w:t>
      </w:r>
      <w:r>
        <w:rPr>
          <w:rFonts w:ascii="宋体" w:hAnsi="宋体"/>
          <w:sz w:val="24"/>
        </w:rPr>
        <w:t>该图展示了各省大学在 2021 年与 2024 年之间的排名变化趋势，主要通过堆叠条形图来表示大学排名的变化（上升、下降或稳定）。</w:t>
      </w:r>
    </w:p>
    <w:p w14:paraId="7506B9B7">
      <w:pPr>
        <w:spacing w:line="360" w:lineRule="auto"/>
        <w:ind w:firstLine="480" w:firstLineChars="200"/>
        <w:rPr>
          <w:rFonts w:hint="eastAsia" w:ascii="宋体" w:hAnsi="宋体"/>
          <w:sz w:val="24"/>
        </w:rPr>
      </w:pPr>
      <w:r>
        <w:rPr>
          <w:rFonts w:hint="eastAsia" w:ascii="宋体" w:hAnsi="宋体"/>
          <w:sz w:val="24"/>
        </w:rPr>
        <w:t>（2）省份分布分析：</w:t>
      </w:r>
      <w:r>
        <w:rPr>
          <w:rFonts w:ascii="宋体" w:hAnsi="宋体"/>
          <w:sz w:val="24"/>
        </w:rPr>
        <w:t>不同省份的大学数量分布，采用了柱状图形式，图中展示了各省的大学数量，可以直观反映各省在大学排名中的分布情况。</w:t>
      </w:r>
    </w:p>
    <w:p w14:paraId="1E0F94A6">
      <w:pPr>
        <w:spacing w:line="360" w:lineRule="auto"/>
        <w:ind w:firstLine="480" w:firstLineChars="200"/>
        <w:rPr>
          <w:rFonts w:hint="eastAsia" w:ascii="宋体" w:hAnsi="宋体"/>
          <w:sz w:val="24"/>
        </w:rPr>
      </w:pPr>
      <w:r>
        <w:rPr>
          <w:rFonts w:hint="eastAsia" w:ascii="宋体" w:hAnsi="宋体"/>
          <w:sz w:val="24"/>
        </w:rPr>
        <w:t>（3）类型分布分析：</w:t>
      </w:r>
      <w:r>
        <w:rPr>
          <w:rFonts w:ascii="宋体" w:hAnsi="宋体"/>
          <w:sz w:val="24"/>
        </w:rPr>
        <w:t>展示了每年不同类型大学的分布情况，通过饼图展示每种类型所占的比例</w:t>
      </w:r>
      <w:r>
        <w:rPr>
          <w:rFonts w:hint="eastAsia" w:ascii="宋体" w:hAnsi="宋体"/>
          <w:sz w:val="24"/>
        </w:rPr>
        <w:t>。</w:t>
      </w:r>
    </w:p>
    <w:p w14:paraId="5321D003">
      <w:pPr>
        <w:spacing w:line="360" w:lineRule="auto"/>
        <w:ind w:firstLine="480" w:firstLineChars="200"/>
        <w:rPr>
          <w:rFonts w:ascii="宋体" w:hAnsi="宋体"/>
          <w:sz w:val="24"/>
        </w:rPr>
      </w:pPr>
      <w:r>
        <w:rPr>
          <w:rFonts w:hint="eastAsia" w:ascii="宋体" w:hAnsi="宋体"/>
          <w:sz w:val="24"/>
        </w:rPr>
        <w:t>（4）</w:t>
      </w:r>
      <w:r>
        <w:rPr>
          <w:rFonts w:ascii="宋体" w:hAnsi="宋体"/>
          <w:sz w:val="24"/>
        </w:rPr>
        <w:t>相关性热力图</w:t>
      </w:r>
      <w:r>
        <w:rPr>
          <w:rFonts w:hint="eastAsia" w:ascii="宋体" w:hAnsi="宋体"/>
          <w:sz w:val="24"/>
        </w:rPr>
        <w:t>：</w:t>
      </w:r>
      <w:r>
        <w:rPr>
          <w:rFonts w:ascii="宋体" w:hAnsi="宋体"/>
          <w:sz w:val="24"/>
        </w:rPr>
        <w:t>各大学排名指标（如综合排名、学科排名等）之间的相关性，使用热力图来展示各指标间的线性关系</w:t>
      </w:r>
      <w:r>
        <w:rPr>
          <w:rFonts w:hint="eastAsia" w:ascii="宋体" w:hAnsi="宋体"/>
          <w:sz w:val="24"/>
        </w:rPr>
        <w:t>。</w:t>
      </w:r>
    </w:p>
    <w:p w14:paraId="1E2D4416">
      <w:pPr>
        <w:spacing w:line="360" w:lineRule="auto"/>
        <w:ind w:firstLine="480" w:firstLineChars="200"/>
        <w:rPr>
          <w:rFonts w:hint="eastAsia" w:ascii="宋体" w:hAnsi="宋体"/>
          <w:sz w:val="24"/>
        </w:rPr>
      </w:pPr>
      <w:r>
        <w:rPr>
          <w:rFonts w:ascii="宋体" w:hAnsi="宋体"/>
          <w:sz w:val="24"/>
        </w:rPr>
        <w:t>Web展示与交互：</w:t>
      </w:r>
    </w:p>
    <w:p w14:paraId="4999CEAB">
      <w:pPr>
        <w:numPr>
          <w:ilvl w:val="0"/>
          <w:numId w:val="2"/>
        </w:numPr>
        <w:spacing w:line="360" w:lineRule="auto"/>
        <w:ind w:firstLine="480" w:firstLineChars="200"/>
        <w:rPr>
          <w:rFonts w:hint="eastAsia" w:ascii="宋体" w:hAnsi="宋体"/>
          <w:sz w:val="24"/>
        </w:rPr>
      </w:pPr>
      <w:r>
        <w:rPr>
          <w:rFonts w:ascii="宋体" w:hAnsi="宋体"/>
          <w:sz w:val="24"/>
        </w:rPr>
        <w:t>前端页面：前端页面主要通过Django模板系统（Jinja2）展示数据和图表。在数据展示部分，系统通过后端传递的大学排名数据生成HTML表格，展示各年份、排名、学校类型等信息。在图表展示部分，后端生成的图表（如排名变化趋势、各省大学数量分布等）以图片的形式保存在静态目录，并通过HTML标签嵌入到页面中。前端页面使用了基本的HTML和CSS来确保图表和数据的整齐展示。</w:t>
      </w:r>
    </w:p>
    <w:p w14:paraId="2C9A4552">
      <w:pPr>
        <w:numPr>
          <w:ilvl w:val="0"/>
          <w:numId w:val="2"/>
        </w:numPr>
        <w:spacing w:line="360" w:lineRule="auto"/>
        <w:ind w:firstLine="480" w:firstLineChars="200"/>
        <w:rPr>
          <w:rFonts w:hint="eastAsia" w:ascii="宋体" w:hAnsi="宋体"/>
          <w:sz w:val="24"/>
        </w:rPr>
      </w:pPr>
      <w:r>
        <w:rPr>
          <w:rFonts w:ascii="宋体" w:hAnsi="宋体"/>
          <w:sz w:val="24"/>
        </w:rPr>
        <w:t>后端服务：后端基于Django框架，负责处理前端请求，调用数据分析函数生成图表并保存到静态目录。生成的图表和数据会通过Django视图传递给前端，在视图中，使用</w:t>
      </w:r>
      <w:bookmarkStart w:id="44" w:name="OLE_LINK8"/>
      <w:r>
        <w:rPr>
          <w:rFonts w:ascii="宋体" w:hAnsi="宋体"/>
          <w:sz w:val="24"/>
        </w:rPr>
        <w:t>Django</w:t>
      </w:r>
      <w:bookmarkEnd w:id="44"/>
      <w:r>
        <w:rPr>
          <w:rFonts w:ascii="宋体" w:hAnsi="宋体"/>
          <w:sz w:val="24"/>
        </w:rPr>
        <w:t>的模板引擎将图表路径、数据表格和相应的描述文本嵌入到HTML页面中。</w:t>
      </w:r>
    </w:p>
    <w:p w14:paraId="35623467">
      <w:pPr>
        <w:numPr>
          <w:ilvl w:val="0"/>
          <w:numId w:val="2"/>
        </w:numPr>
        <w:spacing w:line="360" w:lineRule="auto"/>
        <w:ind w:firstLine="480" w:firstLineChars="200"/>
        <w:rPr>
          <w:rFonts w:hint="eastAsia" w:ascii="宋体" w:hAnsi="宋体"/>
          <w:sz w:val="24"/>
        </w:rPr>
      </w:pPr>
      <w:r>
        <w:rPr>
          <w:rFonts w:ascii="宋体" w:hAnsi="宋体"/>
          <w:sz w:val="24"/>
        </w:rPr>
        <w:t>用户交互：系统通过Django的路由机制提供不同页面之间的切换，用户可以点击导航栏切换到不同的数据展示或图表展示页面。在图表展示页面，用户可以查看不同年份的大学排名变化趋势、各省大学数量分布等图表。在图表和数据表格上，用户通过简单的页面交互进行查看，图表和数据可以直接显示，无需复杂的交互功能。</w:t>
      </w:r>
    </w:p>
    <w:p w14:paraId="1381368D">
      <w:pPr>
        <w:pStyle w:val="3"/>
        <w:spacing w:before="100" w:after="200" w:line="360" w:lineRule="exact"/>
        <w:rPr>
          <w:rFonts w:hint="eastAsia" w:ascii="宋体" w:hAnsi="宋体" w:eastAsia="宋体"/>
          <w:sz w:val="24"/>
        </w:rPr>
      </w:pPr>
      <w:bookmarkStart w:id="45" w:name="_Toc195173987"/>
      <w:r>
        <w:rPr>
          <w:rFonts w:hint="eastAsia" w:ascii="黑体" w:hAnsi="黑体" w:cs="黑体"/>
          <w:sz w:val="24"/>
        </w:rPr>
        <w:t>4.3 系统总体用例</w:t>
      </w:r>
      <w:bookmarkEnd w:id="45"/>
    </w:p>
    <w:p w14:paraId="5F167E9C">
      <w:pPr>
        <w:spacing w:line="360" w:lineRule="auto"/>
        <w:ind w:firstLine="480" w:firstLineChars="200"/>
        <w:rPr>
          <w:rFonts w:hint="eastAsia" w:ascii="宋体" w:hAnsi="宋体"/>
          <w:sz w:val="24"/>
        </w:rPr>
      </w:pPr>
      <w:r>
        <w:rPr>
          <w:rFonts w:hint="eastAsia" w:ascii="宋体" w:hAnsi="宋体"/>
          <w:sz w:val="24"/>
        </w:rPr>
        <w:t>系统总体用例图如图4.1所示。</w:t>
      </w:r>
    </w:p>
    <w:p w14:paraId="7D041A22">
      <w:pPr>
        <w:jc w:val="center"/>
      </w:pPr>
      <w:r>
        <w:drawing>
          <wp:inline distT="0" distB="0" distL="0" distR="0">
            <wp:extent cx="5278120" cy="1913255"/>
            <wp:effectExtent l="0" t="0" r="0" b="0"/>
            <wp:docPr id="692031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31509" name="图片 1"/>
                    <pic:cNvPicPr>
                      <a:picLocks noChangeAspect="1"/>
                    </pic:cNvPicPr>
                  </pic:nvPicPr>
                  <pic:blipFill>
                    <a:blip r:embed="rId11"/>
                    <a:stretch>
                      <a:fillRect/>
                    </a:stretch>
                  </pic:blipFill>
                  <pic:spPr>
                    <a:xfrm>
                      <a:off x="0" y="0"/>
                      <a:ext cx="5278120" cy="1913255"/>
                    </a:xfrm>
                    <a:prstGeom prst="rect">
                      <a:avLst/>
                    </a:prstGeom>
                  </pic:spPr>
                </pic:pic>
              </a:graphicData>
            </a:graphic>
          </wp:inline>
        </w:drawing>
      </w:r>
    </w:p>
    <w:p w14:paraId="216B8709">
      <w:pPr>
        <w:jc w:val="center"/>
        <w:rPr>
          <w:rFonts w:hint="eastAsia" w:ascii="宋体" w:hAnsi="宋体" w:cs="宋体"/>
        </w:rPr>
      </w:pPr>
      <w:r>
        <w:rPr>
          <w:rFonts w:hint="eastAsia" w:ascii="宋体" w:hAnsi="宋体" w:cs="宋体"/>
        </w:rPr>
        <w:t>图4.1 系统总体用例图</w:t>
      </w:r>
    </w:p>
    <w:p w14:paraId="35282156">
      <w:pPr>
        <w:pStyle w:val="3"/>
        <w:spacing w:before="100" w:after="200" w:line="360" w:lineRule="exact"/>
        <w:rPr>
          <w:rFonts w:hint="eastAsia" w:ascii="黑体" w:hAnsi="黑体" w:cs="黑体"/>
          <w:sz w:val="24"/>
        </w:rPr>
      </w:pPr>
      <w:bookmarkStart w:id="46" w:name="_Toc195173988"/>
      <w:r>
        <w:rPr>
          <w:rFonts w:hint="eastAsia" w:ascii="黑体" w:hAnsi="黑体" w:cs="黑体"/>
          <w:sz w:val="24"/>
        </w:rPr>
        <w:t>4.4 可行性分析</w:t>
      </w:r>
      <w:bookmarkEnd w:id="46"/>
    </w:p>
    <w:p w14:paraId="5F93BB81">
      <w:pPr>
        <w:pStyle w:val="4"/>
        <w:spacing w:before="100" w:after="200" w:line="360" w:lineRule="exact"/>
        <w:rPr>
          <w:rFonts w:hint="eastAsia" w:ascii="黑体" w:hAnsi="黑体" w:eastAsia="黑体" w:cs="黑体"/>
          <w:b w:val="0"/>
          <w:bCs w:val="0"/>
          <w:sz w:val="24"/>
          <w:szCs w:val="24"/>
        </w:rPr>
      </w:pPr>
      <w:bookmarkStart w:id="47" w:name="_Toc195173989"/>
      <w:r>
        <w:rPr>
          <w:rFonts w:hint="eastAsia" w:ascii="黑体" w:hAnsi="黑体" w:eastAsia="黑体" w:cs="黑体"/>
          <w:b w:val="0"/>
          <w:bCs w:val="0"/>
          <w:sz w:val="24"/>
          <w:szCs w:val="24"/>
        </w:rPr>
        <w:t>4.4.1 技术可行性分析</w:t>
      </w:r>
      <w:bookmarkEnd w:id="47"/>
    </w:p>
    <w:p w14:paraId="418D26D8">
      <w:pPr>
        <w:spacing w:line="360" w:lineRule="auto"/>
        <w:ind w:firstLine="480" w:firstLineChars="200"/>
        <w:rPr>
          <w:rFonts w:hint="eastAsia" w:ascii="宋体" w:hAnsi="宋体"/>
          <w:sz w:val="24"/>
        </w:rPr>
      </w:pPr>
      <w:r>
        <w:rPr>
          <w:rFonts w:hint="eastAsia" w:ascii="宋体" w:hAnsi="宋体"/>
          <w:sz w:val="24"/>
        </w:rPr>
        <w:t>本系统采用成熟稳定的技术栈实现，具有充分的技术可行性。Python生态系统提供了完整的解决方案：Django作为轻量级Web框架可快速搭建服务接口，Pandas库具备强大的数据处理能力，Matplotlib和</w:t>
      </w:r>
      <w:r>
        <w:rPr>
          <w:rFonts w:ascii="宋体" w:hAnsi="宋体"/>
          <w:sz w:val="24"/>
        </w:rPr>
        <w:t>Seaborn</w:t>
      </w:r>
      <w:r>
        <w:rPr>
          <w:rFonts w:hint="eastAsia" w:ascii="宋体" w:hAnsi="宋体"/>
          <w:sz w:val="24"/>
        </w:rPr>
        <w:t>的组合既能生成静态图表又可实现交互式可视化。数据采集方面，Requests技术组合能够有效抓取目标网站的数据。当前技术方案已覆盖从数据采集、存储、分析到展示的全流程需求，团队成员掌握的Python+Django开发技能也能有效降低技术风险。</w:t>
      </w:r>
    </w:p>
    <w:p w14:paraId="5F180448">
      <w:pPr>
        <w:pStyle w:val="4"/>
        <w:spacing w:before="100" w:after="200" w:line="360" w:lineRule="exact"/>
        <w:rPr>
          <w:rFonts w:hint="eastAsia" w:ascii="黑体" w:hAnsi="黑体" w:eastAsia="黑体" w:cs="黑体"/>
          <w:b w:val="0"/>
          <w:bCs w:val="0"/>
          <w:sz w:val="24"/>
          <w:szCs w:val="24"/>
        </w:rPr>
      </w:pPr>
      <w:bookmarkStart w:id="48" w:name="_Toc195173990"/>
      <w:r>
        <w:rPr>
          <w:rFonts w:hint="eastAsia" w:ascii="黑体" w:hAnsi="黑体" w:eastAsia="黑体" w:cs="黑体"/>
          <w:b w:val="0"/>
          <w:bCs w:val="0"/>
          <w:sz w:val="24"/>
          <w:szCs w:val="24"/>
        </w:rPr>
        <w:t>4.4.2 经济可行性分析</w:t>
      </w:r>
      <w:bookmarkEnd w:id="48"/>
    </w:p>
    <w:p w14:paraId="376939DD">
      <w:pPr>
        <w:spacing w:line="360" w:lineRule="auto"/>
        <w:ind w:firstLine="480" w:firstLineChars="200"/>
        <w:rPr>
          <w:rFonts w:hint="eastAsia" w:ascii="宋体" w:hAnsi="宋体"/>
          <w:sz w:val="24"/>
        </w:rPr>
      </w:pPr>
      <w:r>
        <w:rPr>
          <w:rFonts w:hint="eastAsia" w:ascii="宋体" w:hAnsi="宋体"/>
          <w:sz w:val="24"/>
        </w:rPr>
        <w:t>本项目具有显著的成本效益优势。开发阶段主要依赖开源技术栈，无需支付商业软件授权费用。硬件方面，系统初期可在普通服务器甚至云主机上部署运行，基础设施投入较低。爬虫模块替代了传统人工数据收集方式，大幅降低了数据获取成本。数据分析自动化减少了专业数据分析师的人力依赖，长期使用将产生可观的人力成本节约。系统提供的可视化分析能力可帮助运营团队快速定位优质内容方向，避免无效的内容投入，间接提升了资源利用效率。考虑到健康科普领域的持续发展需求，系统建成后的边际使用成本趋近于零，投资回报率具有吸引力。</w:t>
      </w:r>
    </w:p>
    <w:p w14:paraId="5ADDA8DA">
      <w:pPr>
        <w:pStyle w:val="4"/>
        <w:spacing w:before="100" w:after="200" w:line="360" w:lineRule="exact"/>
        <w:rPr>
          <w:rFonts w:hint="eastAsia" w:ascii="黑体" w:hAnsi="黑体" w:eastAsia="黑体" w:cs="黑体"/>
          <w:b w:val="0"/>
          <w:bCs w:val="0"/>
          <w:sz w:val="24"/>
          <w:szCs w:val="24"/>
        </w:rPr>
      </w:pPr>
      <w:bookmarkStart w:id="49" w:name="_Toc195173991"/>
      <w:r>
        <w:rPr>
          <w:rFonts w:hint="eastAsia" w:ascii="黑体" w:hAnsi="黑体" w:eastAsia="黑体" w:cs="黑体"/>
          <w:b w:val="0"/>
          <w:bCs w:val="0"/>
          <w:sz w:val="24"/>
          <w:szCs w:val="24"/>
        </w:rPr>
        <w:t>4.4.3 操作可行性分析</w:t>
      </w:r>
      <w:bookmarkEnd w:id="49"/>
    </w:p>
    <w:p w14:paraId="04A39DAC">
      <w:pPr>
        <w:spacing w:line="360" w:lineRule="auto"/>
        <w:ind w:firstLine="480" w:firstLineChars="200"/>
        <w:rPr>
          <w:rFonts w:hint="eastAsia" w:ascii="宋体" w:hAnsi="宋体"/>
          <w:sz w:val="24"/>
        </w:rPr>
      </w:pPr>
      <w:r>
        <w:rPr>
          <w:rFonts w:hint="eastAsia" w:ascii="宋体" w:hAnsi="宋体"/>
          <w:sz w:val="24"/>
        </w:rPr>
        <w:t>本系统设计充分考虑了实际使用场景，具有良好的操作可行性。前端界面采用响应式布局和CSS框架，确保在不同设备上都能获得良好的浏览体验。可视化图表提供交互功能，用户无需专业培训即可通过鼠标操作获取详细数据。管理员后台集成数据更新、系统监控等常用功能，操作流程设计符合常规认知。系统采用渐进式加载策略，即使在网络条件不佳时也能保证基本功能可用。文档和工具提示的完善设计进一步降低了使用门槛，使不具备技术背景的运营人员也能独立完成数据分析任务。现有的使用习惯调研表明，目标用户群体对类似系统的接受度和适应性较高。</w:t>
      </w:r>
    </w:p>
    <w:p w14:paraId="13E4873C">
      <w:pPr>
        <w:pStyle w:val="3"/>
        <w:spacing w:before="100" w:after="200" w:line="360" w:lineRule="exact"/>
        <w:rPr>
          <w:rFonts w:hint="eastAsia" w:ascii="宋体" w:hAnsi="宋体" w:eastAsia="宋体"/>
          <w:sz w:val="24"/>
        </w:rPr>
      </w:pPr>
      <w:bookmarkStart w:id="50" w:name="_Toc195173992"/>
      <w:r>
        <w:rPr>
          <w:rFonts w:hint="eastAsia" w:ascii="黑体" w:hAnsi="黑体" w:cs="黑体"/>
          <w:sz w:val="24"/>
        </w:rPr>
        <w:t>4.5 未来需求</w:t>
      </w:r>
      <w:bookmarkEnd w:id="50"/>
    </w:p>
    <w:p w14:paraId="4518D1CB">
      <w:pPr>
        <w:spacing w:line="360" w:lineRule="auto"/>
        <w:ind w:firstLine="480" w:firstLineChars="200"/>
        <w:rPr>
          <w:rFonts w:hint="eastAsia" w:ascii="宋体" w:hAnsi="宋体"/>
          <w:sz w:val="24"/>
        </w:rPr>
      </w:pPr>
      <w:r>
        <w:rPr>
          <w:rFonts w:ascii="宋体" w:hAnsi="宋体"/>
          <w:sz w:val="24"/>
        </w:rPr>
        <w:t>未来该系统可根据用户反馈与技术发展进行持续优化和功能拓展。首先，在数据采集方面，可拓展为自动化定时更新功能，确保大学排名数据的实时性与完整性。其次，数据存储可以引入分布式数据库或数据仓库，以应对数据规模扩大和并发访问的需求。在数据分析模块中，可以结合机器学习算法实现对大学排名变动趋势的预测与建模，提升数据的决策支持能力。而在可视化方面，可引入交互式图表（如ECharts、Plotly）以及移动端适配，使用户在不同终端上都能便捷获取所需信息。此外，还可考虑用户个性化功能，如收藏高校、比较多校排名曲线等，进一步提升系统的智能化与用户体验。</w:t>
      </w:r>
    </w:p>
    <w:p w14:paraId="64352C97">
      <w:pPr>
        <w:pStyle w:val="2"/>
        <w:spacing w:before="100" w:after="200" w:line="360" w:lineRule="exact"/>
        <w:rPr>
          <w:rFonts w:hint="eastAsia" w:ascii="黑体" w:hAnsi="黑体" w:eastAsia="黑体" w:cs="黑体"/>
          <w:sz w:val="30"/>
          <w:szCs w:val="30"/>
          <w:shd w:val="clear" w:color="auto" w:fill="FFFFFF"/>
        </w:rPr>
      </w:pPr>
      <w:bookmarkStart w:id="51" w:name="_Toc195173993"/>
      <w:r>
        <w:rPr>
          <w:rFonts w:hint="eastAsia" w:ascii="黑体" w:hAnsi="黑体" w:eastAsia="黑体" w:cs="黑体"/>
          <w:sz w:val="30"/>
          <w:szCs w:val="30"/>
        </w:rPr>
        <w:t>5 概要设计</w:t>
      </w:r>
      <w:bookmarkEnd w:id="51"/>
    </w:p>
    <w:p w14:paraId="66FC8082">
      <w:pPr>
        <w:pStyle w:val="3"/>
        <w:spacing w:before="100" w:after="200" w:line="360" w:lineRule="exact"/>
        <w:rPr>
          <w:rFonts w:hint="eastAsia" w:ascii="宋体" w:hAnsi="宋体" w:eastAsia="宋体"/>
          <w:sz w:val="24"/>
        </w:rPr>
      </w:pPr>
      <w:bookmarkStart w:id="52" w:name="_Toc195173994"/>
      <w:r>
        <w:rPr>
          <w:rFonts w:hint="eastAsia" w:ascii="黑体" w:hAnsi="黑体" w:cs="黑体"/>
          <w:sz w:val="24"/>
        </w:rPr>
        <w:t>5.1 概念结构流程图设计</w:t>
      </w:r>
      <w:bookmarkEnd w:id="52"/>
    </w:p>
    <w:p w14:paraId="7FDAEB64">
      <w:pPr>
        <w:spacing w:line="360" w:lineRule="auto"/>
        <w:ind w:firstLine="480" w:firstLineChars="200"/>
        <w:rPr>
          <w:rFonts w:hint="eastAsia" w:ascii="宋体" w:hAnsi="宋体"/>
          <w:sz w:val="24"/>
        </w:rPr>
      </w:pPr>
      <w:r>
        <w:rPr>
          <w:rFonts w:hint="eastAsia" w:ascii="宋体" w:hAnsi="宋体"/>
          <w:sz w:val="24"/>
        </w:rPr>
        <w:t>系统整体分为四个模块：数据采集、数据存储、数据分析和数据可视化。系统概念结构设计流程图如图5.1所示。</w:t>
      </w:r>
    </w:p>
    <w:p w14:paraId="0C855850">
      <w:pPr>
        <w:jc w:val="center"/>
        <w:rPr>
          <w:rFonts w:hint="eastAsia" w:ascii="宋体" w:hAnsi="宋体"/>
          <w:sz w:val="24"/>
        </w:rPr>
      </w:pPr>
      <w:r>
        <w:rPr>
          <w:rFonts w:ascii="宋体" w:hAnsi="宋体"/>
          <w:sz w:val="24"/>
        </w:rPr>
        <w:drawing>
          <wp:inline distT="0" distB="0" distL="0" distR="0">
            <wp:extent cx="4108450" cy="6252210"/>
            <wp:effectExtent l="0" t="0" r="6350" b="0"/>
            <wp:docPr id="630546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46961" name="图片 1"/>
                    <pic:cNvPicPr>
                      <a:picLocks noChangeAspect="1"/>
                    </pic:cNvPicPr>
                  </pic:nvPicPr>
                  <pic:blipFill>
                    <a:blip r:embed="rId12"/>
                    <a:stretch>
                      <a:fillRect/>
                    </a:stretch>
                  </pic:blipFill>
                  <pic:spPr>
                    <a:xfrm>
                      <a:off x="0" y="0"/>
                      <a:ext cx="4124043" cy="6276366"/>
                    </a:xfrm>
                    <a:prstGeom prst="rect">
                      <a:avLst/>
                    </a:prstGeom>
                  </pic:spPr>
                </pic:pic>
              </a:graphicData>
            </a:graphic>
          </wp:inline>
        </w:drawing>
      </w:r>
    </w:p>
    <w:p w14:paraId="7299A7A3">
      <w:pPr>
        <w:jc w:val="center"/>
        <w:rPr>
          <w:rFonts w:hint="eastAsia" w:ascii="宋体" w:hAnsi="宋体" w:cs="宋体"/>
        </w:rPr>
      </w:pPr>
      <w:r>
        <w:rPr>
          <w:rFonts w:hint="eastAsia" w:ascii="宋体" w:hAnsi="宋体" w:cs="宋体"/>
        </w:rPr>
        <w:t>图5.1 系统概念结构设计流程图</w:t>
      </w:r>
    </w:p>
    <w:p w14:paraId="0BC1095C">
      <w:pPr>
        <w:pStyle w:val="3"/>
        <w:spacing w:before="100" w:after="200" w:line="360" w:lineRule="exact"/>
        <w:rPr>
          <w:rFonts w:hint="eastAsia" w:ascii="黑体" w:hAnsi="黑体" w:cs="黑体"/>
          <w:sz w:val="24"/>
        </w:rPr>
      </w:pPr>
      <w:bookmarkStart w:id="53" w:name="_Toc195173995"/>
      <w:r>
        <w:rPr>
          <w:rFonts w:hint="eastAsia" w:ascii="黑体" w:hAnsi="黑体" w:cs="黑体"/>
          <w:sz w:val="24"/>
        </w:rPr>
        <w:t>5.2 整体流程图设计</w:t>
      </w:r>
      <w:bookmarkEnd w:id="53"/>
    </w:p>
    <w:p w14:paraId="0790CCB1">
      <w:pPr>
        <w:jc w:val="center"/>
      </w:pPr>
      <w:r>
        <w:rPr>
          <w:rFonts w:hint="eastAsia"/>
        </w:rPr>
        <w:object>
          <v:shape id="_x0000_i1025" o:spt="75" type="#_x0000_t75" style="height:365pt;width:74.5pt;" o:ole="t" filled="f" o:preferrelative="t" stroked="f" coordsize="21600,21600">
            <v:path/>
            <v:fill on="f" focussize="0,0"/>
            <v:stroke on="f" joinstyle="miter"/>
            <v:imagedata r:id="rId14" o:title=""/>
            <o:lock v:ext="edit" aspectratio="f"/>
            <w10:wrap type="none"/>
            <w10:anchorlock/>
          </v:shape>
          <o:OLEObject Type="Embed" ProgID="Visio.Drawing.11" ShapeID="_x0000_i1025" DrawAspect="Content" ObjectID="_1468075725" r:id="rId13">
            <o:LockedField>false</o:LockedField>
          </o:OLEObject>
        </w:object>
      </w:r>
    </w:p>
    <w:p w14:paraId="5909539A">
      <w:pPr>
        <w:jc w:val="center"/>
      </w:pPr>
      <w:r>
        <w:rPr>
          <w:rFonts w:hint="eastAsia" w:ascii="宋体" w:hAnsi="宋体" w:cs="宋体"/>
        </w:rPr>
        <w:t>图5.2 系统整体流程图</w:t>
      </w:r>
    </w:p>
    <w:p w14:paraId="55D928B7">
      <w:pPr>
        <w:pStyle w:val="3"/>
        <w:spacing w:before="100" w:after="200" w:line="360" w:lineRule="exact"/>
        <w:rPr>
          <w:rFonts w:hint="eastAsia" w:ascii="黑体" w:hAnsi="黑体" w:cs="黑体"/>
          <w:sz w:val="24"/>
        </w:rPr>
      </w:pPr>
      <w:bookmarkStart w:id="54" w:name="_Toc195173996"/>
      <w:r>
        <w:rPr>
          <w:rFonts w:hint="eastAsia" w:ascii="黑体" w:hAnsi="黑体" w:cs="黑体"/>
          <w:sz w:val="24"/>
        </w:rPr>
        <w:t>5.3 系统模块设计</w:t>
      </w:r>
      <w:bookmarkEnd w:id="54"/>
    </w:p>
    <w:p w14:paraId="06FBD24B">
      <w:pPr>
        <w:pStyle w:val="4"/>
        <w:spacing w:before="100" w:after="200" w:line="360" w:lineRule="exact"/>
        <w:rPr>
          <w:rFonts w:hint="eastAsia" w:ascii="黑体" w:hAnsi="黑体" w:eastAsia="黑体" w:cs="黑体"/>
          <w:b w:val="0"/>
          <w:bCs w:val="0"/>
          <w:sz w:val="24"/>
          <w:szCs w:val="24"/>
        </w:rPr>
      </w:pPr>
      <w:bookmarkStart w:id="55" w:name="_Toc195173997"/>
      <w:r>
        <w:rPr>
          <w:rFonts w:hint="eastAsia" w:ascii="黑体" w:hAnsi="黑体" w:eastAsia="黑体" w:cs="黑体"/>
          <w:b w:val="0"/>
          <w:bCs w:val="0"/>
          <w:sz w:val="24"/>
          <w:szCs w:val="24"/>
        </w:rPr>
        <w:t>5.3.1 数据采集设计</w:t>
      </w:r>
      <w:bookmarkEnd w:id="55"/>
    </w:p>
    <w:p w14:paraId="05BF4A9C">
      <w:pPr>
        <w:spacing w:line="360" w:lineRule="auto"/>
        <w:ind w:firstLine="480" w:firstLineChars="200"/>
        <w:rPr>
          <w:rFonts w:hint="eastAsia" w:ascii="宋体" w:hAnsi="宋体"/>
          <w:sz w:val="24"/>
        </w:rPr>
      </w:pPr>
      <w:r>
        <w:rPr>
          <w:rFonts w:ascii="宋体" w:hAnsi="宋体"/>
          <w:sz w:val="24"/>
        </w:rPr>
        <w:t>数据采集模块是中国软科大学排名可视化系统的核心组成部分，主要负责从目标网站（如中国软科大学排名）抓取与大学排名相关的数据。该模块利用Python编写的爬虫程序自动化采集数据，确保数据的及时性和准确性。爬虫程序通过模拟浏览器请求，抓取网页中的大学名称、排名、省份、学校类型等信息。数据采集完成后，</w:t>
      </w:r>
      <w:r>
        <w:rPr>
          <w:rFonts w:hint="eastAsia" w:ascii="宋体" w:hAnsi="宋体"/>
          <w:sz w:val="24"/>
        </w:rPr>
        <w:t>导出excel</w:t>
      </w:r>
      <w:r>
        <w:rPr>
          <w:rFonts w:ascii="宋体" w:hAnsi="宋体"/>
          <w:sz w:val="24"/>
        </w:rPr>
        <w:t>，便于后续的数据处理和分析。为了避免封禁，爬虫程序会设置随机延迟，并采取请求头模拟等反爬虫措施，确保稳定运行</w:t>
      </w:r>
      <w:r>
        <w:rPr>
          <w:rFonts w:hint="eastAsia" w:ascii="宋体" w:hAnsi="宋体"/>
          <w:sz w:val="24"/>
        </w:rPr>
        <w:t>。</w:t>
      </w:r>
    </w:p>
    <w:p w14:paraId="169E0177">
      <w:pPr>
        <w:pStyle w:val="4"/>
        <w:spacing w:before="100" w:after="200" w:line="360" w:lineRule="exact"/>
        <w:rPr>
          <w:rFonts w:hint="eastAsia" w:ascii="黑体" w:hAnsi="黑体" w:eastAsia="黑体" w:cs="黑体"/>
          <w:b w:val="0"/>
          <w:bCs w:val="0"/>
          <w:sz w:val="24"/>
          <w:szCs w:val="24"/>
        </w:rPr>
      </w:pPr>
      <w:bookmarkStart w:id="56" w:name="_Toc195173998"/>
      <w:r>
        <w:rPr>
          <w:rFonts w:hint="eastAsia" w:ascii="黑体" w:hAnsi="黑体" w:eastAsia="黑体" w:cs="黑体"/>
          <w:b w:val="0"/>
          <w:bCs w:val="0"/>
          <w:sz w:val="24"/>
          <w:szCs w:val="24"/>
        </w:rPr>
        <w:t>5.3.2 数据存储设计</w:t>
      </w:r>
      <w:bookmarkEnd w:id="56"/>
    </w:p>
    <w:p w14:paraId="77761F9E">
      <w:pPr>
        <w:spacing w:line="360" w:lineRule="auto"/>
        <w:ind w:firstLine="480" w:firstLineChars="200"/>
        <w:rPr>
          <w:rFonts w:ascii="宋体" w:hAnsi="宋体"/>
          <w:sz w:val="24"/>
        </w:rPr>
      </w:pPr>
      <w:r>
        <w:rPr>
          <w:rFonts w:ascii="宋体" w:hAnsi="宋体"/>
          <w:sz w:val="24"/>
        </w:rPr>
        <w:t>数据存储模块负责存储从数据采集模块获取的所有信息，并为后续的数据处理和分析提供可靠的数据支持。在中国软科大学排名可视化系统中，采用MySQL数据库作为主要的存储方案，确保数据的结构化存储和高效访问。</w:t>
      </w:r>
    </w:p>
    <w:p w14:paraId="09A7F433">
      <w:pPr>
        <w:spacing w:line="360" w:lineRule="auto"/>
        <w:ind w:firstLine="480" w:firstLineChars="200"/>
        <w:rPr>
          <w:rFonts w:ascii="宋体" w:hAnsi="宋体"/>
          <w:sz w:val="24"/>
        </w:rPr>
      </w:pPr>
      <w:r>
        <w:rPr>
          <w:rFonts w:ascii="宋体" w:hAnsi="宋体"/>
          <w:sz w:val="24"/>
        </w:rPr>
        <w:t>数据库设计中，包括了多个表格用于存储不同的大学排名数据。每个表格都会包含大学名称、排名、年度、省份、学校类型等字段。此外，数据表将进行适当的索引设计，以优化查询性能。为了保证数据的完整性和一致性，数据采集过程中的每一条记录都会进行严格的验证，避免错误数据进入系统。</w:t>
      </w:r>
    </w:p>
    <w:p w14:paraId="26775434">
      <w:pPr>
        <w:pStyle w:val="4"/>
        <w:spacing w:before="100" w:after="200" w:line="360" w:lineRule="exact"/>
        <w:rPr>
          <w:rFonts w:hint="eastAsia" w:ascii="黑体" w:hAnsi="黑体" w:eastAsia="黑体" w:cs="黑体"/>
          <w:b w:val="0"/>
          <w:bCs w:val="0"/>
          <w:sz w:val="24"/>
          <w:szCs w:val="24"/>
        </w:rPr>
      </w:pPr>
      <w:bookmarkStart w:id="57" w:name="_Toc195173999"/>
      <w:r>
        <w:rPr>
          <w:rFonts w:hint="eastAsia" w:ascii="黑体" w:hAnsi="黑体" w:eastAsia="黑体" w:cs="黑体"/>
          <w:b w:val="0"/>
          <w:bCs w:val="0"/>
          <w:sz w:val="24"/>
          <w:szCs w:val="24"/>
        </w:rPr>
        <w:t>5.3.3 数据分析设计</w:t>
      </w:r>
      <w:bookmarkEnd w:id="57"/>
    </w:p>
    <w:p w14:paraId="6E0693D6">
      <w:pPr>
        <w:spacing w:line="360" w:lineRule="auto"/>
        <w:ind w:firstLine="480" w:firstLineChars="200"/>
        <w:rPr>
          <w:rFonts w:hint="eastAsia" w:ascii="宋体" w:hAnsi="宋体"/>
          <w:sz w:val="24"/>
        </w:rPr>
      </w:pPr>
      <w:r>
        <w:rPr>
          <w:rFonts w:hint="eastAsia" w:ascii="宋体" w:hAnsi="宋体"/>
          <w:sz w:val="24"/>
        </w:rPr>
        <w:t>数据分析设计模块是中国软科大学排名可视化系统的重要组成部分，旨在对存储在数据库中的大学排名数据进行深入分析，并为可视化展示提供支撑。数据分析模块主要使用Python中的数据分析库，如Pandas、Numpy等，来处理、分析和提取有价值的信息。</w:t>
      </w:r>
    </w:p>
    <w:p w14:paraId="13B2E5AA">
      <w:pPr>
        <w:spacing w:line="360" w:lineRule="auto"/>
        <w:ind w:firstLine="480" w:firstLineChars="200"/>
        <w:rPr>
          <w:rFonts w:hint="eastAsia" w:ascii="宋体" w:hAnsi="宋体"/>
          <w:sz w:val="24"/>
        </w:rPr>
      </w:pPr>
      <w:r>
        <w:rPr>
          <w:rFonts w:hint="eastAsia" w:ascii="宋体" w:hAnsi="宋体"/>
          <w:sz w:val="24"/>
        </w:rPr>
        <w:t>在数据分析设计中，首先进行数据清洗和预处理，确保数据的质量和一致性。常见的数据清洗操作包括去除缺失值、处理重复数据、标准化数据格式等。处理后的数据会通过各种统计方法进行分析，如排名变化趋势分析、大学类型和地区分布分析等。</w:t>
      </w:r>
    </w:p>
    <w:p w14:paraId="0973869A">
      <w:pPr>
        <w:spacing w:line="360" w:lineRule="auto"/>
        <w:ind w:firstLine="480" w:firstLineChars="200"/>
        <w:rPr>
          <w:rFonts w:ascii="宋体" w:hAnsi="宋体"/>
          <w:sz w:val="24"/>
        </w:rPr>
      </w:pPr>
      <w:r>
        <w:rPr>
          <w:rFonts w:hint="eastAsia" w:ascii="宋体" w:hAnsi="宋体"/>
          <w:sz w:val="24"/>
        </w:rPr>
        <w:t>具体分析包括以下几个方面：</w:t>
      </w:r>
    </w:p>
    <w:p w14:paraId="742EFA16">
      <w:pPr>
        <w:spacing w:line="360" w:lineRule="auto"/>
        <w:ind w:firstLine="480" w:firstLineChars="200"/>
        <w:rPr>
          <w:rFonts w:hint="eastAsia" w:ascii="宋体" w:hAnsi="宋体"/>
          <w:sz w:val="24"/>
        </w:rPr>
      </w:pPr>
      <w:r>
        <w:rPr>
          <w:rFonts w:hint="eastAsia" w:ascii="宋体" w:hAnsi="宋体"/>
          <w:sz w:val="24"/>
        </w:rPr>
        <w:t>排名变化分析：通过对比不同年份的排名数据，分析大学排名的波动情况，识别排名上升或下降的趋势。这有助于揭示影响排名变化的因素，并为教育机构的策略调整提供数据支持。</w:t>
      </w:r>
    </w:p>
    <w:p w14:paraId="492C50F1">
      <w:pPr>
        <w:spacing w:line="360" w:lineRule="auto"/>
        <w:ind w:firstLine="480" w:firstLineChars="200"/>
        <w:rPr>
          <w:rFonts w:ascii="宋体" w:hAnsi="宋体"/>
          <w:sz w:val="24"/>
        </w:rPr>
      </w:pPr>
      <w:r>
        <w:rPr>
          <w:rFonts w:hint="eastAsia" w:ascii="宋体" w:hAnsi="宋体"/>
          <w:sz w:val="24"/>
        </w:rPr>
        <w:t>省份分布分析：分析不同省份的大学数量及其排名分布，帮助识别各省高校在全国的竞争力和发展趋势。</w:t>
      </w:r>
    </w:p>
    <w:p w14:paraId="1C58EE45">
      <w:pPr>
        <w:spacing w:line="360" w:lineRule="auto"/>
        <w:ind w:firstLine="480" w:firstLineChars="200"/>
        <w:rPr>
          <w:rFonts w:ascii="宋体" w:hAnsi="宋体"/>
          <w:sz w:val="24"/>
        </w:rPr>
      </w:pPr>
      <w:r>
        <w:rPr>
          <w:rFonts w:hint="eastAsia" w:ascii="宋体" w:hAnsi="宋体"/>
          <w:sz w:val="24"/>
        </w:rPr>
        <w:t>学校类型分布分析：对不同类型的学校进行分类统计，分析综合性大学、理工大学、医学类大学等不同类型学校在排名中的表现及分布。</w:t>
      </w:r>
    </w:p>
    <w:p w14:paraId="59EF8162">
      <w:pPr>
        <w:spacing w:line="360" w:lineRule="auto"/>
        <w:ind w:firstLine="480" w:firstLineChars="200"/>
        <w:rPr>
          <w:rFonts w:ascii="宋体" w:hAnsi="宋体"/>
          <w:sz w:val="24"/>
        </w:rPr>
      </w:pPr>
      <w:r>
        <w:rPr>
          <w:rFonts w:hint="eastAsia" w:ascii="宋体" w:hAnsi="宋体"/>
          <w:sz w:val="24"/>
        </w:rPr>
        <w:t>相关性分析：通过计算排名与其他指标（如总分、学科分数等）之间的相关性，揭示大学排名变化的潜在因素。</w:t>
      </w:r>
    </w:p>
    <w:p w14:paraId="4AE608F6">
      <w:pPr>
        <w:spacing w:line="360" w:lineRule="auto"/>
        <w:ind w:firstLine="480" w:firstLineChars="200"/>
        <w:rPr>
          <w:rFonts w:hint="eastAsia" w:ascii="宋体" w:hAnsi="宋体"/>
          <w:sz w:val="24"/>
        </w:rPr>
      </w:pPr>
      <w:r>
        <w:rPr>
          <w:rFonts w:hint="eastAsia" w:ascii="宋体" w:hAnsi="宋体"/>
          <w:sz w:val="24"/>
        </w:rPr>
        <w:t>数据分析模块的设计目标是提供清晰的数据洞察，帮助用户理解排名背后的规律和趋势，为决策提供数据支持。。</w:t>
      </w:r>
    </w:p>
    <w:p w14:paraId="75F29670">
      <w:pPr>
        <w:pStyle w:val="4"/>
        <w:spacing w:before="100" w:after="200" w:line="360" w:lineRule="exact"/>
        <w:rPr>
          <w:rFonts w:hint="eastAsia" w:ascii="黑体" w:hAnsi="黑体" w:eastAsia="黑体" w:cs="黑体"/>
          <w:b w:val="0"/>
          <w:bCs w:val="0"/>
          <w:sz w:val="24"/>
          <w:szCs w:val="24"/>
        </w:rPr>
      </w:pPr>
      <w:bookmarkStart w:id="58" w:name="_Toc195174000"/>
      <w:r>
        <w:rPr>
          <w:rFonts w:hint="eastAsia" w:ascii="黑体" w:hAnsi="黑体" w:eastAsia="黑体" w:cs="黑体"/>
          <w:b w:val="0"/>
          <w:bCs w:val="0"/>
          <w:sz w:val="24"/>
          <w:szCs w:val="24"/>
        </w:rPr>
        <w:t>5.3.4 数据可视化设计</w:t>
      </w:r>
      <w:bookmarkEnd w:id="58"/>
    </w:p>
    <w:p w14:paraId="695D77A1">
      <w:pPr>
        <w:spacing w:line="360" w:lineRule="auto"/>
        <w:ind w:firstLine="480" w:firstLineChars="200"/>
        <w:rPr>
          <w:rFonts w:hint="eastAsia" w:ascii="宋体" w:hAnsi="宋体"/>
          <w:sz w:val="24"/>
        </w:rPr>
      </w:pPr>
      <w:r>
        <w:rPr>
          <w:rFonts w:ascii="宋体" w:hAnsi="宋体"/>
          <w:sz w:val="24"/>
        </w:rPr>
        <w:t>数据可视化设计模块是中国软科大学排名可视化系统中的关键部分，旨在通过图表和图形的形式将数据分析结果直观地展示给用户，帮助用户更清晰地理解大学排名的分布和变化趋势。该模块使用Python的可视化工具，如Matplotlib、Seaborn等，将分析结果以图表形式展示在Web界面上。在具体实现中，排名变化可视化通过折线图或柱状图展示不同年份的大学排名变化，帮助用户清楚地看到排名上升或下降的趋势。省份分布可视化则通过柱状图或地图展示各省份的大学数量及其排名分布，让用户一目了然地看到各省高校在全国范围内的竞争态势。学校类型分布通过饼图或条形图展示不同类型学校的分布情况，分析不同类型大学的表现差异。相关性热力图用于展示排名和其他因素（如总分、学科分数等）之间的相关性，帮助用户理解排名变化背后的潜在因素。数据可视化设计的核心目标是通过简洁、直观的图表，帮助用户快速理解复杂的数据，发现大学排名背后的规律和趋势，从而为决策提供依据。</w:t>
      </w:r>
      <w:r>
        <w:rPr>
          <w:rFonts w:hint="eastAsia" w:ascii="宋体" w:hAnsi="宋体"/>
          <w:sz w:val="24"/>
        </w:rPr>
        <w:t>。</w:t>
      </w:r>
    </w:p>
    <w:p w14:paraId="41C34AFB">
      <w:pPr>
        <w:pStyle w:val="2"/>
        <w:spacing w:before="100" w:after="200" w:line="360" w:lineRule="exact"/>
        <w:rPr>
          <w:rFonts w:hint="eastAsia" w:ascii="黑体" w:hAnsi="黑体" w:eastAsia="黑体" w:cs="黑体"/>
          <w:sz w:val="30"/>
          <w:szCs w:val="30"/>
          <w:shd w:val="clear" w:color="auto" w:fill="FFFFFF"/>
        </w:rPr>
      </w:pPr>
      <w:bookmarkStart w:id="59" w:name="_Toc195174001"/>
      <w:r>
        <w:rPr>
          <w:rFonts w:hint="eastAsia" w:ascii="黑体" w:hAnsi="黑体" w:eastAsia="黑体" w:cs="黑体"/>
          <w:sz w:val="30"/>
          <w:szCs w:val="30"/>
        </w:rPr>
        <w:t>6 详细设计</w:t>
      </w:r>
      <w:bookmarkEnd w:id="59"/>
    </w:p>
    <w:p w14:paraId="7C2063CF">
      <w:pPr>
        <w:pStyle w:val="3"/>
        <w:spacing w:before="100" w:after="200" w:line="360" w:lineRule="exact"/>
        <w:rPr>
          <w:rFonts w:hint="eastAsia" w:ascii="宋体" w:hAnsi="宋体" w:eastAsia="宋体"/>
          <w:sz w:val="24"/>
        </w:rPr>
      </w:pPr>
      <w:bookmarkStart w:id="60" w:name="_Toc195174002"/>
      <w:r>
        <w:rPr>
          <w:rFonts w:hint="eastAsia" w:ascii="黑体" w:hAnsi="黑体" w:cs="黑体"/>
          <w:sz w:val="24"/>
        </w:rPr>
        <w:t>6.1 数据采集设计</w:t>
      </w:r>
      <w:bookmarkEnd w:id="60"/>
    </w:p>
    <w:p w14:paraId="01A1FA3C">
      <w:pPr>
        <w:pStyle w:val="4"/>
        <w:spacing w:before="100" w:after="200" w:line="360" w:lineRule="exact"/>
        <w:rPr>
          <w:rFonts w:hint="eastAsia" w:ascii="黑体" w:hAnsi="黑体" w:eastAsia="黑体" w:cs="黑体"/>
          <w:b w:val="0"/>
          <w:bCs w:val="0"/>
          <w:sz w:val="24"/>
          <w:szCs w:val="24"/>
        </w:rPr>
      </w:pPr>
      <w:bookmarkStart w:id="61" w:name="_Toc195174003"/>
      <w:r>
        <w:rPr>
          <w:rFonts w:hint="eastAsia" w:ascii="黑体" w:hAnsi="黑体" w:eastAsia="黑体" w:cs="黑体"/>
          <w:b w:val="0"/>
          <w:bCs w:val="0"/>
          <w:sz w:val="24"/>
          <w:szCs w:val="24"/>
        </w:rPr>
        <w:t>6.1.1 核心设计思想</w:t>
      </w:r>
      <w:bookmarkEnd w:id="61"/>
    </w:p>
    <w:p w14:paraId="3E0970FE">
      <w:pPr>
        <w:spacing w:line="360" w:lineRule="auto"/>
        <w:ind w:firstLine="480" w:firstLineChars="200"/>
        <w:rPr>
          <w:rFonts w:hint="eastAsia" w:ascii="宋体" w:hAnsi="宋体"/>
          <w:sz w:val="24"/>
        </w:rPr>
      </w:pPr>
      <w:r>
        <w:rPr>
          <w:rFonts w:ascii="宋体" w:hAnsi="宋体"/>
          <w:sz w:val="24"/>
        </w:rPr>
        <w:t>数据采集设计模块的核心目标是从中国软科大学排名网站自动获取所需的大学排名数据，并将数据存储到指定的文件中。该模块的实现使用了Python编写，采用了requests库进行网络请求，获取排名数据的API接口为https://www.shanghairanking.cn/api/pub/v1/bcur?bcur_type=11&amp;year={year}，该接口可以返回指定年份的大学排名数据。模块通过get_university_data函数，从指定年份（2021-2024年）获取大学排名数据。每次请求时，构建正确的请求头并发送GET请求以防止被反爬机制封禁，获取的数据为JSON格式，需要进行解析，提取其中的大学排名信息。数据从API中获取后，利用process_data函数将每个年份的数据进行处理，生成统一格式的字典。每个大学的多个信息（如学校名称、排名、省份、类型、总分等）都被整合到一个字典里，并最终转换为Pandas的DataFrame结构，便于后续的数据处理与分析。然后将整理好的DataFrame存储到本地的Excel文件中，确保数据的持久化存储，便于后续分析和可视化。数据存储位置为D:\univ_site_package_full\data\2021-2024年前300所学校(一个sheet)(7个特征).xlsx，如果目录不存在，程序会自动创建。整个数据采集模块设计注重自动化执行，能够定期抓取并更新数据，数据在抓取过程中经过清洗和处理，以生成标准格式的数据文件，便于后续分析与可视化，同时也具备错误处理机制，确保在出现异常时能及时反馈并不中断整个流程。。</w:t>
      </w:r>
    </w:p>
    <w:p w14:paraId="0B4085A9">
      <w:pPr>
        <w:pStyle w:val="4"/>
        <w:spacing w:before="100" w:after="200" w:line="360" w:lineRule="exact"/>
        <w:rPr>
          <w:rFonts w:hint="eastAsia" w:ascii="黑体" w:hAnsi="黑体" w:eastAsia="黑体" w:cs="黑体"/>
          <w:b w:val="0"/>
          <w:bCs w:val="0"/>
          <w:sz w:val="24"/>
          <w:szCs w:val="24"/>
        </w:rPr>
      </w:pPr>
      <w:bookmarkStart w:id="62" w:name="_Toc195174004"/>
      <w:r>
        <w:rPr>
          <w:rFonts w:hint="eastAsia" w:ascii="黑体" w:hAnsi="黑体" w:eastAsia="黑体" w:cs="黑体"/>
          <w:b w:val="0"/>
          <w:bCs w:val="0"/>
          <w:sz w:val="24"/>
          <w:szCs w:val="24"/>
        </w:rPr>
        <w:t>6.1.2 核心代码</w:t>
      </w:r>
      <w:bookmarkEnd w:id="62"/>
    </w:p>
    <w:p w14:paraId="7F87C26F">
      <w:pPr>
        <w:spacing w:line="360" w:lineRule="auto"/>
        <w:ind w:firstLine="480" w:firstLineChars="200"/>
        <w:rPr>
          <w:sz w:val="24"/>
        </w:rPr>
      </w:pPr>
      <w:r>
        <w:rPr>
          <w:sz w:val="24"/>
        </w:rPr>
        <w:t>def get_university_data(year, num=300):</w:t>
      </w:r>
    </w:p>
    <w:p w14:paraId="163B0B4C">
      <w:pPr>
        <w:spacing w:line="360" w:lineRule="auto"/>
        <w:ind w:firstLine="480" w:firstLineChars="200"/>
        <w:rPr>
          <w:sz w:val="24"/>
        </w:rPr>
      </w:pPr>
      <w:r>
        <w:rPr>
          <w:sz w:val="24"/>
        </w:rPr>
        <w:t xml:space="preserve">    url = f'https://www.shanghairanking.cn/api/pub/v1/bcur?bcur_type=11&amp;year={year}'</w:t>
      </w:r>
    </w:p>
    <w:p w14:paraId="722D1688">
      <w:pPr>
        <w:spacing w:line="360" w:lineRule="auto"/>
        <w:ind w:firstLine="480" w:firstLineChars="200"/>
        <w:rPr>
          <w:sz w:val="24"/>
        </w:rPr>
      </w:pPr>
      <w:r>
        <w:rPr>
          <w:sz w:val="24"/>
        </w:rPr>
        <w:t xml:space="preserve">    headers = {</w:t>
      </w:r>
    </w:p>
    <w:p w14:paraId="46C65AE3">
      <w:pPr>
        <w:spacing w:line="360" w:lineRule="auto"/>
        <w:ind w:firstLine="480" w:firstLineChars="200"/>
        <w:rPr>
          <w:sz w:val="24"/>
        </w:rPr>
      </w:pPr>
      <w:r>
        <w:rPr>
          <w:sz w:val="24"/>
        </w:rPr>
        <w:t xml:space="preserve">        'User-Agent': 'Mozilla/5.0 (Windows NT 10.0; Win64; x64) AppleWebKit/537.36 (KHTML, like Gecko) Chrome/101.0.4951.64 Safari/537.36 Edg/101.0.1210.53'</w:t>
      </w:r>
    </w:p>
    <w:p w14:paraId="42999D7E">
      <w:pPr>
        <w:spacing w:line="360" w:lineRule="auto"/>
        <w:ind w:firstLine="480" w:firstLineChars="200"/>
        <w:rPr>
          <w:sz w:val="24"/>
        </w:rPr>
      </w:pPr>
      <w:r>
        <w:rPr>
          <w:sz w:val="24"/>
        </w:rPr>
        <w:t xml:space="preserve">    }</w:t>
      </w:r>
    </w:p>
    <w:p w14:paraId="1A3BBB40">
      <w:pPr>
        <w:spacing w:line="360" w:lineRule="auto"/>
        <w:ind w:firstLine="480" w:firstLineChars="200"/>
        <w:rPr>
          <w:sz w:val="24"/>
        </w:rPr>
      </w:pPr>
    </w:p>
    <w:p w14:paraId="008B3CE0">
      <w:pPr>
        <w:spacing w:line="360" w:lineRule="auto"/>
        <w:ind w:firstLine="480" w:firstLineChars="200"/>
        <w:rPr>
          <w:sz w:val="24"/>
        </w:rPr>
      </w:pPr>
      <w:r>
        <w:rPr>
          <w:sz w:val="24"/>
        </w:rPr>
        <w:t xml:space="preserve">    try:</w:t>
      </w:r>
    </w:p>
    <w:p w14:paraId="78AB20CF">
      <w:pPr>
        <w:spacing w:line="360" w:lineRule="auto"/>
        <w:ind w:firstLine="480" w:firstLineChars="200"/>
        <w:rPr>
          <w:sz w:val="24"/>
        </w:rPr>
      </w:pPr>
      <w:r>
        <w:rPr>
          <w:sz w:val="24"/>
        </w:rPr>
        <w:t xml:space="preserve">        response = requests.get(url, headers=headers, timeout=30)</w:t>
      </w:r>
    </w:p>
    <w:p w14:paraId="58169152">
      <w:pPr>
        <w:spacing w:line="360" w:lineRule="auto"/>
        <w:ind w:firstLine="480" w:firstLineChars="200"/>
        <w:rPr>
          <w:sz w:val="24"/>
        </w:rPr>
      </w:pPr>
      <w:r>
        <w:rPr>
          <w:sz w:val="24"/>
        </w:rPr>
        <w:t xml:space="preserve">        response.raise_for_status()</w:t>
      </w:r>
    </w:p>
    <w:p w14:paraId="74D1E05C">
      <w:pPr>
        <w:spacing w:line="360" w:lineRule="auto"/>
        <w:ind w:firstLine="480" w:firstLineChars="200"/>
        <w:rPr>
          <w:sz w:val="24"/>
        </w:rPr>
      </w:pPr>
      <w:r>
        <w:rPr>
          <w:sz w:val="24"/>
        </w:rPr>
        <w:t xml:space="preserve">        data = json.loads(response.text)</w:t>
      </w:r>
    </w:p>
    <w:p w14:paraId="32992701">
      <w:pPr>
        <w:spacing w:line="360" w:lineRule="auto"/>
        <w:ind w:firstLine="480" w:firstLineChars="200"/>
        <w:rPr>
          <w:sz w:val="24"/>
        </w:rPr>
      </w:pPr>
      <w:r>
        <w:rPr>
          <w:sz w:val="24"/>
        </w:rPr>
        <w:t xml:space="preserve">        return data['data']['rankings'][:num]</w:t>
      </w:r>
    </w:p>
    <w:p w14:paraId="387A1553">
      <w:pPr>
        <w:spacing w:line="360" w:lineRule="auto"/>
        <w:ind w:firstLine="480" w:firstLineChars="200"/>
        <w:rPr>
          <w:sz w:val="24"/>
        </w:rPr>
      </w:pPr>
      <w:r>
        <w:rPr>
          <w:sz w:val="24"/>
        </w:rPr>
        <w:t xml:space="preserve">    except Exception as e:</w:t>
      </w:r>
    </w:p>
    <w:p w14:paraId="3E90E153">
      <w:pPr>
        <w:spacing w:line="360" w:lineRule="auto"/>
        <w:ind w:firstLine="480" w:firstLineChars="200"/>
        <w:rPr>
          <w:rFonts w:hint="eastAsia"/>
          <w:sz w:val="24"/>
        </w:rPr>
      </w:pPr>
      <w:r>
        <w:rPr>
          <w:rFonts w:hint="eastAsia"/>
          <w:sz w:val="24"/>
        </w:rPr>
        <w:t xml:space="preserve">        print(f"获取{year}年数据失败: {e}")</w:t>
      </w:r>
    </w:p>
    <w:p w14:paraId="494661D6">
      <w:pPr>
        <w:spacing w:line="360" w:lineRule="auto"/>
        <w:ind w:firstLine="480" w:firstLineChars="200"/>
        <w:rPr>
          <w:sz w:val="24"/>
        </w:rPr>
      </w:pPr>
      <w:r>
        <w:rPr>
          <w:sz w:val="24"/>
        </w:rPr>
        <w:t xml:space="preserve">        return None</w:t>
      </w:r>
      <w:r>
        <w:rPr>
          <w:rFonts w:hint="eastAsia"/>
          <w:sz w:val="24"/>
        </w:rPr>
        <w:t>6.2 数据存储设计</w:t>
      </w:r>
    </w:p>
    <w:p w14:paraId="369922F3">
      <w:pPr>
        <w:pStyle w:val="3"/>
        <w:spacing w:before="100" w:after="200" w:line="360" w:lineRule="exact"/>
        <w:rPr>
          <w:rFonts w:hint="eastAsia" w:ascii="宋体" w:hAnsi="宋体" w:eastAsia="宋体"/>
          <w:sz w:val="24"/>
        </w:rPr>
      </w:pPr>
      <w:bookmarkStart w:id="63" w:name="_Toc195174005"/>
      <w:r>
        <w:rPr>
          <w:rFonts w:hint="eastAsia" w:ascii="黑体" w:hAnsi="黑体" w:cs="黑体"/>
          <w:sz w:val="24"/>
        </w:rPr>
        <w:t>6.2 数据存储设计</w:t>
      </w:r>
      <w:bookmarkEnd w:id="63"/>
    </w:p>
    <w:p w14:paraId="2C243745">
      <w:pPr>
        <w:pStyle w:val="4"/>
        <w:spacing w:before="100" w:after="200" w:line="360" w:lineRule="exact"/>
        <w:rPr>
          <w:rFonts w:hint="eastAsia" w:ascii="黑体" w:hAnsi="黑体" w:eastAsia="黑体" w:cs="黑体"/>
          <w:b w:val="0"/>
          <w:bCs w:val="0"/>
          <w:sz w:val="24"/>
          <w:szCs w:val="24"/>
        </w:rPr>
      </w:pPr>
      <w:bookmarkStart w:id="64" w:name="_Toc195174006"/>
      <w:r>
        <w:rPr>
          <w:rFonts w:hint="eastAsia" w:ascii="黑体" w:hAnsi="黑体" w:eastAsia="黑体" w:cs="黑体"/>
          <w:b w:val="0"/>
          <w:bCs w:val="0"/>
          <w:sz w:val="24"/>
          <w:szCs w:val="24"/>
        </w:rPr>
        <w:t>6.2.1 核心设计思想</w:t>
      </w:r>
      <w:bookmarkEnd w:id="64"/>
    </w:p>
    <w:p w14:paraId="04691FEC">
      <w:pPr>
        <w:spacing w:line="360" w:lineRule="auto"/>
        <w:ind w:firstLine="480" w:firstLineChars="200"/>
      </w:pPr>
      <w:r>
        <w:rPr>
          <w:rFonts w:ascii="宋体" w:hAnsi="宋体"/>
          <w:sz w:val="24"/>
        </w:rPr>
        <w:t>数据存储的核心思想是在从爬虫获取的原始数据基础上，进行格式化处理，将其转换为结构化数据，并将其保存到本地文件中，以便后续分析和可视化。在代码中，首先通过 get_university_data 函数获取每个年份的大学排名数据。随后，使用 process_data 函数处理每年的数据，将其转化为统一格式的 DataFrame。处理好的数据被存储为 Excel 文件，具体操作通过 pandas 库中的 to_excel 方法完成，确保数据能够持久化存储在本地文件系统中。文件路径由代码中的 os.makedirs 确保正确创建，避免因目录不存在导致的存储失败。在存储过程中，异常会被捕获并打印，确保数据存储过程中出错时能及时反馈错误信息</w:t>
      </w:r>
      <w:r>
        <w:rPr>
          <w:rFonts w:hint="eastAsia" w:ascii="宋体" w:hAnsi="宋体"/>
          <w:sz w:val="24"/>
        </w:rPr>
        <w:t>。</w:t>
      </w:r>
    </w:p>
    <w:p w14:paraId="4FFA49A5">
      <w:pPr>
        <w:pStyle w:val="4"/>
        <w:spacing w:before="100" w:after="200" w:line="360" w:lineRule="exact"/>
      </w:pPr>
      <w:bookmarkStart w:id="65" w:name="_Toc195174007"/>
      <w:r>
        <w:rPr>
          <w:rFonts w:hint="eastAsia" w:ascii="黑体" w:hAnsi="黑体" w:eastAsia="黑体" w:cs="黑体"/>
          <w:b w:val="0"/>
          <w:bCs w:val="0"/>
          <w:sz w:val="24"/>
          <w:szCs w:val="24"/>
        </w:rPr>
        <w:t>6.2.2 核心代码</w:t>
      </w:r>
      <w:bookmarkEnd w:id="65"/>
    </w:p>
    <w:p w14:paraId="64DFDEE7">
      <w:pPr>
        <w:spacing w:line="360" w:lineRule="auto"/>
        <w:ind w:firstLine="480" w:firstLineChars="200"/>
        <w:rPr>
          <w:sz w:val="24"/>
        </w:rPr>
      </w:pPr>
      <w:r>
        <w:rPr>
          <w:sz w:val="24"/>
        </w:rPr>
        <w:t>def save_to_excel(df, filename):</w:t>
      </w:r>
    </w:p>
    <w:p w14:paraId="7B772BD7">
      <w:pPr>
        <w:spacing w:line="360" w:lineRule="auto"/>
        <w:ind w:firstLine="480" w:firstLineChars="200"/>
        <w:rPr>
          <w:sz w:val="24"/>
        </w:rPr>
      </w:pPr>
      <w:r>
        <w:rPr>
          <w:sz w:val="24"/>
        </w:rPr>
        <w:t xml:space="preserve">    try:</w:t>
      </w:r>
    </w:p>
    <w:p w14:paraId="25D9D4D6">
      <w:pPr>
        <w:spacing w:line="360" w:lineRule="auto"/>
        <w:ind w:firstLine="480" w:firstLineChars="200"/>
        <w:rPr>
          <w:sz w:val="24"/>
        </w:rPr>
      </w:pPr>
      <w:r>
        <w:rPr>
          <w:sz w:val="24"/>
        </w:rPr>
        <w:t xml:space="preserve">        df.to_excel(filename, index=False)</w:t>
      </w:r>
    </w:p>
    <w:p w14:paraId="30C6E7CA">
      <w:pPr>
        <w:spacing w:line="360" w:lineRule="auto"/>
        <w:ind w:firstLine="480" w:firstLineChars="200"/>
        <w:rPr>
          <w:rFonts w:hint="eastAsia"/>
          <w:sz w:val="24"/>
        </w:rPr>
      </w:pPr>
      <w:r>
        <w:rPr>
          <w:rFonts w:hint="eastAsia"/>
          <w:sz w:val="24"/>
        </w:rPr>
        <w:t xml:space="preserve">        print(f"数据已成功保存到 {filename}")</w:t>
      </w:r>
    </w:p>
    <w:p w14:paraId="59B70640">
      <w:pPr>
        <w:spacing w:line="360" w:lineRule="auto"/>
        <w:ind w:firstLine="480" w:firstLineChars="200"/>
        <w:rPr>
          <w:sz w:val="24"/>
        </w:rPr>
      </w:pPr>
      <w:r>
        <w:rPr>
          <w:sz w:val="24"/>
        </w:rPr>
        <w:t xml:space="preserve">    except Exception as e:</w:t>
      </w:r>
    </w:p>
    <w:p w14:paraId="4F495370">
      <w:pPr>
        <w:spacing w:line="360" w:lineRule="auto"/>
        <w:ind w:firstLine="480" w:firstLineChars="200"/>
        <w:rPr>
          <w:sz w:val="24"/>
        </w:rPr>
      </w:pPr>
      <w:r>
        <w:rPr>
          <w:rFonts w:hint="eastAsia"/>
          <w:sz w:val="24"/>
        </w:rPr>
        <w:t xml:space="preserve">        print(f"保存文件失败: {e}")</w:t>
      </w:r>
    </w:p>
    <w:p w14:paraId="04C9B13B">
      <w:pPr>
        <w:pStyle w:val="3"/>
        <w:spacing w:before="100" w:after="200" w:line="360" w:lineRule="exact"/>
        <w:rPr>
          <w:rFonts w:hint="eastAsia" w:ascii="宋体" w:hAnsi="宋体" w:eastAsia="宋体"/>
          <w:sz w:val="24"/>
        </w:rPr>
      </w:pPr>
      <w:bookmarkStart w:id="66" w:name="_Toc195174008"/>
      <w:r>
        <w:rPr>
          <w:rFonts w:hint="eastAsia" w:ascii="黑体" w:hAnsi="黑体" w:cs="黑体"/>
          <w:sz w:val="24"/>
        </w:rPr>
        <w:t>6.3 数据分析设计</w:t>
      </w:r>
      <w:bookmarkEnd w:id="66"/>
    </w:p>
    <w:p w14:paraId="48A0CD45">
      <w:pPr>
        <w:pStyle w:val="4"/>
        <w:spacing w:before="100" w:after="200" w:line="360" w:lineRule="exact"/>
        <w:rPr>
          <w:rFonts w:hint="eastAsia" w:ascii="黑体" w:hAnsi="黑体" w:eastAsia="黑体" w:cs="黑体"/>
          <w:b w:val="0"/>
          <w:bCs w:val="0"/>
          <w:sz w:val="24"/>
          <w:szCs w:val="24"/>
        </w:rPr>
      </w:pPr>
      <w:bookmarkStart w:id="67" w:name="_Toc195174009"/>
      <w:r>
        <w:rPr>
          <w:rFonts w:hint="eastAsia" w:ascii="黑体" w:hAnsi="黑体" w:eastAsia="黑体" w:cs="黑体"/>
          <w:b w:val="0"/>
          <w:bCs w:val="0"/>
          <w:sz w:val="24"/>
          <w:szCs w:val="24"/>
        </w:rPr>
        <w:t>6.3.1 核心设计思想</w:t>
      </w:r>
      <w:bookmarkEnd w:id="67"/>
    </w:p>
    <w:p w14:paraId="5BEFA9AE">
      <w:pPr>
        <w:spacing w:line="360" w:lineRule="auto"/>
        <w:ind w:firstLine="480" w:firstLineChars="200"/>
      </w:pPr>
      <w:r>
        <w:rPr>
          <w:rFonts w:ascii="宋体" w:hAnsi="宋体"/>
          <w:sz w:val="24"/>
        </w:rPr>
        <w:t>数据分析设计的核心思想是对从爬虫获取并存储的数据进行深入分析，提取出具有价值的统计信息和趋势，帮助用户更好地理解大学排名的变化及其背后的因素。在实现过程中，首先是通过 process_data 函数对所有年份的大学排名数据进行清洗和整理，确保数据格式统一。随后，针对不同的数据维度，如省份、学校类型和排名变化等，使用 pandas 进行数据的分组、聚合和统计。通过这种方式，可以对不同年份的排名数据、类型分布、地域分布等进行分析，识别出每个指标的趋势变化和关联性。在分析过程中，利用 matplotlib 和 seaborn 等可视化工具生成图表，帮助用户更直观地了解数据背后的规律。最终，数据分析部分的目标是为可视化展示提供支持，并帮助用户发现潜在的规律和趋势，从而提高决策的科学性和准确性。</w:t>
      </w:r>
      <w:r>
        <w:rPr>
          <w:rFonts w:hint="eastAsia" w:ascii="宋体" w:hAnsi="宋体"/>
          <w:sz w:val="24"/>
        </w:rPr>
        <w:t>。</w:t>
      </w:r>
    </w:p>
    <w:p w14:paraId="144D5B58">
      <w:pPr>
        <w:pStyle w:val="4"/>
        <w:spacing w:before="100" w:after="200" w:line="360" w:lineRule="exact"/>
        <w:rPr>
          <w:rFonts w:hint="eastAsia" w:ascii="黑体" w:hAnsi="黑体" w:eastAsia="黑体" w:cs="黑体"/>
          <w:b w:val="0"/>
          <w:bCs w:val="0"/>
          <w:sz w:val="24"/>
          <w:szCs w:val="24"/>
        </w:rPr>
      </w:pPr>
      <w:bookmarkStart w:id="68" w:name="_Toc195174010"/>
      <w:r>
        <w:rPr>
          <w:rFonts w:hint="eastAsia" w:ascii="黑体" w:hAnsi="黑体" w:eastAsia="黑体" w:cs="黑体"/>
          <w:b w:val="0"/>
          <w:bCs w:val="0"/>
          <w:sz w:val="24"/>
          <w:szCs w:val="24"/>
        </w:rPr>
        <w:t>6.3.2 核心代码</w:t>
      </w:r>
      <w:bookmarkEnd w:id="68"/>
    </w:p>
    <w:p w14:paraId="39180D33">
      <w:pPr>
        <w:spacing w:line="360" w:lineRule="auto"/>
        <w:ind w:firstLine="480" w:firstLineChars="200"/>
        <w:rPr>
          <w:sz w:val="24"/>
        </w:rPr>
      </w:pPr>
      <w:r>
        <w:rPr>
          <w:sz w:val="24"/>
        </w:rPr>
        <w:t>def process_data(all_data):</w:t>
      </w:r>
    </w:p>
    <w:p w14:paraId="6ABF1D4A">
      <w:pPr>
        <w:spacing w:line="360" w:lineRule="auto"/>
        <w:ind w:firstLine="480" w:firstLineChars="200"/>
        <w:rPr>
          <w:sz w:val="24"/>
        </w:rPr>
      </w:pPr>
      <w:r>
        <w:rPr>
          <w:sz w:val="24"/>
        </w:rPr>
        <w:t xml:space="preserve">    """</w:t>
      </w:r>
    </w:p>
    <w:p w14:paraId="40D38FD3">
      <w:pPr>
        <w:spacing w:line="360" w:lineRule="auto"/>
        <w:ind w:firstLine="480" w:firstLineChars="200"/>
        <w:rPr>
          <w:rFonts w:hint="eastAsia"/>
          <w:sz w:val="24"/>
        </w:rPr>
      </w:pPr>
      <w:r>
        <w:rPr>
          <w:rFonts w:hint="eastAsia"/>
          <w:sz w:val="24"/>
        </w:rPr>
        <w:t xml:space="preserve">    处理所有年份的数据并生成DataFrame</w:t>
      </w:r>
    </w:p>
    <w:p w14:paraId="0F4179BB">
      <w:pPr>
        <w:spacing w:line="360" w:lineRule="auto"/>
        <w:ind w:firstLine="480" w:firstLineChars="200"/>
        <w:rPr>
          <w:rFonts w:hint="eastAsia"/>
          <w:sz w:val="24"/>
        </w:rPr>
      </w:pPr>
      <w:r>
        <w:rPr>
          <w:rFonts w:hint="eastAsia"/>
          <w:sz w:val="24"/>
        </w:rPr>
        <w:t xml:space="preserve">    :param all_data: 包含所有年份数据的字典</w:t>
      </w:r>
    </w:p>
    <w:p w14:paraId="5DE7B9DF">
      <w:pPr>
        <w:spacing w:line="360" w:lineRule="auto"/>
        <w:ind w:firstLine="480" w:firstLineChars="200"/>
        <w:rPr>
          <w:rFonts w:hint="eastAsia"/>
          <w:sz w:val="24"/>
        </w:rPr>
      </w:pPr>
      <w:r>
        <w:rPr>
          <w:rFonts w:hint="eastAsia"/>
          <w:sz w:val="24"/>
        </w:rPr>
        <w:t xml:space="preserve">    :return: 处理好的DataFrame</w:t>
      </w:r>
    </w:p>
    <w:p w14:paraId="1DD29008">
      <w:pPr>
        <w:spacing w:line="360" w:lineRule="auto"/>
        <w:ind w:firstLine="480" w:firstLineChars="200"/>
        <w:rPr>
          <w:sz w:val="24"/>
        </w:rPr>
      </w:pPr>
      <w:r>
        <w:rPr>
          <w:sz w:val="24"/>
        </w:rPr>
        <w:t xml:space="preserve">    """</w:t>
      </w:r>
    </w:p>
    <w:p w14:paraId="31EC4B96">
      <w:pPr>
        <w:spacing w:line="360" w:lineRule="auto"/>
        <w:ind w:firstLine="480" w:firstLineChars="200"/>
        <w:rPr>
          <w:sz w:val="24"/>
        </w:rPr>
      </w:pPr>
      <w:r>
        <w:rPr>
          <w:sz w:val="24"/>
        </w:rPr>
        <w:t xml:space="preserve">    records = []</w:t>
      </w:r>
    </w:p>
    <w:p w14:paraId="511C9AAC">
      <w:pPr>
        <w:spacing w:line="360" w:lineRule="auto"/>
        <w:ind w:firstLine="480" w:firstLineChars="200"/>
        <w:rPr>
          <w:sz w:val="24"/>
        </w:rPr>
      </w:pPr>
      <w:r>
        <w:rPr>
          <w:sz w:val="24"/>
        </w:rPr>
        <w:t xml:space="preserve">    for i in range(len(all_data['2021'])):</w:t>
      </w:r>
    </w:p>
    <w:p w14:paraId="5166A8E0">
      <w:pPr>
        <w:spacing w:line="360" w:lineRule="auto"/>
        <w:ind w:firstLine="480" w:firstLineChars="200"/>
        <w:rPr>
          <w:sz w:val="24"/>
        </w:rPr>
      </w:pPr>
      <w:r>
        <w:rPr>
          <w:sz w:val="24"/>
        </w:rPr>
        <w:t xml:space="preserve">        record = {</w:t>
      </w:r>
    </w:p>
    <w:p w14:paraId="6A6984E5">
      <w:pPr>
        <w:spacing w:line="360" w:lineRule="auto"/>
        <w:ind w:firstLine="480" w:firstLineChars="200"/>
        <w:rPr>
          <w:rFonts w:hint="eastAsia"/>
          <w:sz w:val="24"/>
        </w:rPr>
      </w:pPr>
      <w:r>
        <w:rPr>
          <w:rFonts w:hint="eastAsia"/>
          <w:sz w:val="24"/>
        </w:rPr>
        <w:t xml:space="preserve">            'Unnamed: 0': i + 1,  # 序号</w:t>
      </w:r>
    </w:p>
    <w:p w14:paraId="6D1C3821">
      <w:pPr>
        <w:spacing w:line="360" w:lineRule="auto"/>
        <w:ind w:firstLine="480" w:firstLineChars="200"/>
        <w:rPr>
          <w:rFonts w:hint="eastAsia"/>
          <w:sz w:val="24"/>
        </w:rPr>
      </w:pPr>
      <w:r>
        <w:rPr>
          <w:rFonts w:hint="eastAsia"/>
          <w:sz w:val="24"/>
        </w:rPr>
        <w:t xml:space="preserve">            '2024排名': all_data['2024'][i]['rankOverall'] if i &lt; len(all_data['2024']) else '',</w:t>
      </w:r>
    </w:p>
    <w:p w14:paraId="6EA23C40">
      <w:pPr>
        <w:spacing w:line="360" w:lineRule="auto"/>
        <w:ind w:firstLine="480" w:firstLineChars="200"/>
        <w:rPr>
          <w:rFonts w:hint="eastAsia"/>
          <w:sz w:val="24"/>
        </w:rPr>
      </w:pPr>
      <w:r>
        <w:rPr>
          <w:rFonts w:hint="eastAsia"/>
          <w:sz w:val="24"/>
        </w:rPr>
        <w:t xml:space="preserve">            '学校名称': all_data['2021'][i]['univNameCn'],  # 假设学校名称不变</w:t>
      </w:r>
    </w:p>
    <w:p w14:paraId="60EE639A">
      <w:pPr>
        <w:spacing w:line="360" w:lineRule="auto"/>
        <w:ind w:firstLine="480" w:firstLineChars="200"/>
        <w:rPr>
          <w:rFonts w:hint="eastAsia"/>
          <w:sz w:val="24"/>
        </w:rPr>
      </w:pPr>
      <w:r>
        <w:rPr>
          <w:rFonts w:hint="eastAsia"/>
          <w:sz w:val="24"/>
        </w:rPr>
        <w:t xml:space="preserve">            '2024省份': all_data['2024'][i]['province'] if i &lt; len(all_data['2024']) else '',</w:t>
      </w:r>
    </w:p>
    <w:p w14:paraId="346FEAA1">
      <w:pPr>
        <w:spacing w:line="360" w:lineRule="auto"/>
        <w:ind w:firstLine="480" w:firstLineChars="200"/>
        <w:rPr>
          <w:rFonts w:hint="eastAsia"/>
          <w:sz w:val="24"/>
        </w:rPr>
      </w:pPr>
      <w:r>
        <w:rPr>
          <w:rFonts w:hint="eastAsia"/>
          <w:sz w:val="24"/>
        </w:rPr>
        <w:t xml:space="preserve">            '2024类型': all_data['2024'][i]['univCategory'] if i &lt; len(all_data['2024']) else '',</w:t>
      </w:r>
    </w:p>
    <w:p w14:paraId="4488FA9B">
      <w:pPr>
        <w:spacing w:line="360" w:lineRule="auto"/>
        <w:ind w:firstLine="480" w:firstLineChars="200"/>
        <w:rPr>
          <w:rFonts w:hint="eastAsia"/>
          <w:sz w:val="24"/>
        </w:rPr>
      </w:pPr>
      <w:r>
        <w:rPr>
          <w:rFonts w:hint="eastAsia"/>
          <w:sz w:val="24"/>
        </w:rPr>
        <w:t xml:space="preserve">            '2024总分': all_data['2024'][i]['score'] if i &lt; len(all_data['2024']) else '',</w:t>
      </w:r>
    </w:p>
    <w:p w14:paraId="5602D729">
      <w:pPr>
        <w:spacing w:line="360" w:lineRule="auto"/>
        <w:ind w:firstLine="480" w:firstLineChars="200"/>
        <w:rPr>
          <w:rFonts w:hint="eastAsia"/>
          <w:sz w:val="24"/>
        </w:rPr>
      </w:pPr>
      <w:r>
        <w:rPr>
          <w:rFonts w:hint="eastAsia"/>
          <w:sz w:val="24"/>
        </w:rPr>
        <w:t xml:space="preserve">            '2024英文名': all_data['2024'][i]['univNameEn'] if i &lt; len(all_data['2024']) else '',</w:t>
      </w:r>
    </w:p>
    <w:p w14:paraId="46052B57">
      <w:pPr>
        <w:spacing w:line="360" w:lineRule="auto"/>
        <w:ind w:firstLine="480" w:firstLineChars="200"/>
        <w:rPr>
          <w:rFonts w:hint="eastAsia"/>
          <w:sz w:val="24"/>
        </w:rPr>
      </w:pPr>
      <w:r>
        <w:rPr>
          <w:rFonts w:hint="eastAsia"/>
          <w:sz w:val="24"/>
        </w:rPr>
        <w:t xml:space="preserve">            '2024学校标签': all_data['2024'][i]['univTags'] if i &lt; len(all_data['2024']) else '',</w:t>
      </w:r>
    </w:p>
    <w:p w14:paraId="4F5C9494">
      <w:pPr>
        <w:spacing w:line="360" w:lineRule="auto"/>
        <w:ind w:firstLine="480" w:firstLineChars="200"/>
        <w:rPr>
          <w:rFonts w:hint="eastAsia"/>
          <w:sz w:val="24"/>
        </w:rPr>
      </w:pPr>
      <w:r>
        <w:rPr>
          <w:rFonts w:hint="eastAsia"/>
          <w:sz w:val="24"/>
        </w:rPr>
        <w:t xml:space="preserve">            '2023排名': all_data['2023'][i]['rankOverall'] if i &lt; len(all_data['2023']) else '',</w:t>
      </w:r>
    </w:p>
    <w:p w14:paraId="2DBCC1CA">
      <w:pPr>
        <w:spacing w:line="360" w:lineRule="auto"/>
        <w:ind w:firstLine="480" w:firstLineChars="200"/>
        <w:rPr>
          <w:rFonts w:hint="eastAsia"/>
          <w:sz w:val="24"/>
        </w:rPr>
      </w:pPr>
      <w:r>
        <w:rPr>
          <w:rFonts w:hint="eastAsia"/>
          <w:sz w:val="24"/>
        </w:rPr>
        <w:t xml:space="preserve">            '2023省份': all_data['2023'][i]['province'] if i &lt; len(all_data['2023']) else '',</w:t>
      </w:r>
    </w:p>
    <w:p w14:paraId="3D633BEC">
      <w:pPr>
        <w:spacing w:line="360" w:lineRule="auto"/>
        <w:ind w:firstLine="480" w:firstLineChars="200"/>
        <w:rPr>
          <w:rFonts w:hint="eastAsia"/>
          <w:sz w:val="24"/>
        </w:rPr>
      </w:pPr>
      <w:r>
        <w:rPr>
          <w:rFonts w:hint="eastAsia"/>
          <w:sz w:val="24"/>
        </w:rPr>
        <w:t xml:space="preserve">            '2023类型': all_data['2023'][i]['univCategory'] if i &lt; len(all_data['2023']) else '',</w:t>
      </w:r>
    </w:p>
    <w:p w14:paraId="22FEA8E6">
      <w:pPr>
        <w:spacing w:line="360" w:lineRule="auto"/>
        <w:ind w:firstLine="480" w:firstLineChars="200"/>
        <w:rPr>
          <w:rFonts w:hint="eastAsia"/>
          <w:sz w:val="24"/>
        </w:rPr>
      </w:pPr>
      <w:r>
        <w:rPr>
          <w:rFonts w:hint="eastAsia"/>
          <w:sz w:val="24"/>
        </w:rPr>
        <w:t xml:space="preserve">            '2023总分': all_data['2023'][i]['score'] if i &lt; len(all_data['2023']) else '',</w:t>
      </w:r>
    </w:p>
    <w:p w14:paraId="1EA24311">
      <w:pPr>
        <w:spacing w:line="360" w:lineRule="auto"/>
        <w:ind w:firstLine="480" w:firstLineChars="200"/>
        <w:rPr>
          <w:rFonts w:hint="eastAsia"/>
          <w:sz w:val="24"/>
        </w:rPr>
      </w:pPr>
      <w:r>
        <w:rPr>
          <w:rFonts w:hint="eastAsia"/>
          <w:sz w:val="24"/>
        </w:rPr>
        <w:t xml:space="preserve">            '2023英文名': all_data['2023'][i]['univNameEn'] if i &lt; len(all_data['2023']) else '',</w:t>
      </w:r>
    </w:p>
    <w:p w14:paraId="51F3AFE7">
      <w:pPr>
        <w:spacing w:line="360" w:lineRule="auto"/>
        <w:ind w:firstLine="480" w:firstLineChars="200"/>
        <w:rPr>
          <w:rFonts w:hint="eastAsia"/>
          <w:sz w:val="24"/>
        </w:rPr>
      </w:pPr>
      <w:r>
        <w:rPr>
          <w:rFonts w:hint="eastAsia"/>
          <w:sz w:val="24"/>
        </w:rPr>
        <w:t xml:space="preserve">            '2023学校标签': all_data['2023'][i]['univTags'] if i &lt; len(all_data['2023']) else '',</w:t>
      </w:r>
    </w:p>
    <w:p w14:paraId="0CB00AC3">
      <w:pPr>
        <w:spacing w:line="360" w:lineRule="auto"/>
        <w:ind w:firstLine="480" w:firstLineChars="200"/>
        <w:rPr>
          <w:rFonts w:hint="eastAsia"/>
          <w:sz w:val="24"/>
        </w:rPr>
      </w:pPr>
      <w:r>
        <w:rPr>
          <w:rFonts w:hint="eastAsia"/>
          <w:sz w:val="24"/>
        </w:rPr>
        <w:t xml:space="preserve">            '2022排名': all_data['2022'][i]['rankOverall'] if i &lt; len(all_data['2022']) else '',</w:t>
      </w:r>
    </w:p>
    <w:p w14:paraId="58998626">
      <w:pPr>
        <w:spacing w:line="360" w:lineRule="auto"/>
        <w:ind w:firstLine="480" w:firstLineChars="200"/>
        <w:rPr>
          <w:rFonts w:hint="eastAsia"/>
          <w:sz w:val="24"/>
        </w:rPr>
      </w:pPr>
      <w:r>
        <w:rPr>
          <w:rFonts w:hint="eastAsia"/>
          <w:sz w:val="24"/>
        </w:rPr>
        <w:t xml:space="preserve">            '2022省份': all_data['2022'][i]['province'] if i &lt; len(all_data['2022']) else '',</w:t>
      </w:r>
    </w:p>
    <w:p w14:paraId="14BC3932">
      <w:pPr>
        <w:spacing w:line="360" w:lineRule="auto"/>
        <w:ind w:firstLine="480" w:firstLineChars="200"/>
        <w:rPr>
          <w:rFonts w:hint="eastAsia"/>
          <w:sz w:val="24"/>
        </w:rPr>
      </w:pPr>
      <w:r>
        <w:rPr>
          <w:rFonts w:hint="eastAsia"/>
          <w:sz w:val="24"/>
        </w:rPr>
        <w:t xml:space="preserve">            '2022类型': all_data['2022'][i]['univCategory'] if i &lt; len(all_data['2022']) else '',</w:t>
      </w:r>
    </w:p>
    <w:p w14:paraId="13EB0164">
      <w:pPr>
        <w:spacing w:line="360" w:lineRule="auto"/>
        <w:ind w:firstLine="480" w:firstLineChars="200"/>
        <w:rPr>
          <w:rFonts w:hint="eastAsia"/>
          <w:sz w:val="24"/>
        </w:rPr>
      </w:pPr>
      <w:r>
        <w:rPr>
          <w:rFonts w:hint="eastAsia"/>
          <w:sz w:val="24"/>
        </w:rPr>
        <w:t xml:space="preserve">            '2022总分': all_data['2022'][i]['score'] if i &lt; len(all_data['2022']) else '',</w:t>
      </w:r>
    </w:p>
    <w:p w14:paraId="39A12515">
      <w:pPr>
        <w:spacing w:line="360" w:lineRule="auto"/>
        <w:ind w:firstLine="480" w:firstLineChars="200"/>
        <w:rPr>
          <w:rFonts w:hint="eastAsia"/>
          <w:sz w:val="24"/>
        </w:rPr>
      </w:pPr>
      <w:r>
        <w:rPr>
          <w:rFonts w:hint="eastAsia"/>
          <w:sz w:val="24"/>
        </w:rPr>
        <w:t xml:space="preserve">            '2022英文名': all_data['2022'][i]['univNameEn'] if i &lt; len(all_data['2022']) else '',</w:t>
      </w:r>
    </w:p>
    <w:p w14:paraId="7618629A">
      <w:pPr>
        <w:spacing w:line="360" w:lineRule="auto"/>
        <w:ind w:firstLine="480" w:firstLineChars="200"/>
        <w:rPr>
          <w:rFonts w:hint="eastAsia"/>
          <w:sz w:val="24"/>
        </w:rPr>
      </w:pPr>
      <w:r>
        <w:rPr>
          <w:rFonts w:hint="eastAsia"/>
          <w:sz w:val="24"/>
        </w:rPr>
        <w:t xml:space="preserve">            '2022学校标签': all_data['2022'][i]['univTags'] if i &lt; len(all_data['2022']) else '',</w:t>
      </w:r>
    </w:p>
    <w:p w14:paraId="208BB531">
      <w:pPr>
        <w:spacing w:line="360" w:lineRule="auto"/>
        <w:ind w:firstLine="480" w:firstLineChars="200"/>
        <w:rPr>
          <w:rFonts w:hint="eastAsia"/>
          <w:sz w:val="24"/>
        </w:rPr>
      </w:pPr>
      <w:r>
        <w:rPr>
          <w:rFonts w:hint="eastAsia"/>
          <w:sz w:val="24"/>
        </w:rPr>
        <w:t xml:space="preserve">            '2021排名': all_data['2021'][i]['rankOverall'],</w:t>
      </w:r>
    </w:p>
    <w:p w14:paraId="2AB2ED65">
      <w:pPr>
        <w:spacing w:line="360" w:lineRule="auto"/>
        <w:ind w:firstLine="480" w:firstLineChars="200"/>
        <w:rPr>
          <w:rFonts w:hint="eastAsia"/>
          <w:sz w:val="24"/>
        </w:rPr>
      </w:pPr>
      <w:r>
        <w:rPr>
          <w:rFonts w:hint="eastAsia"/>
          <w:sz w:val="24"/>
        </w:rPr>
        <w:t xml:space="preserve">            '2021省份': all_data['2021'][i]['province'],</w:t>
      </w:r>
    </w:p>
    <w:p w14:paraId="2D4A184E">
      <w:pPr>
        <w:spacing w:line="360" w:lineRule="auto"/>
        <w:ind w:firstLine="480" w:firstLineChars="200"/>
        <w:rPr>
          <w:rFonts w:hint="eastAsia"/>
          <w:sz w:val="24"/>
        </w:rPr>
      </w:pPr>
      <w:r>
        <w:rPr>
          <w:rFonts w:hint="eastAsia"/>
          <w:sz w:val="24"/>
        </w:rPr>
        <w:t xml:space="preserve">            '2021类型': all_data['2021'][i]['univCategory'],</w:t>
      </w:r>
    </w:p>
    <w:p w14:paraId="0E932F4C">
      <w:pPr>
        <w:spacing w:line="360" w:lineRule="auto"/>
        <w:ind w:firstLine="480" w:firstLineChars="200"/>
        <w:rPr>
          <w:rFonts w:hint="eastAsia"/>
          <w:sz w:val="24"/>
        </w:rPr>
      </w:pPr>
      <w:r>
        <w:rPr>
          <w:rFonts w:hint="eastAsia"/>
          <w:sz w:val="24"/>
        </w:rPr>
        <w:t xml:space="preserve">            '2021总分': all_data['2021'][i]['score'],</w:t>
      </w:r>
    </w:p>
    <w:p w14:paraId="3F8A2A9C">
      <w:pPr>
        <w:spacing w:line="360" w:lineRule="auto"/>
        <w:ind w:firstLine="480" w:firstLineChars="200"/>
        <w:rPr>
          <w:rFonts w:hint="eastAsia"/>
          <w:sz w:val="24"/>
        </w:rPr>
      </w:pPr>
      <w:r>
        <w:rPr>
          <w:rFonts w:hint="eastAsia"/>
          <w:sz w:val="24"/>
        </w:rPr>
        <w:t xml:space="preserve">            '2021英文名': all_data['2021'][i]['univNameEn'],</w:t>
      </w:r>
    </w:p>
    <w:p w14:paraId="32917EC3">
      <w:pPr>
        <w:spacing w:line="360" w:lineRule="auto"/>
        <w:ind w:firstLine="480" w:firstLineChars="200"/>
        <w:rPr>
          <w:rFonts w:hint="eastAsia"/>
          <w:sz w:val="24"/>
        </w:rPr>
      </w:pPr>
      <w:r>
        <w:rPr>
          <w:rFonts w:hint="eastAsia"/>
          <w:sz w:val="24"/>
        </w:rPr>
        <w:t xml:space="preserve">            '2021学校标签': all_data['2021'][i]['univTags']</w:t>
      </w:r>
    </w:p>
    <w:p w14:paraId="12B8BB63">
      <w:pPr>
        <w:spacing w:line="360" w:lineRule="auto"/>
        <w:ind w:firstLine="480" w:firstLineChars="200"/>
        <w:rPr>
          <w:sz w:val="24"/>
        </w:rPr>
      </w:pPr>
      <w:r>
        <w:rPr>
          <w:sz w:val="24"/>
        </w:rPr>
        <w:t xml:space="preserve">        }</w:t>
      </w:r>
    </w:p>
    <w:p w14:paraId="53F96F73">
      <w:pPr>
        <w:spacing w:line="360" w:lineRule="auto"/>
        <w:ind w:firstLine="480" w:firstLineChars="200"/>
        <w:rPr>
          <w:sz w:val="24"/>
        </w:rPr>
      </w:pPr>
      <w:r>
        <w:rPr>
          <w:sz w:val="24"/>
        </w:rPr>
        <w:t xml:space="preserve">        records.append(record)</w:t>
      </w:r>
    </w:p>
    <w:p w14:paraId="2335683E">
      <w:pPr>
        <w:spacing w:line="360" w:lineRule="auto"/>
        <w:ind w:firstLine="480" w:firstLineChars="200"/>
        <w:rPr>
          <w:sz w:val="24"/>
        </w:rPr>
      </w:pPr>
    </w:p>
    <w:p w14:paraId="4AB589F4">
      <w:pPr>
        <w:spacing w:line="360" w:lineRule="auto"/>
        <w:ind w:firstLine="480" w:firstLineChars="200"/>
        <w:rPr>
          <w:sz w:val="24"/>
        </w:rPr>
      </w:pPr>
      <w:r>
        <w:rPr>
          <w:sz w:val="24"/>
        </w:rPr>
        <w:t xml:space="preserve">    return pd.DataFrame(records)</w:t>
      </w:r>
    </w:p>
    <w:p w14:paraId="6B35622E">
      <w:pPr>
        <w:pStyle w:val="3"/>
        <w:spacing w:before="100" w:after="200" w:line="360" w:lineRule="exact"/>
        <w:rPr>
          <w:rFonts w:hint="eastAsia" w:ascii="宋体" w:hAnsi="宋体" w:eastAsia="宋体"/>
          <w:sz w:val="24"/>
        </w:rPr>
      </w:pPr>
      <w:bookmarkStart w:id="69" w:name="_Toc195174011"/>
      <w:r>
        <w:rPr>
          <w:rFonts w:hint="eastAsia" w:ascii="黑体" w:hAnsi="黑体" w:cs="黑体"/>
          <w:sz w:val="24"/>
        </w:rPr>
        <w:t>6.4 数据可视化设计</w:t>
      </w:r>
      <w:bookmarkEnd w:id="69"/>
    </w:p>
    <w:p w14:paraId="7A047B63">
      <w:pPr>
        <w:pStyle w:val="4"/>
        <w:spacing w:before="100" w:after="200" w:line="360" w:lineRule="exact"/>
        <w:rPr>
          <w:rFonts w:hint="eastAsia" w:ascii="黑体" w:hAnsi="黑体" w:eastAsia="黑体" w:cs="黑体"/>
          <w:b w:val="0"/>
          <w:bCs w:val="0"/>
          <w:sz w:val="24"/>
          <w:szCs w:val="24"/>
        </w:rPr>
      </w:pPr>
      <w:bookmarkStart w:id="70" w:name="_Toc195174012"/>
      <w:r>
        <w:rPr>
          <w:rFonts w:hint="eastAsia" w:ascii="黑体" w:hAnsi="黑体" w:eastAsia="黑体" w:cs="黑体"/>
          <w:b w:val="0"/>
          <w:bCs w:val="0"/>
          <w:sz w:val="24"/>
          <w:szCs w:val="24"/>
        </w:rPr>
        <w:t>6.4.1 核心设计思想</w:t>
      </w:r>
      <w:bookmarkEnd w:id="70"/>
    </w:p>
    <w:p w14:paraId="6ED23832">
      <w:pPr>
        <w:spacing w:line="360" w:lineRule="auto"/>
        <w:ind w:firstLine="480" w:firstLineChars="200"/>
        <w:rPr>
          <w:rFonts w:ascii="宋体" w:hAnsi="宋体"/>
          <w:sz w:val="24"/>
        </w:rPr>
      </w:pPr>
      <w:r>
        <w:rPr>
          <w:rFonts w:ascii="宋体" w:hAnsi="宋体"/>
          <w:sz w:val="24"/>
        </w:rPr>
        <w:t>数据可视化设计的设计思想聚焦于通过静态图表清晰展示大学排名数据和分析结果，帮助用户更好地理解各类信息，并支持多维度的数据探索。根据“中国软科大学排名可视化系统”的需求，数据可视化部分包括四种主要图表形式，分别用于展示排名分析、省份分布、大学类型分布和相关性分析。设计的核心思想是通过简洁直观的图表帮助用户快速洞察数据背后的规律，同时提供清晰的分析和易于操作的界面。</w:t>
      </w:r>
    </w:p>
    <w:p w14:paraId="11C2C2E3">
      <w:pPr>
        <w:spacing w:line="360" w:lineRule="auto"/>
        <w:ind w:firstLine="480" w:firstLineChars="200"/>
        <w:rPr>
          <w:rFonts w:ascii="宋体" w:hAnsi="宋体"/>
          <w:sz w:val="24"/>
        </w:rPr>
      </w:pPr>
      <w:r>
        <w:rPr>
          <w:rFonts w:ascii="宋体" w:hAnsi="宋体"/>
          <w:sz w:val="24"/>
        </w:rPr>
        <w:t>图表设计遵循直观、简洁的原则，保证每一类数据都能通过合适的图表形式进行展示。例如，使用柱状图展示不同年份各省大学数量分布，清晰地反映各省的教育资源分布情况；使用饼图展示大学类型分布，帮助用户了解不同类型大学的数量比例；利用折线图展示各省大学排名变化趋势，揭示排名的动态变化；最后，使用热力图展示各个数值型指标之间的相关性，便于揭示不同因素之间的内在关系。</w:t>
      </w:r>
    </w:p>
    <w:p w14:paraId="18FE8EC3">
      <w:pPr>
        <w:spacing w:line="360" w:lineRule="auto"/>
        <w:ind w:firstLine="480" w:firstLineChars="200"/>
        <w:rPr>
          <w:rFonts w:ascii="宋体" w:hAnsi="宋体"/>
          <w:sz w:val="24"/>
        </w:rPr>
      </w:pPr>
      <w:r>
        <w:rPr>
          <w:rFonts w:ascii="宋体" w:hAnsi="宋体"/>
          <w:sz w:val="24"/>
        </w:rPr>
        <w:t>所有图表均为静态生成，以便于用户直观地查看分析结果，同时系统设计保证了图表展示的清晰度和易用性。例如，通过设置合适的标题、轴标签和数据注释，使得每个图表在视觉上都具有良好的可读性。此外，为了满足用户多样化的需求，图表之间的布局遵循统一的设计规范，确保不同图表风格的一致性，从而提供一种和谐的视觉体验</w:t>
      </w:r>
      <w:r>
        <w:rPr>
          <w:rFonts w:hint="eastAsia" w:ascii="宋体" w:hAnsi="宋体"/>
          <w:sz w:val="24"/>
        </w:rPr>
        <w:t>。</w:t>
      </w:r>
    </w:p>
    <w:p w14:paraId="78B783D0">
      <w:pPr>
        <w:pStyle w:val="4"/>
        <w:spacing w:before="100" w:after="200" w:line="360" w:lineRule="exact"/>
        <w:rPr>
          <w:rFonts w:hint="eastAsia" w:ascii="黑体" w:hAnsi="黑体" w:eastAsia="黑体" w:cs="黑体"/>
          <w:b w:val="0"/>
          <w:bCs w:val="0"/>
          <w:sz w:val="24"/>
          <w:szCs w:val="24"/>
        </w:rPr>
      </w:pPr>
      <w:bookmarkStart w:id="71" w:name="_Toc195174013"/>
      <w:r>
        <w:rPr>
          <w:rFonts w:hint="eastAsia" w:ascii="黑体" w:hAnsi="黑体" w:eastAsia="黑体" w:cs="黑体"/>
          <w:b w:val="0"/>
          <w:bCs w:val="0"/>
          <w:sz w:val="24"/>
          <w:szCs w:val="24"/>
        </w:rPr>
        <w:t>6.4.2 核心代码</w:t>
      </w:r>
      <w:bookmarkEnd w:id="71"/>
    </w:p>
    <w:p w14:paraId="3348AC83">
      <w:pPr>
        <w:spacing w:line="360" w:lineRule="auto"/>
        <w:ind w:firstLine="480" w:firstLineChars="200"/>
        <w:rPr>
          <w:sz w:val="24"/>
        </w:rPr>
      </w:pPr>
      <w:r>
        <w:rPr>
          <w:rFonts w:hint="eastAsia"/>
          <w:sz w:val="24"/>
        </w:rPr>
        <w:t>（1）</w:t>
      </w:r>
      <w:r>
        <w:rPr>
          <w:sz w:val="24"/>
        </w:rPr>
        <w:t>各省大学数量分布图</w:t>
      </w:r>
    </w:p>
    <w:p w14:paraId="50E5D0E2">
      <w:pPr>
        <w:spacing w:line="360" w:lineRule="auto"/>
        <w:ind w:firstLine="480" w:firstLineChars="200"/>
        <w:rPr>
          <w:rFonts w:hint="eastAsia"/>
          <w:sz w:val="24"/>
        </w:rPr>
      </w:pPr>
      <w:r>
        <w:rPr>
          <w:rFonts w:hint="eastAsia"/>
          <w:sz w:val="24"/>
        </w:rPr>
        <w:t>print("Generating chart 1: 各省大学数量分布")</w:t>
      </w:r>
    </w:p>
    <w:p w14:paraId="1B8B482B">
      <w:pPr>
        <w:spacing w:line="360" w:lineRule="auto"/>
        <w:ind w:firstLine="480" w:firstLineChars="200"/>
        <w:rPr>
          <w:sz w:val="24"/>
        </w:rPr>
      </w:pPr>
      <w:r>
        <w:rPr>
          <w:sz w:val="24"/>
        </w:rPr>
        <w:t>fig, axs = plt.subplots(2, 2, figsize=(18, 15))</w:t>
      </w:r>
    </w:p>
    <w:p w14:paraId="495C59D6">
      <w:pPr>
        <w:spacing w:line="360" w:lineRule="auto"/>
        <w:ind w:firstLine="480" w:firstLineChars="200"/>
        <w:rPr>
          <w:sz w:val="24"/>
        </w:rPr>
      </w:pPr>
      <w:r>
        <w:rPr>
          <w:sz w:val="24"/>
        </w:rPr>
        <w:t>for i, year in enumerate(years):</w:t>
      </w:r>
    </w:p>
    <w:p w14:paraId="76EF33C4">
      <w:pPr>
        <w:spacing w:line="360" w:lineRule="auto"/>
        <w:ind w:firstLine="480" w:firstLineChars="200"/>
        <w:rPr>
          <w:rFonts w:hint="eastAsia"/>
          <w:sz w:val="24"/>
        </w:rPr>
      </w:pPr>
      <w:r>
        <w:rPr>
          <w:rFonts w:hint="eastAsia"/>
          <w:sz w:val="24"/>
        </w:rPr>
        <w:t xml:space="preserve">    counts = df[f'{year}省份'].value_counts()</w:t>
      </w:r>
    </w:p>
    <w:p w14:paraId="51A1DBEA">
      <w:pPr>
        <w:spacing w:line="360" w:lineRule="auto"/>
        <w:ind w:firstLine="480" w:firstLineChars="200"/>
        <w:rPr>
          <w:sz w:val="24"/>
        </w:rPr>
      </w:pPr>
      <w:r>
        <w:rPr>
          <w:sz w:val="24"/>
        </w:rPr>
        <w:t xml:space="preserve">    ax = counts.plot(kind='bar', color='skyblue', ax=axs[i // 2, i % 2],</w:t>
      </w:r>
    </w:p>
    <w:p w14:paraId="497E87A2">
      <w:pPr>
        <w:spacing w:line="360" w:lineRule="auto"/>
        <w:ind w:firstLine="480" w:firstLineChars="200"/>
        <w:rPr>
          <w:rFonts w:hint="eastAsia"/>
          <w:sz w:val="24"/>
        </w:rPr>
      </w:pPr>
      <w:r>
        <w:rPr>
          <w:rFonts w:hint="eastAsia"/>
          <w:sz w:val="24"/>
        </w:rPr>
        <w:t xml:space="preserve">                     title=f'{year}年各省大学数量分布')</w:t>
      </w:r>
    </w:p>
    <w:p w14:paraId="162633B6">
      <w:pPr>
        <w:spacing w:line="360" w:lineRule="auto"/>
        <w:ind w:firstLine="480" w:firstLineChars="200"/>
        <w:rPr>
          <w:rFonts w:hint="eastAsia"/>
          <w:sz w:val="24"/>
        </w:rPr>
      </w:pPr>
      <w:r>
        <w:rPr>
          <w:rFonts w:hint="eastAsia"/>
          <w:sz w:val="24"/>
        </w:rPr>
        <w:t xml:space="preserve">    ax.set_xlabel('省份' if i // 2 == 1 else '')</w:t>
      </w:r>
    </w:p>
    <w:p w14:paraId="529A8922">
      <w:pPr>
        <w:spacing w:line="360" w:lineRule="auto"/>
        <w:ind w:firstLine="480" w:firstLineChars="200"/>
        <w:rPr>
          <w:rFonts w:hint="eastAsia"/>
          <w:sz w:val="24"/>
        </w:rPr>
      </w:pPr>
      <w:r>
        <w:rPr>
          <w:rFonts w:hint="eastAsia"/>
          <w:sz w:val="24"/>
        </w:rPr>
        <w:t xml:space="preserve">    ax.set_ylabel('数量')</w:t>
      </w:r>
    </w:p>
    <w:p w14:paraId="0D8BCA27">
      <w:pPr>
        <w:spacing w:line="360" w:lineRule="auto"/>
        <w:ind w:firstLine="480" w:firstLineChars="200"/>
        <w:rPr>
          <w:sz w:val="24"/>
        </w:rPr>
      </w:pPr>
      <w:r>
        <w:rPr>
          <w:sz w:val="24"/>
        </w:rPr>
        <w:t xml:space="preserve">    ax.set_xticklabels(counts.index, rotation=90, ha='center')</w:t>
      </w:r>
    </w:p>
    <w:p w14:paraId="46D6E3C1">
      <w:pPr>
        <w:spacing w:line="360" w:lineRule="auto"/>
        <w:ind w:firstLine="480" w:firstLineChars="200"/>
        <w:rPr>
          <w:sz w:val="24"/>
        </w:rPr>
      </w:pPr>
      <w:r>
        <w:rPr>
          <w:sz w:val="24"/>
        </w:rPr>
        <w:t xml:space="preserve">    for p in ax.patches:</w:t>
      </w:r>
    </w:p>
    <w:p w14:paraId="3CEC35AF">
      <w:pPr>
        <w:spacing w:line="360" w:lineRule="auto"/>
        <w:ind w:firstLine="480" w:firstLineChars="200"/>
        <w:rPr>
          <w:sz w:val="24"/>
        </w:rPr>
      </w:pPr>
      <w:r>
        <w:rPr>
          <w:sz w:val="24"/>
        </w:rPr>
        <w:t xml:space="preserve">        ax.annotate(f"{p.get_height():.0f}", (p.get_x() + 0.2, p.get_height() + 0.5))</w:t>
      </w:r>
    </w:p>
    <w:p w14:paraId="4CD45ADB">
      <w:pPr>
        <w:spacing w:line="360" w:lineRule="auto"/>
        <w:ind w:firstLine="480" w:firstLineChars="200"/>
        <w:rPr>
          <w:sz w:val="24"/>
        </w:rPr>
      </w:pPr>
      <w:r>
        <w:rPr>
          <w:sz w:val="24"/>
        </w:rPr>
        <w:t>plt.tight_layout()</w:t>
      </w:r>
    </w:p>
    <w:p w14:paraId="09AE6D10">
      <w:pPr>
        <w:spacing w:line="360" w:lineRule="auto"/>
        <w:ind w:firstLine="480" w:firstLineChars="200"/>
        <w:rPr>
          <w:sz w:val="24"/>
        </w:rPr>
      </w:pPr>
      <w:r>
        <w:rPr>
          <w:sz w:val="24"/>
        </w:rPr>
        <w:t>plt.savefig(os.path.join(output_dir, 'univ_by_province.png'))</w:t>
      </w:r>
    </w:p>
    <w:p w14:paraId="33EC38F9">
      <w:pPr>
        <w:spacing w:line="360" w:lineRule="auto"/>
        <w:ind w:firstLine="480" w:firstLineChars="200"/>
        <w:rPr>
          <w:sz w:val="24"/>
        </w:rPr>
      </w:pPr>
      <w:r>
        <w:rPr>
          <w:sz w:val="24"/>
        </w:rPr>
        <w:t>plt.close()</w:t>
      </w:r>
    </w:p>
    <w:p w14:paraId="29FC85C8">
      <w:pPr>
        <w:spacing w:line="360" w:lineRule="auto"/>
        <w:ind w:firstLine="480" w:firstLineChars="200"/>
        <w:rPr>
          <w:sz w:val="24"/>
        </w:rPr>
      </w:pPr>
      <w:r>
        <w:rPr>
          <w:rFonts w:hint="eastAsia"/>
          <w:sz w:val="24"/>
        </w:rPr>
        <w:t>（2）</w:t>
      </w:r>
      <w:r>
        <w:rPr>
          <w:sz w:val="24"/>
        </w:rPr>
        <w:t>大学类型分布图（饼图）</w:t>
      </w:r>
    </w:p>
    <w:p w14:paraId="26D18B20">
      <w:pPr>
        <w:spacing w:line="360" w:lineRule="auto"/>
        <w:ind w:firstLine="480" w:firstLineChars="200"/>
        <w:rPr>
          <w:rFonts w:hint="eastAsia"/>
          <w:sz w:val="24"/>
        </w:rPr>
      </w:pPr>
      <w:r>
        <w:rPr>
          <w:rFonts w:hint="eastAsia"/>
          <w:sz w:val="24"/>
        </w:rPr>
        <w:t>print("Generating chart 2: 大学类型分布（饼图）")</w:t>
      </w:r>
    </w:p>
    <w:p w14:paraId="4FD31EC5">
      <w:pPr>
        <w:spacing w:line="360" w:lineRule="auto"/>
        <w:ind w:firstLine="480" w:firstLineChars="200"/>
        <w:rPr>
          <w:sz w:val="24"/>
        </w:rPr>
      </w:pPr>
      <w:r>
        <w:rPr>
          <w:sz w:val="24"/>
        </w:rPr>
        <w:t>fig, axs = plt.subplots(2, 2, figsize=(12, 10))</w:t>
      </w:r>
    </w:p>
    <w:p w14:paraId="715044BA">
      <w:pPr>
        <w:spacing w:line="360" w:lineRule="auto"/>
        <w:ind w:firstLine="480" w:firstLineChars="200"/>
        <w:rPr>
          <w:sz w:val="24"/>
        </w:rPr>
      </w:pPr>
      <w:r>
        <w:rPr>
          <w:sz w:val="24"/>
        </w:rPr>
        <w:t>for ax, year in zip(axs.flat, years):</w:t>
      </w:r>
    </w:p>
    <w:p w14:paraId="2F69999E">
      <w:pPr>
        <w:spacing w:line="360" w:lineRule="auto"/>
        <w:ind w:firstLine="480" w:firstLineChars="200"/>
        <w:rPr>
          <w:rFonts w:hint="eastAsia"/>
          <w:sz w:val="24"/>
        </w:rPr>
      </w:pPr>
      <w:r>
        <w:rPr>
          <w:rFonts w:hint="eastAsia"/>
          <w:sz w:val="24"/>
        </w:rPr>
        <w:t xml:space="preserve">    type_counts = df[f'{year}类型'].value_counts()</w:t>
      </w:r>
    </w:p>
    <w:p w14:paraId="01371A98">
      <w:pPr>
        <w:spacing w:line="360" w:lineRule="auto"/>
        <w:ind w:firstLine="480" w:firstLineChars="200"/>
        <w:rPr>
          <w:sz w:val="24"/>
        </w:rPr>
      </w:pPr>
      <w:r>
        <w:rPr>
          <w:sz w:val="24"/>
        </w:rPr>
        <w:t xml:space="preserve">    type_counts.plot(kind='pie', autopct='%1.1f%%', ax=ax, startangle=90)</w:t>
      </w:r>
    </w:p>
    <w:p w14:paraId="3A03E4AE">
      <w:pPr>
        <w:spacing w:line="360" w:lineRule="auto"/>
        <w:ind w:firstLine="480" w:firstLineChars="200"/>
        <w:rPr>
          <w:rFonts w:hint="eastAsia"/>
          <w:sz w:val="24"/>
        </w:rPr>
      </w:pPr>
      <w:r>
        <w:rPr>
          <w:rFonts w:hint="eastAsia"/>
          <w:sz w:val="24"/>
        </w:rPr>
        <w:t xml:space="preserve">    ax.set_title(f'{year}年类型分布')</w:t>
      </w:r>
    </w:p>
    <w:p w14:paraId="4268A82D">
      <w:pPr>
        <w:spacing w:line="360" w:lineRule="auto"/>
        <w:ind w:firstLine="480" w:firstLineChars="200"/>
        <w:rPr>
          <w:sz w:val="24"/>
        </w:rPr>
      </w:pPr>
      <w:r>
        <w:rPr>
          <w:sz w:val="24"/>
        </w:rPr>
        <w:t xml:space="preserve">    ax.set_ylabel('')</w:t>
      </w:r>
    </w:p>
    <w:p w14:paraId="440897CB">
      <w:pPr>
        <w:spacing w:line="360" w:lineRule="auto"/>
        <w:ind w:firstLine="480" w:firstLineChars="200"/>
        <w:rPr>
          <w:sz w:val="24"/>
        </w:rPr>
      </w:pPr>
      <w:r>
        <w:rPr>
          <w:sz w:val="24"/>
        </w:rPr>
        <w:t>plt.tight_layout()</w:t>
      </w:r>
    </w:p>
    <w:p w14:paraId="18B43199">
      <w:pPr>
        <w:spacing w:line="360" w:lineRule="auto"/>
        <w:ind w:firstLine="480" w:firstLineChars="200"/>
        <w:rPr>
          <w:sz w:val="24"/>
        </w:rPr>
      </w:pPr>
      <w:r>
        <w:rPr>
          <w:sz w:val="24"/>
        </w:rPr>
        <w:t>plt.savefig(os.path.join(output_dir, 'univ_type_pie.png'))</w:t>
      </w:r>
    </w:p>
    <w:p w14:paraId="72AD9BA2">
      <w:pPr>
        <w:spacing w:line="360" w:lineRule="auto"/>
        <w:ind w:firstLine="480" w:firstLineChars="200"/>
        <w:rPr>
          <w:sz w:val="24"/>
        </w:rPr>
      </w:pPr>
      <w:r>
        <w:rPr>
          <w:sz w:val="24"/>
        </w:rPr>
        <w:t>plt.close()</w:t>
      </w:r>
    </w:p>
    <w:p w14:paraId="0813656C">
      <w:pPr>
        <w:spacing w:line="360" w:lineRule="auto"/>
        <w:ind w:firstLine="480" w:firstLineChars="200"/>
        <w:rPr>
          <w:sz w:val="24"/>
        </w:rPr>
      </w:pPr>
      <w:r>
        <w:rPr>
          <w:rFonts w:hint="eastAsia"/>
          <w:sz w:val="24"/>
        </w:rPr>
        <w:t>（3）</w:t>
      </w:r>
      <w:r>
        <w:rPr>
          <w:sz w:val="24"/>
        </w:rPr>
        <w:t>各省大学排名变化趋势图</w:t>
      </w:r>
    </w:p>
    <w:p w14:paraId="7496B33A">
      <w:pPr>
        <w:spacing w:line="360" w:lineRule="auto"/>
        <w:ind w:firstLine="480" w:firstLineChars="200"/>
        <w:rPr>
          <w:rFonts w:hint="eastAsia"/>
          <w:sz w:val="24"/>
        </w:rPr>
      </w:pPr>
      <w:r>
        <w:rPr>
          <w:rFonts w:hint="eastAsia"/>
          <w:sz w:val="24"/>
        </w:rPr>
        <w:t>print("Generating chart 3: 各省大学排名变化趋势")</w:t>
      </w:r>
    </w:p>
    <w:p w14:paraId="5466B8DF">
      <w:pPr>
        <w:spacing w:line="360" w:lineRule="auto"/>
        <w:ind w:firstLine="480" w:firstLineChars="200"/>
        <w:rPr>
          <w:sz w:val="24"/>
        </w:rPr>
      </w:pPr>
      <w:r>
        <w:rPr>
          <w:sz w:val="24"/>
        </w:rPr>
        <w:t>df['Ranking_Change'] = df.apply(</w:t>
      </w:r>
    </w:p>
    <w:p w14:paraId="03CF2625">
      <w:pPr>
        <w:spacing w:line="360" w:lineRule="auto"/>
        <w:ind w:firstLine="480" w:firstLineChars="200"/>
        <w:rPr>
          <w:rFonts w:hint="eastAsia"/>
          <w:sz w:val="24"/>
        </w:rPr>
      </w:pPr>
      <w:r>
        <w:rPr>
          <w:rFonts w:hint="eastAsia"/>
          <w:sz w:val="24"/>
        </w:rPr>
        <w:t xml:space="preserve">    lambda row: '上升' if row['2024排名'] &lt; row['2021排名'] else</w:t>
      </w:r>
    </w:p>
    <w:p w14:paraId="3CF718D5">
      <w:pPr>
        <w:spacing w:line="360" w:lineRule="auto"/>
        <w:ind w:firstLine="480" w:firstLineChars="200"/>
        <w:rPr>
          <w:rFonts w:hint="eastAsia"/>
          <w:sz w:val="24"/>
        </w:rPr>
      </w:pPr>
      <w:r>
        <w:rPr>
          <w:rFonts w:hint="eastAsia"/>
          <w:sz w:val="24"/>
        </w:rPr>
        <w:t xml:space="preserve">    ('下降' if row['2024排名'] &gt; row['2021排名'] else '稳定'),</w:t>
      </w:r>
    </w:p>
    <w:p w14:paraId="6E80707A">
      <w:pPr>
        <w:spacing w:line="360" w:lineRule="auto"/>
        <w:ind w:firstLine="480" w:firstLineChars="200"/>
        <w:rPr>
          <w:sz w:val="24"/>
        </w:rPr>
      </w:pPr>
      <w:r>
        <w:rPr>
          <w:sz w:val="24"/>
        </w:rPr>
        <w:t xml:space="preserve">    axis=1</w:t>
      </w:r>
    </w:p>
    <w:p w14:paraId="5067F500">
      <w:pPr>
        <w:spacing w:line="360" w:lineRule="auto"/>
        <w:ind w:firstLine="480" w:firstLineChars="200"/>
        <w:rPr>
          <w:sz w:val="24"/>
        </w:rPr>
      </w:pPr>
      <w:r>
        <w:rPr>
          <w:sz w:val="24"/>
        </w:rPr>
        <w:t>)</w:t>
      </w:r>
    </w:p>
    <w:p w14:paraId="3F2EE46E">
      <w:pPr>
        <w:spacing w:line="360" w:lineRule="auto"/>
        <w:ind w:firstLine="480" w:firstLineChars="200"/>
        <w:rPr>
          <w:rFonts w:hint="eastAsia"/>
          <w:sz w:val="24"/>
        </w:rPr>
      </w:pPr>
      <w:r>
        <w:rPr>
          <w:rFonts w:hint="eastAsia"/>
          <w:sz w:val="24"/>
        </w:rPr>
        <w:t>rank_change = df.groupby(['2021省份', 'Ranking_Change']).size().unstack()</w:t>
      </w:r>
    </w:p>
    <w:p w14:paraId="04FE2B3A">
      <w:pPr>
        <w:spacing w:line="360" w:lineRule="auto"/>
        <w:ind w:firstLine="480" w:firstLineChars="200"/>
        <w:rPr>
          <w:sz w:val="24"/>
        </w:rPr>
      </w:pPr>
      <w:r>
        <w:rPr>
          <w:sz w:val="24"/>
        </w:rPr>
        <w:t>rank_change.plot(kind='bar', stacked=True, figsize=(14, 6))</w:t>
      </w:r>
    </w:p>
    <w:p w14:paraId="25CD0CB0">
      <w:pPr>
        <w:spacing w:line="360" w:lineRule="auto"/>
        <w:ind w:firstLine="480" w:firstLineChars="200"/>
        <w:rPr>
          <w:rFonts w:hint="eastAsia"/>
          <w:sz w:val="24"/>
        </w:rPr>
      </w:pPr>
      <w:r>
        <w:rPr>
          <w:rFonts w:hint="eastAsia"/>
          <w:sz w:val="24"/>
        </w:rPr>
        <w:t>plt.title('各省大学排名变化趋势（2021 vs 2024）')</w:t>
      </w:r>
    </w:p>
    <w:p w14:paraId="466C93C1">
      <w:pPr>
        <w:spacing w:line="360" w:lineRule="auto"/>
        <w:ind w:firstLine="480" w:firstLineChars="200"/>
        <w:rPr>
          <w:sz w:val="24"/>
        </w:rPr>
      </w:pPr>
      <w:r>
        <w:rPr>
          <w:sz w:val="24"/>
        </w:rPr>
        <w:t>plt.xticks(rotation=45)</w:t>
      </w:r>
    </w:p>
    <w:p w14:paraId="4E6D2875">
      <w:pPr>
        <w:spacing w:line="360" w:lineRule="auto"/>
        <w:ind w:firstLine="480" w:firstLineChars="200"/>
        <w:rPr>
          <w:sz w:val="24"/>
        </w:rPr>
      </w:pPr>
      <w:r>
        <w:rPr>
          <w:sz w:val="24"/>
        </w:rPr>
        <w:t>plt.tight_layout()</w:t>
      </w:r>
    </w:p>
    <w:p w14:paraId="4CB5E612">
      <w:pPr>
        <w:spacing w:line="360" w:lineRule="auto"/>
        <w:ind w:firstLine="480" w:firstLineChars="200"/>
        <w:rPr>
          <w:sz w:val="24"/>
        </w:rPr>
      </w:pPr>
      <w:r>
        <w:rPr>
          <w:sz w:val="24"/>
        </w:rPr>
        <w:t>plt.savefig(os.path.join(output_dir, 'ranking_change_by_province.png'))</w:t>
      </w:r>
    </w:p>
    <w:p w14:paraId="7AE9A2F4">
      <w:pPr>
        <w:spacing w:line="360" w:lineRule="auto"/>
        <w:ind w:firstLine="480" w:firstLineChars="200"/>
        <w:rPr>
          <w:sz w:val="24"/>
        </w:rPr>
      </w:pPr>
      <w:r>
        <w:rPr>
          <w:sz w:val="24"/>
        </w:rPr>
        <w:t>plt.close()</w:t>
      </w:r>
    </w:p>
    <w:p w14:paraId="6A830DC6">
      <w:pPr>
        <w:spacing w:line="360" w:lineRule="auto"/>
        <w:ind w:firstLine="480" w:firstLineChars="200"/>
        <w:rPr>
          <w:sz w:val="24"/>
        </w:rPr>
      </w:pPr>
      <w:r>
        <w:rPr>
          <w:rFonts w:hint="eastAsia"/>
          <w:sz w:val="24"/>
        </w:rPr>
        <w:t>（4）</w:t>
      </w:r>
      <w:r>
        <w:rPr>
          <w:sz w:val="24"/>
        </w:rPr>
        <w:t>相关性热力图</w:t>
      </w:r>
    </w:p>
    <w:p w14:paraId="4FF4709A">
      <w:pPr>
        <w:spacing w:line="360" w:lineRule="auto"/>
        <w:ind w:firstLine="480" w:firstLineChars="200"/>
        <w:rPr>
          <w:rFonts w:hint="eastAsia"/>
          <w:sz w:val="24"/>
        </w:rPr>
      </w:pPr>
      <w:r>
        <w:rPr>
          <w:rFonts w:hint="eastAsia"/>
          <w:sz w:val="24"/>
        </w:rPr>
        <w:t>print("Generating chart 4: 相关性热力图")</w:t>
      </w:r>
    </w:p>
    <w:p w14:paraId="6F90B323">
      <w:pPr>
        <w:spacing w:line="360" w:lineRule="auto"/>
        <w:ind w:firstLine="480" w:firstLineChars="200"/>
        <w:rPr>
          <w:sz w:val="24"/>
        </w:rPr>
      </w:pPr>
      <w:r>
        <w:rPr>
          <w:sz w:val="24"/>
        </w:rPr>
        <w:t>numeric_cols = df.select_dtypes(include=np.number).columns</w:t>
      </w:r>
    </w:p>
    <w:p w14:paraId="1D3534D6">
      <w:pPr>
        <w:spacing w:line="360" w:lineRule="auto"/>
        <w:ind w:firstLine="480" w:firstLineChars="200"/>
        <w:rPr>
          <w:sz w:val="24"/>
        </w:rPr>
      </w:pPr>
      <w:r>
        <w:rPr>
          <w:sz w:val="24"/>
        </w:rPr>
        <w:t>plt.figure(figsize=(12, 8))</w:t>
      </w:r>
    </w:p>
    <w:p w14:paraId="1D38B79B">
      <w:pPr>
        <w:spacing w:line="360" w:lineRule="auto"/>
        <w:ind w:firstLine="480" w:firstLineChars="200"/>
        <w:rPr>
          <w:sz w:val="24"/>
        </w:rPr>
      </w:pPr>
      <w:r>
        <w:rPr>
          <w:sz w:val="24"/>
        </w:rPr>
        <w:t>sns.heatmap(df[numeric_cols].corr(), annot=True, cmap='coolwarm', fmt=".2f")</w:t>
      </w:r>
    </w:p>
    <w:p w14:paraId="23E88230">
      <w:pPr>
        <w:spacing w:line="360" w:lineRule="auto"/>
        <w:ind w:firstLine="480" w:firstLineChars="200"/>
        <w:rPr>
          <w:rFonts w:hint="eastAsia"/>
          <w:sz w:val="24"/>
        </w:rPr>
      </w:pPr>
      <w:r>
        <w:rPr>
          <w:rFonts w:hint="eastAsia"/>
          <w:sz w:val="24"/>
        </w:rPr>
        <w:t>plt.title('排名指标相关性')</w:t>
      </w:r>
    </w:p>
    <w:p w14:paraId="29D72CDA">
      <w:pPr>
        <w:spacing w:line="360" w:lineRule="auto"/>
        <w:ind w:firstLine="480" w:firstLineChars="200"/>
        <w:rPr>
          <w:sz w:val="24"/>
        </w:rPr>
      </w:pPr>
      <w:r>
        <w:rPr>
          <w:sz w:val="24"/>
        </w:rPr>
        <w:t>plt.tight_layout()</w:t>
      </w:r>
    </w:p>
    <w:p w14:paraId="3EE070A0">
      <w:pPr>
        <w:spacing w:line="360" w:lineRule="auto"/>
        <w:ind w:firstLine="480" w:firstLineChars="200"/>
        <w:rPr>
          <w:sz w:val="24"/>
        </w:rPr>
      </w:pPr>
      <w:r>
        <w:rPr>
          <w:sz w:val="24"/>
        </w:rPr>
        <w:t>plt.savefig(os.path.join(output_dir, 'heatmap_corr.png'))</w:t>
      </w:r>
    </w:p>
    <w:p w14:paraId="75B32467">
      <w:pPr>
        <w:spacing w:line="360" w:lineRule="auto"/>
        <w:ind w:firstLine="480" w:firstLineChars="200"/>
        <w:rPr>
          <w:sz w:val="24"/>
        </w:rPr>
      </w:pPr>
      <w:r>
        <w:rPr>
          <w:sz w:val="24"/>
        </w:rPr>
        <w:t>plt.close()</w:t>
      </w:r>
    </w:p>
    <w:p w14:paraId="7488717C">
      <w:pPr>
        <w:pStyle w:val="2"/>
        <w:spacing w:before="100" w:after="200" w:line="360" w:lineRule="exact"/>
        <w:rPr>
          <w:rFonts w:hint="eastAsia" w:ascii="黑体" w:hAnsi="黑体" w:eastAsia="黑体" w:cs="黑体"/>
          <w:sz w:val="30"/>
          <w:szCs w:val="30"/>
          <w:shd w:val="clear" w:color="auto" w:fill="FFFFFF"/>
        </w:rPr>
      </w:pPr>
      <w:bookmarkStart w:id="72" w:name="_Toc195174014"/>
      <w:r>
        <w:rPr>
          <w:rFonts w:hint="eastAsia" w:ascii="黑体" w:hAnsi="黑体" w:eastAsia="黑体" w:cs="黑体"/>
          <w:sz w:val="30"/>
          <w:szCs w:val="30"/>
        </w:rPr>
        <w:t>7 调试分析</w:t>
      </w:r>
      <w:bookmarkEnd w:id="72"/>
    </w:p>
    <w:p w14:paraId="31769BCE">
      <w:pPr>
        <w:pStyle w:val="3"/>
        <w:spacing w:before="100" w:after="200" w:line="360" w:lineRule="exact"/>
        <w:rPr>
          <w:rFonts w:hint="eastAsia" w:ascii="宋体" w:hAnsi="宋体" w:eastAsia="宋体"/>
          <w:sz w:val="24"/>
        </w:rPr>
      </w:pPr>
      <w:bookmarkStart w:id="73" w:name="_Toc195174015"/>
      <w:r>
        <w:rPr>
          <w:rFonts w:hint="eastAsia" w:ascii="黑体" w:hAnsi="黑体" w:cs="黑体"/>
          <w:sz w:val="24"/>
        </w:rPr>
        <w:t>7.1 数据采集</w:t>
      </w:r>
      <w:bookmarkEnd w:id="73"/>
    </w:p>
    <w:p w14:paraId="3E7EE824">
      <w:pPr>
        <w:spacing w:line="360" w:lineRule="auto"/>
        <w:ind w:firstLine="480" w:firstLineChars="200"/>
        <w:rPr>
          <w:rFonts w:ascii="宋体" w:hAnsi="宋体"/>
          <w:sz w:val="24"/>
        </w:rPr>
      </w:pPr>
      <w:r>
        <w:rPr>
          <w:rFonts w:ascii="宋体" w:hAnsi="宋体"/>
          <w:sz w:val="24"/>
        </w:rPr>
        <w:t>在调试数据采集的过程中，首先需要确保API请求能够正常发送并接收到有效的响应。可以通过打印出response.status_code来确认请求是否成功。如果状态码不是200，那么可能是API服务不可用或发生了错误。在请求中设置适当的timeout，并在出现异常时能够捕捉错误信息并打印出来，方便排查问题。其次，要验证API返回的数据结构，确保从data['data']['rankings']中提取的数据格式正确且符合预期。如果API返回的字段结构发生变化，代码将无法正常运行，因此要在调试时打印出返回的原始数据进行验证。此外，在数据存储时，确保每个字段的数据类型与期望的一致，比如学校排名应为整数类型，学校名称应为字符串类型。处理数据时，如果遇到缺失值或格式不符的情况，可以加入额外的检查和清理步骤。在get_university_data函数中的异常处理非常重要，通过捕捉requests.exceptions.RequestException等异常，可以避免程序因网络问题或API错误崩溃。在数据采集的过程中，为了提高代码的健壮性，可以增加日志输出，便于跟踪每个步骤的执行情况。如果出现问题时打印出请求的URL、响应内容以及关键的返回数据，帮助定位问题。</w:t>
      </w:r>
    </w:p>
    <w:p w14:paraId="03DE7E67">
      <w:pPr>
        <w:spacing w:line="360" w:lineRule="auto"/>
        <w:jc w:val="center"/>
      </w:pPr>
      <w:r>
        <w:drawing>
          <wp:inline distT="0" distB="0" distL="0" distR="0">
            <wp:extent cx="5278120" cy="1339215"/>
            <wp:effectExtent l="0" t="0" r="0" b="0"/>
            <wp:docPr id="840186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86328" name="图片 1"/>
                    <pic:cNvPicPr>
                      <a:picLocks noChangeAspect="1"/>
                    </pic:cNvPicPr>
                  </pic:nvPicPr>
                  <pic:blipFill>
                    <a:blip r:embed="rId15"/>
                    <a:stretch>
                      <a:fillRect/>
                    </a:stretch>
                  </pic:blipFill>
                  <pic:spPr>
                    <a:xfrm>
                      <a:off x="0" y="0"/>
                      <a:ext cx="5278120" cy="1339215"/>
                    </a:xfrm>
                    <a:prstGeom prst="rect">
                      <a:avLst/>
                    </a:prstGeom>
                  </pic:spPr>
                </pic:pic>
              </a:graphicData>
            </a:graphic>
          </wp:inline>
        </w:drawing>
      </w:r>
    </w:p>
    <w:p w14:paraId="09A3DF4E">
      <w:pPr>
        <w:spacing w:line="360" w:lineRule="auto"/>
        <w:jc w:val="center"/>
      </w:pPr>
      <w:r>
        <w:rPr>
          <w:rFonts w:hint="eastAsia"/>
        </w:rPr>
        <w:t>图</w:t>
      </w:r>
      <w:r>
        <w:rPr>
          <w:rFonts w:hint="eastAsia" w:ascii="宋体" w:hAnsi="宋体" w:cs="宋体"/>
        </w:rPr>
        <w:t>7.1</w:t>
      </w:r>
      <w:r>
        <w:rPr>
          <w:rFonts w:hint="eastAsia"/>
        </w:rPr>
        <w:t xml:space="preserve"> 爬取网站数据</w:t>
      </w:r>
    </w:p>
    <w:p w14:paraId="6EBA7B6A">
      <w:pPr>
        <w:pStyle w:val="3"/>
        <w:spacing w:before="100" w:after="200" w:line="360" w:lineRule="exact"/>
        <w:rPr>
          <w:rFonts w:hint="eastAsia" w:ascii="宋体" w:hAnsi="宋体" w:eastAsia="宋体"/>
          <w:sz w:val="24"/>
        </w:rPr>
      </w:pPr>
      <w:bookmarkStart w:id="74" w:name="_Toc195174016"/>
      <w:r>
        <w:rPr>
          <w:rFonts w:hint="eastAsia" w:ascii="黑体" w:hAnsi="黑体" w:cs="黑体"/>
          <w:sz w:val="24"/>
        </w:rPr>
        <w:t>7.2 数据存储</w:t>
      </w:r>
      <w:bookmarkEnd w:id="74"/>
    </w:p>
    <w:p w14:paraId="413AC67D">
      <w:pPr>
        <w:spacing w:line="360" w:lineRule="auto"/>
        <w:ind w:firstLine="480" w:firstLineChars="200"/>
        <w:rPr>
          <w:rFonts w:ascii="宋体" w:hAnsi="宋体"/>
          <w:sz w:val="24"/>
        </w:rPr>
      </w:pPr>
      <w:r>
        <w:rPr>
          <w:rFonts w:ascii="宋体" w:hAnsi="宋体"/>
          <w:sz w:val="24"/>
        </w:rPr>
        <w:t>在数据存储的设计思想中，核心目标是确保从外部数据源（如API）获取到的数据能够准确、完整地存储到本地数据库或文件中，供后续使用。在这个过程中，首先需要处理和整理数据，确保每个字段的格式一致且完整。获取到的数据经过整理后会存入一个统一的格式中，这个格式通常是DataFrame，能够方便地进行进一步分析和操作。</w:t>
      </w:r>
    </w:p>
    <w:p w14:paraId="06DD929D">
      <w:pPr>
        <w:spacing w:line="360" w:lineRule="auto"/>
        <w:ind w:firstLine="480" w:firstLineChars="200"/>
        <w:rPr>
          <w:rFonts w:ascii="宋体" w:hAnsi="宋体"/>
          <w:sz w:val="24"/>
        </w:rPr>
      </w:pPr>
      <w:r>
        <w:rPr>
          <w:rFonts w:ascii="宋体" w:hAnsi="宋体"/>
          <w:sz w:val="24"/>
        </w:rPr>
        <w:t>为了保证数据能够成功存储，我们需要确保文件存储路径存在，如果路径不存在，必须通过创建路径的方式来避免文件存储失败。在数据存储时，应当检查数据的质量，避免保存缺失或格式错误的数据，这可能导致后续的数据分析和可视化出现问题。</w:t>
      </w:r>
    </w:p>
    <w:p w14:paraId="7D4E4568">
      <w:pPr>
        <w:spacing w:line="360" w:lineRule="auto"/>
        <w:ind w:firstLine="480" w:firstLineChars="200"/>
        <w:rPr>
          <w:rFonts w:ascii="宋体" w:hAnsi="宋体"/>
          <w:sz w:val="24"/>
        </w:rPr>
      </w:pPr>
      <w:r>
        <w:rPr>
          <w:rFonts w:ascii="宋体" w:hAnsi="宋体"/>
          <w:sz w:val="24"/>
        </w:rPr>
        <w:t>在存储过程中，除了关注数据内容的准确性，还要注意存储方式的效率和可维护性。对于较大的数据集，可以使用压缩文件格式或数据库存储方式以提高性能。在文件存储时，通常会使用标准的格式如Excel或CSV，以便于后续读取和处理。</w:t>
      </w:r>
    </w:p>
    <w:p w14:paraId="031D87AC">
      <w:pPr>
        <w:spacing w:line="360" w:lineRule="auto"/>
        <w:ind w:firstLine="480" w:firstLineChars="200"/>
        <w:rPr>
          <w:rFonts w:hint="eastAsia" w:ascii="宋体" w:hAnsi="宋体"/>
          <w:sz w:val="24"/>
        </w:rPr>
      </w:pPr>
      <w:r>
        <w:rPr>
          <w:rFonts w:ascii="宋体" w:hAnsi="宋体"/>
          <w:sz w:val="24"/>
        </w:rPr>
        <w:t>综上所述，数据存储设计的核心思想是确保数据的正确性、完整性和便于后续使用，同时考虑存储路径和文件格式的选择，以确保系统的稳定性和数据的易用性。</w:t>
      </w:r>
    </w:p>
    <w:p w14:paraId="54EDC9E0">
      <w:pPr>
        <w:spacing w:line="360" w:lineRule="auto"/>
        <w:jc w:val="center"/>
      </w:pPr>
      <w:r>
        <w:drawing>
          <wp:inline distT="0" distB="0" distL="0" distR="0">
            <wp:extent cx="5278120" cy="2915285"/>
            <wp:effectExtent l="0" t="0" r="0" b="0"/>
            <wp:docPr id="2121352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52819" name="图片 1"/>
                    <pic:cNvPicPr>
                      <a:picLocks noChangeAspect="1"/>
                    </pic:cNvPicPr>
                  </pic:nvPicPr>
                  <pic:blipFill>
                    <a:blip r:embed="rId16"/>
                    <a:stretch>
                      <a:fillRect/>
                    </a:stretch>
                  </pic:blipFill>
                  <pic:spPr>
                    <a:xfrm>
                      <a:off x="0" y="0"/>
                      <a:ext cx="5278120" cy="2915285"/>
                    </a:xfrm>
                    <a:prstGeom prst="rect">
                      <a:avLst/>
                    </a:prstGeom>
                  </pic:spPr>
                </pic:pic>
              </a:graphicData>
            </a:graphic>
          </wp:inline>
        </w:drawing>
      </w:r>
    </w:p>
    <w:p w14:paraId="41668B57">
      <w:pPr>
        <w:spacing w:line="360" w:lineRule="auto"/>
        <w:jc w:val="center"/>
        <w:rPr>
          <w:rFonts w:hint="eastAsia" w:ascii="宋体" w:hAnsi="宋体" w:cs="宋体"/>
        </w:rPr>
      </w:pPr>
      <w:r>
        <w:rPr>
          <w:rFonts w:hint="eastAsia" w:ascii="宋体" w:hAnsi="宋体" w:cs="宋体"/>
        </w:rPr>
        <w:t>图7.2 Excel中的数据</w:t>
      </w:r>
    </w:p>
    <w:p w14:paraId="0BB5FF7B">
      <w:pPr>
        <w:pStyle w:val="3"/>
        <w:spacing w:before="100" w:after="200" w:line="360" w:lineRule="exact"/>
        <w:rPr>
          <w:rFonts w:hint="eastAsia" w:ascii="宋体" w:hAnsi="宋体" w:eastAsia="宋体"/>
          <w:sz w:val="24"/>
        </w:rPr>
      </w:pPr>
      <w:bookmarkStart w:id="75" w:name="_Toc195174017"/>
      <w:r>
        <w:rPr>
          <w:rFonts w:hint="eastAsia" w:ascii="黑体" w:hAnsi="黑体" w:cs="黑体"/>
          <w:sz w:val="24"/>
        </w:rPr>
        <w:t>7.3 数据分析与可视化</w:t>
      </w:r>
      <w:bookmarkEnd w:id="75"/>
    </w:p>
    <w:p w14:paraId="6016CE13">
      <w:pPr>
        <w:spacing w:line="360" w:lineRule="auto"/>
        <w:ind w:firstLine="480" w:firstLineChars="200"/>
        <w:rPr>
          <w:rFonts w:hint="eastAsia" w:ascii="宋体" w:hAnsi="宋体"/>
          <w:sz w:val="24"/>
        </w:rPr>
      </w:pPr>
      <w:r>
        <w:rPr>
          <w:rFonts w:hint="eastAsia" w:ascii="宋体" w:hAnsi="宋体"/>
          <w:sz w:val="24"/>
        </w:rPr>
        <w:t>数据分析可视化的调试主要围绕数据处理的准确性和可视化效果的呈现。在数据分析阶段，使用pandas库处理数据时，要对数据的类型和值进行检查。例如，在计算统计量时，确保数据类型为数值型，避免因数据类型错误导致计算结果异常。在进行数据可视化时，首先要验证图表的类型是否选择合适。</w:t>
      </w:r>
    </w:p>
    <w:p w14:paraId="65EC982D">
      <w:pPr>
        <w:spacing w:line="360" w:lineRule="auto"/>
        <w:ind w:firstLine="480" w:firstLineChars="200"/>
        <w:rPr>
          <w:rFonts w:hint="eastAsia" w:ascii="宋体" w:hAnsi="宋体"/>
          <w:sz w:val="24"/>
        </w:rPr>
      </w:pPr>
      <w:r>
        <w:rPr>
          <w:rFonts w:hint="eastAsia" w:ascii="宋体" w:hAnsi="宋体"/>
          <w:sz w:val="24"/>
        </w:rPr>
        <w:t>各省大学数量分布图（柱状图）：</w:t>
      </w:r>
      <w:r>
        <w:rPr>
          <w:rFonts w:ascii="宋体" w:hAnsi="宋体"/>
          <w:sz w:val="24"/>
        </w:rPr>
        <w:t>这个图表可以帮助用户清晰地了解各省大学的数量分布情况。通过柱状图展示各省份的大学数量，可以直观地看到哪些省份的高等教育资源较为集中，哪些省份的大学数量较少。这对于了解中国各地区大学的分布、教育资源的区域差异具有重要意义。</w:t>
      </w:r>
    </w:p>
    <w:p w14:paraId="4096D80E">
      <w:pPr>
        <w:spacing w:line="360" w:lineRule="auto"/>
        <w:jc w:val="center"/>
      </w:pPr>
      <w:r>
        <w:drawing>
          <wp:inline distT="0" distB="0" distL="0" distR="0">
            <wp:extent cx="5278120" cy="2957830"/>
            <wp:effectExtent l="0" t="0" r="0" b="0"/>
            <wp:docPr id="15722997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99706" name="图片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8120" cy="2957830"/>
                    </a:xfrm>
                    <a:prstGeom prst="rect">
                      <a:avLst/>
                    </a:prstGeom>
                    <a:noFill/>
                    <a:ln>
                      <a:noFill/>
                    </a:ln>
                  </pic:spPr>
                </pic:pic>
              </a:graphicData>
            </a:graphic>
          </wp:inline>
        </w:drawing>
      </w:r>
    </w:p>
    <w:p w14:paraId="75EB6587">
      <w:pPr>
        <w:spacing w:line="360" w:lineRule="auto"/>
        <w:jc w:val="center"/>
        <w:rPr>
          <w:rFonts w:hint="eastAsia" w:ascii="宋体" w:hAnsi="宋体" w:cs="宋体"/>
        </w:rPr>
      </w:pPr>
      <w:r>
        <w:rPr>
          <w:rFonts w:hint="eastAsia" w:ascii="宋体" w:hAnsi="宋体" w:cs="宋体"/>
        </w:rPr>
        <w:t xml:space="preserve">图7.3 </w:t>
      </w:r>
      <w:r>
        <w:rPr>
          <w:rFonts w:ascii="宋体" w:hAnsi="宋体" w:cs="宋体"/>
        </w:rPr>
        <w:t>各省大学数量分布图</w:t>
      </w:r>
    </w:p>
    <w:p w14:paraId="62A2E114">
      <w:pPr>
        <w:spacing w:line="360" w:lineRule="auto"/>
        <w:ind w:firstLine="480" w:firstLineChars="200"/>
        <w:rPr>
          <w:rFonts w:hint="eastAsia" w:ascii="宋体" w:hAnsi="宋体"/>
          <w:sz w:val="24"/>
        </w:rPr>
      </w:pPr>
      <w:r>
        <w:rPr>
          <w:rFonts w:ascii="宋体" w:hAnsi="宋体"/>
          <w:sz w:val="24"/>
        </w:rPr>
        <w:t>大学类型分布图（饼图）： 饼图能够清晰地显示每年不同类型大学的占比，展示哪些类型的大学更为常见。通过饼图，用户能够直观地看到不同类型大学的数量比例，比如综合性大学与理工类大学的分布情况，有助于分析大学的多样性</w:t>
      </w:r>
      <w:r>
        <w:rPr>
          <w:rFonts w:hint="eastAsia" w:ascii="宋体" w:hAnsi="宋体"/>
          <w:sz w:val="24"/>
        </w:rPr>
        <w:t>。</w:t>
      </w:r>
    </w:p>
    <w:p w14:paraId="1DA1B1FB">
      <w:pPr>
        <w:spacing w:line="360" w:lineRule="auto"/>
        <w:jc w:val="center"/>
      </w:pPr>
      <w:r>
        <w:drawing>
          <wp:inline distT="0" distB="0" distL="0" distR="0">
            <wp:extent cx="5278120" cy="3078480"/>
            <wp:effectExtent l="0" t="0" r="0" b="7620"/>
            <wp:docPr id="14156964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96421"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8120" cy="3078480"/>
                    </a:xfrm>
                    <a:prstGeom prst="rect">
                      <a:avLst/>
                    </a:prstGeom>
                    <a:noFill/>
                    <a:ln>
                      <a:noFill/>
                    </a:ln>
                  </pic:spPr>
                </pic:pic>
              </a:graphicData>
            </a:graphic>
          </wp:inline>
        </w:drawing>
      </w:r>
      <w:r>
        <w:t xml:space="preserve"> </w:t>
      </w:r>
    </w:p>
    <w:p w14:paraId="75888F5B">
      <w:pPr>
        <w:spacing w:line="360" w:lineRule="auto"/>
        <w:jc w:val="center"/>
        <w:rPr>
          <w:rFonts w:ascii="宋体" w:hAnsi="宋体" w:cs="宋体"/>
        </w:rPr>
      </w:pPr>
      <w:r>
        <w:rPr>
          <w:rFonts w:hint="eastAsia" w:ascii="宋体" w:hAnsi="宋体" w:cs="宋体"/>
        </w:rPr>
        <w:t xml:space="preserve">图7.4 </w:t>
      </w:r>
      <w:r>
        <w:rPr>
          <w:rFonts w:ascii="宋体" w:hAnsi="宋体" w:cs="宋体"/>
        </w:rPr>
        <w:t>大学类型分布图（饼图）</w:t>
      </w:r>
    </w:p>
    <w:p w14:paraId="6EBFCD8E">
      <w:pPr>
        <w:spacing w:line="360" w:lineRule="auto"/>
        <w:ind w:firstLine="480" w:firstLineChars="200"/>
        <w:jc w:val="left"/>
      </w:pPr>
      <w:r>
        <w:rPr>
          <w:rFonts w:hint="eastAsia" w:ascii="宋体" w:hAnsi="宋体"/>
          <w:sz w:val="24"/>
        </w:rPr>
        <w:t>各省大学排名变化趋势图（条形图）： 这个图表的目的是展示不同省份的大学在2021年到2024年期间的排名变化。通过展示排名的变化趋势，用户可以更好地了解大学在这几年的竞争力变化，哪些大学排名上升，哪些排名下降。这可以帮助用户了解中国高等教育的整体发展趋势以及具体省份的变化。</w:t>
      </w:r>
      <w:r>
        <w:drawing>
          <wp:inline distT="0" distB="0" distL="0" distR="0">
            <wp:extent cx="5278120" cy="2361565"/>
            <wp:effectExtent l="0" t="0" r="0" b="635"/>
            <wp:docPr id="7998289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28946"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8120" cy="2361565"/>
                    </a:xfrm>
                    <a:prstGeom prst="rect">
                      <a:avLst/>
                    </a:prstGeom>
                    <a:noFill/>
                    <a:ln>
                      <a:noFill/>
                    </a:ln>
                  </pic:spPr>
                </pic:pic>
              </a:graphicData>
            </a:graphic>
          </wp:inline>
        </w:drawing>
      </w:r>
    </w:p>
    <w:p w14:paraId="4F3DAD02">
      <w:pPr>
        <w:spacing w:line="360" w:lineRule="auto"/>
        <w:jc w:val="center"/>
        <w:rPr>
          <w:rFonts w:hint="eastAsia" w:ascii="宋体" w:hAnsi="宋体" w:cs="宋体"/>
        </w:rPr>
      </w:pPr>
      <w:r>
        <w:rPr>
          <w:rFonts w:hint="eastAsia" w:ascii="宋体" w:hAnsi="宋体" w:cs="宋体"/>
        </w:rPr>
        <w:t xml:space="preserve">图7.5 </w:t>
      </w:r>
      <w:r>
        <w:rPr>
          <w:rFonts w:ascii="宋体" w:hAnsi="宋体" w:cs="宋体"/>
        </w:rPr>
        <w:t>各省大学排名变化趋势图</w:t>
      </w:r>
    </w:p>
    <w:p w14:paraId="0C22F946">
      <w:pPr>
        <w:spacing w:line="360" w:lineRule="auto"/>
        <w:ind w:firstLine="480" w:firstLineChars="200"/>
        <w:rPr>
          <w:rFonts w:hint="eastAsia" w:ascii="宋体" w:hAnsi="宋体"/>
          <w:sz w:val="24"/>
        </w:rPr>
      </w:pPr>
      <w:r>
        <w:rPr>
          <w:rFonts w:hint="eastAsia" w:ascii="宋体" w:hAnsi="宋体"/>
          <w:sz w:val="24"/>
        </w:rPr>
        <w:t>相关性热力图： 相关性热力图展示了不同指标（如总分、排名等）之间的相关性，帮助用户了解各项指标之间的内在关系。例如，排名与总分之间的相关性、学校类型与排名的关系等。通过热力图，用户可以快速识别哪些因素对大学排名有较大影响，从而帮助进行更加深入的分析。。</w:t>
      </w:r>
    </w:p>
    <w:p w14:paraId="34C1BA36">
      <w:pPr>
        <w:spacing w:line="360" w:lineRule="auto"/>
        <w:jc w:val="center"/>
      </w:pPr>
      <w:r>
        <w:drawing>
          <wp:inline distT="0" distB="0" distL="0" distR="0">
            <wp:extent cx="4533900" cy="3328670"/>
            <wp:effectExtent l="0" t="0" r="0" b="5080"/>
            <wp:docPr id="10435469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46901" name="图片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545626" cy="3337579"/>
                    </a:xfrm>
                    <a:prstGeom prst="rect">
                      <a:avLst/>
                    </a:prstGeom>
                    <a:noFill/>
                    <a:ln>
                      <a:noFill/>
                    </a:ln>
                  </pic:spPr>
                </pic:pic>
              </a:graphicData>
            </a:graphic>
          </wp:inline>
        </w:drawing>
      </w:r>
    </w:p>
    <w:p w14:paraId="071183E9">
      <w:pPr>
        <w:spacing w:line="360" w:lineRule="auto"/>
        <w:jc w:val="center"/>
        <w:rPr>
          <w:rFonts w:hint="eastAsia" w:ascii="宋体" w:hAnsi="宋体" w:cs="宋体"/>
        </w:rPr>
      </w:pPr>
      <w:r>
        <w:rPr>
          <w:rFonts w:hint="eastAsia" w:ascii="宋体" w:hAnsi="宋体" w:cs="宋体"/>
        </w:rPr>
        <w:t>图7.6</w:t>
      </w:r>
      <w:r>
        <w:rPr>
          <w:rFonts w:ascii="宋体" w:hAnsi="宋体" w:cs="宋体"/>
        </w:rPr>
        <w:t>相关性热力图</w:t>
      </w:r>
    </w:p>
    <w:p w14:paraId="17D38BCC">
      <w:pPr>
        <w:spacing w:line="360" w:lineRule="auto"/>
        <w:ind w:firstLine="480" w:firstLineChars="200"/>
        <w:rPr>
          <w:rFonts w:hint="eastAsia" w:ascii="宋体" w:hAnsi="宋体"/>
          <w:sz w:val="24"/>
        </w:rPr>
      </w:pPr>
      <w:r>
        <w:rPr>
          <w:rFonts w:hint="eastAsia" w:ascii="宋体" w:hAnsi="宋体"/>
          <w:sz w:val="24"/>
        </w:rPr>
        <w:t>在使用</w:t>
      </w:r>
      <w:r>
        <w:rPr>
          <w:rFonts w:ascii="宋体" w:hAnsi="宋体"/>
          <w:sz w:val="24"/>
        </w:rPr>
        <w:t>Django</w:t>
      </w:r>
      <w:r>
        <w:rPr>
          <w:rFonts w:hint="eastAsia" w:ascii="宋体" w:hAnsi="宋体"/>
          <w:sz w:val="24"/>
        </w:rPr>
        <w:t>框架搭建Web应用时，检查网页的布局和样式是否符合预期，图表是否能正常嵌入到网页中。通过不断调试，确保数据分析可视化的结果能够准确、直观地展示给用户。</w:t>
      </w:r>
    </w:p>
    <w:p w14:paraId="29A6D329">
      <w:pPr>
        <w:spacing w:line="360" w:lineRule="auto"/>
        <w:jc w:val="center"/>
      </w:pPr>
      <w:r>
        <w:drawing>
          <wp:inline distT="0" distB="0" distL="0" distR="0">
            <wp:extent cx="5278120" cy="3369945"/>
            <wp:effectExtent l="0" t="0" r="0" b="1905"/>
            <wp:docPr id="286820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20790" name="图片 1"/>
                    <pic:cNvPicPr>
                      <a:picLocks noChangeAspect="1"/>
                    </pic:cNvPicPr>
                  </pic:nvPicPr>
                  <pic:blipFill>
                    <a:blip r:embed="rId21"/>
                    <a:stretch>
                      <a:fillRect/>
                    </a:stretch>
                  </pic:blipFill>
                  <pic:spPr>
                    <a:xfrm>
                      <a:off x="0" y="0"/>
                      <a:ext cx="5278120" cy="3369945"/>
                    </a:xfrm>
                    <a:prstGeom prst="rect">
                      <a:avLst/>
                    </a:prstGeom>
                  </pic:spPr>
                </pic:pic>
              </a:graphicData>
            </a:graphic>
          </wp:inline>
        </w:drawing>
      </w:r>
    </w:p>
    <w:p w14:paraId="7FFF9702">
      <w:pPr>
        <w:spacing w:line="360" w:lineRule="auto"/>
        <w:ind w:firstLine="420" w:firstLineChars="200"/>
        <w:jc w:val="center"/>
        <w:rPr>
          <w:rFonts w:hint="eastAsia" w:ascii="宋体" w:hAnsi="宋体" w:cs="宋体"/>
        </w:rPr>
      </w:pPr>
      <w:r>
        <w:rPr>
          <w:rFonts w:hint="eastAsia"/>
        </w:rPr>
        <w:t>图</w:t>
      </w:r>
      <w:r>
        <w:rPr>
          <w:rFonts w:hint="eastAsia" w:ascii="宋体" w:hAnsi="宋体" w:cs="宋体"/>
        </w:rPr>
        <w:t>7.7 数据展示界面</w:t>
      </w:r>
    </w:p>
    <w:p w14:paraId="0B511863">
      <w:pPr>
        <w:spacing w:line="360" w:lineRule="auto"/>
      </w:pPr>
      <w:r>
        <w:drawing>
          <wp:inline distT="0" distB="0" distL="0" distR="0">
            <wp:extent cx="5420995" cy="3155950"/>
            <wp:effectExtent l="0" t="0" r="8255" b="6350"/>
            <wp:docPr id="1022134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4579" name="图片 1"/>
                    <pic:cNvPicPr>
                      <a:picLocks noChangeAspect="1"/>
                    </pic:cNvPicPr>
                  </pic:nvPicPr>
                  <pic:blipFill>
                    <a:blip r:embed="rId22"/>
                    <a:stretch>
                      <a:fillRect/>
                    </a:stretch>
                  </pic:blipFill>
                  <pic:spPr>
                    <a:xfrm>
                      <a:off x="0" y="0"/>
                      <a:ext cx="5424331" cy="3157885"/>
                    </a:xfrm>
                    <a:prstGeom prst="rect">
                      <a:avLst/>
                    </a:prstGeom>
                  </pic:spPr>
                </pic:pic>
              </a:graphicData>
            </a:graphic>
          </wp:inline>
        </w:drawing>
      </w:r>
    </w:p>
    <w:p w14:paraId="3E78161F">
      <w:pPr>
        <w:spacing w:line="360" w:lineRule="auto"/>
        <w:ind w:firstLine="420" w:firstLineChars="200"/>
        <w:jc w:val="center"/>
        <w:rPr>
          <w:rFonts w:hint="eastAsia" w:ascii="宋体" w:hAnsi="宋体" w:cs="宋体"/>
        </w:rPr>
      </w:pPr>
      <w:r>
        <w:rPr>
          <w:rFonts w:hint="eastAsia" w:ascii="宋体" w:hAnsi="宋体" w:cs="宋体"/>
        </w:rPr>
        <w:t>图7.8 图表展示界面</w:t>
      </w:r>
    </w:p>
    <w:p w14:paraId="1FF583B2">
      <w:pPr>
        <w:pStyle w:val="2"/>
        <w:spacing w:before="100" w:after="200" w:line="360" w:lineRule="exact"/>
        <w:rPr>
          <w:rFonts w:hint="eastAsia" w:ascii="宋体" w:hAnsi="宋体"/>
          <w:sz w:val="24"/>
        </w:rPr>
      </w:pPr>
      <w:bookmarkStart w:id="76" w:name="_Toc195174018"/>
      <w:r>
        <w:rPr>
          <w:rFonts w:hint="eastAsia" w:ascii="黑体" w:hAnsi="黑体" w:eastAsia="黑体" w:cs="黑体"/>
          <w:sz w:val="30"/>
          <w:szCs w:val="30"/>
        </w:rPr>
        <w:t>8 总结与体会</w:t>
      </w:r>
      <w:bookmarkEnd w:id="76"/>
    </w:p>
    <w:p w14:paraId="433D4E85">
      <w:pPr>
        <w:spacing w:line="360" w:lineRule="auto"/>
        <w:ind w:firstLine="480" w:firstLineChars="200"/>
        <w:rPr>
          <w:rFonts w:ascii="宋体" w:hAnsi="宋体"/>
          <w:sz w:val="24"/>
        </w:rPr>
      </w:pPr>
      <w:r>
        <w:rPr>
          <w:rFonts w:hint="eastAsia" w:ascii="宋体" w:hAnsi="宋体"/>
          <w:sz w:val="24"/>
        </w:rPr>
        <w:t>在完成中国软科大学排名可视化系统的过程中，我深刻体会到了数据分析和可视化在实际项目中的重要性，以及如何利用不同的技术工具和方法来处理复杂的数据。数据采集是整个项目的基础，通过编写爬虫从上海软科获取数据并进行处理，我确保了数据的结构化格式，以便后续的分析和可视化能够顺利进行。数据处理阶段，我特别注意了缺失值的处理和数据的清洗，确保所有的数据都是准确和完整的，这为后续分析提供了坚实的基础。</w:t>
      </w:r>
    </w:p>
    <w:p w14:paraId="21FA2E58">
      <w:pPr>
        <w:spacing w:line="360" w:lineRule="auto"/>
        <w:ind w:firstLine="480" w:firstLineChars="200"/>
        <w:rPr>
          <w:rFonts w:hint="eastAsia" w:ascii="宋体" w:hAnsi="宋体"/>
          <w:sz w:val="24"/>
        </w:rPr>
      </w:pPr>
      <w:r>
        <w:rPr>
          <w:rFonts w:hint="eastAsia" w:ascii="宋体" w:hAnsi="宋体"/>
          <w:sz w:val="24"/>
        </w:rPr>
        <w:t>在数据分析和可视化的设计上，我选择了合适的图表来展示不同维度的数据。通过柱状图、饼图、条形图和热力图等方式，能够直观地展示大学的分布、排名趋势、得分变化等信息。每一个图表的设计都力求简洁明了，既要展示数据的趋势和关系，又要确保用户能够轻松地理解其中的信息。这让我更加认识到可视化设计中的挑战，既需要艺术性的布局，也需要精确的技术实现，确保信息的准确传达。</w:t>
      </w:r>
    </w:p>
    <w:p w14:paraId="15D09A46">
      <w:pPr>
        <w:spacing w:line="360" w:lineRule="auto"/>
        <w:ind w:firstLine="480" w:firstLineChars="200"/>
        <w:rPr>
          <w:rFonts w:hint="eastAsia" w:ascii="宋体" w:hAnsi="宋体"/>
          <w:sz w:val="24"/>
        </w:rPr>
      </w:pPr>
      <w:r>
        <w:rPr>
          <w:rFonts w:hint="eastAsia" w:ascii="宋体" w:hAnsi="宋体"/>
          <w:sz w:val="24"/>
        </w:rPr>
        <w:t>前后端的紧密配合在整个项目中起到了至关重要的作用。前端通过HTML和JavaScript展示图表和数据，后端则通过Django框架处理请求并生成图表。在这一过程中，我深刻感受到前后端之间需要紧密协作，确保数据从服务器到客户端的流畅传输和展示。这一过程不仅提升了我的编程能力，也让我学会了如何在前后端之间架构高效的数据流和交互机制。</w:t>
      </w:r>
    </w:p>
    <w:p w14:paraId="7EBB1AA9">
      <w:pPr>
        <w:spacing w:line="360" w:lineRule="auto"/>
        <w:ind w:firstLine="480" w:firstLineChars="200"/>
        <w:rPr>
          <w:rFonts w:hint="eastAsia" w:ascii="宋体" w:hAnsi="宋体"/>
          <w:sz w:val="24"/>
        </w:rPr>
      </w:pPr>
      <w:r>
        <w:rPr>
          <w:rFonts w:hint="eastAsia" w:ascii="宋体" w:hAnsi="宋体"/>
          <w:sz w:val="24"/>
        </w:rPr>
        <w:t>此外，用户体验的设计也是我在开发过程中不断思考的一个方面。我注重图表的布局和交互设计，确保用户能够在图表上获得清晰的视图和相关的提示信息。同时，通过数据筛选功能，用户可以按需查看不同维度的数据，极大地提升了系统的可用性和灵活性。这使我意识到，数据可视化不仅要关注图表的美观和技术实现，还需要考虑到用户的需求，提供直观、易用的操作界面。</w:t>
      </w:r>
    </w:p>
    <w:p w14:paraId="6AFABE2D">
      <w:pPr>
        <w:spacing w:line="360" w:lineRule="auto"/>
        <w:ind w:firstLine="480" w:firstLineChars="200"/>
        <w:rPr>
          <w:rFonts w:hint="eastAsia" w:ascii="宋体" w:hAnsi="宋体"/>
          <w:sz w:val="24"/>
        </w:rPr>
      </w:pPr>
      <w:r>
        <w:rPr>
          <w:rFonts w:hint="eastAsia" w:ascii="宋体" w:hAnsi="宋体"/>
          <w:sz w:val="24"/>
        </w:rPr>
        <w:t>在项目开发的过程中，我也面临了许多挑战，尤其是在调试和优化环节。每一个环节的实现都伴随着问题的出现和解决，从数据抓取时遇到的API限制，到图表展示时遇到的显示问题，每一个细节都需要精心调整和优化。这些挑战让我不断反思和总结经验，不仅提升了我的技术能力，也让我更深刻地理解了数据可视化的价值和复杂性。</w:t>
      </w:r>
    </w:p>
    <w:p w14:paraId="3F11E7C6">
      <w:pPr>
        <w:spacing w:line="360" w:lineRule="auto"/>
        <w:ind w:firstLine="480" w:firstLineChars="200"/>
        <w:rPr>
          <w:rFonts w:hint="eastAsia" w:ascii="宋体" w:hAnsi="宋体" w:cs="宋体"/>
          <w:sz w:val="24"/>
        </w:rPr>
      </w:pPr>
      <w:r>
        <w:rPr>
          <w:rFonts w:hint="eastAsia" w:ascii="宋体" w:hAnsi="宋体"/>
          <w:sz w:val="24"/>
        </w:rPr>
        <w:t>通过这个项目，我不仅学到了如何通过爬虫获取和处理大量数据，也更加深入地理解了数据可视化的重要性。数据分析和可视化并不仅仅是对数字的处理，更是通过合适的工具和手段将数据转化为易于理解的、有价值的信息。这一过程不仅帮助用户更好地理解复杂的数据，还能为决策提供重要依据，最终促使整个项目的成功完成。</w:t>
      </w:r>
    </w:p>
    <w:p w14:paraId="2CF55FFC">
      <w:pPr>
        <w:pStyle w:val="2"/>
        <w:spacing w:before="0" w:after="0" w:line="360" w:lineRule="auto"/>
        <w:jc w:val="center"/>
        <w:rPr>
          <w:rFonts w:hint="eastAsia" w:ascii="宋体" w:hAnsi="宋体"/>
          <w:sz w:val="30"/>
          <w:szCs w:val="30"/>
        </w:rPr>
      </w:pPr>
      <w:r>
        <w:br w:type="page"/>
      </w:r>
      <w:bookmarkStart w:id="77" w:name="_Toc195174019"/>
      <w:r>
        <w:rPr>
          <w:rFonts w:hint="eastAsia" w:ascii="宋体" w:hAnsi="宋体"/>
          <w:sz w:val="30"/>
          <w:szCs w:val="30"/>
        </w:rPr>
        <w:t>参 考 文 献</w:t>
      </w:r>
      <w:bookmarkEnd w:id="77"/>
    </w:p>
    <w:p w14:paraId="6FCD5274">
      <w:pPr>
        <w:spacing w:line="360" w:lineRule="auto"/>
        <w:rPr>
          <w:rFonts w:ascii="宋体" w:hAnsi="宋体"/>
          <w:sz w:val="24"/>
        </w:rPr>
      </w:pPr>
      <w:bookmarkStart w:id="78" w:name="OLE_LINK10"/>
      <w:r>
        <w:rPr>
          <w:rFonts w:hint="eastAsia" w:ascii="宋体" w:hAnsi="宋体"/>
          <w:sz w:val="24"/>
        </w:rPr>
        <w:t xml:space="preserve">[1] 王锋, 赵洁. 数据挖掘与分析的应用研究 [M]. 北京: 电子工业出版社, 2023. </w:t>
      </w:r>
    </w:p>
    <w:p w14:paraId="5529E10A">
      <w:pPr>
        <w:spacing w:line="360" w:lineRule="auto"/>
        <w:rPr>
          <w:rFonts w:hint="eastAsia" w:ascii="宋体" w:hAnsi="宋体"/>
          <w:sz w:val="24"/>
        </w:rPr>
      </w:pPr>
      <w:r>
        <w:rPr>
          <w:rFonts w:hint="eastAsia" w:ascii="宋体" w:hAnsi="宋体"/>
          <w:sz w:val="24"/>
        </w:rPr>
        <w:t>[2]</w:t>
      </w:r>
      <w:r>
        <w:rPr>
          <w:rFonts w:hint="eastAsia"/>
        </w:rPr>
        <w:t xml:space="preserve"> </w:t>
      </w:r>
      <w:r>
        <w:rPr>
          <w:rFonts w:hint="eastAsia" w:ascii="宋体" w:hAnsi="宋体"/>
          <w:sz w:val="24"/>
        </w:rPr>
        <w:t>黑马程序员. Python网络爬虫基础教程 [M]. 北京: 人民邮电出版社, 2022.</w:t>
      </w:r>
    </w:p>
    <w:p w14:paraId="42AB2A07">
      <w:pPr>
        <w:spacing w:line="360" w:lineRule="auto"/>
        <w:rPr>
          <w:rFonts w:hint="eastAsia" w:ascii="宋体" w:hAnsi="宋体" w:cs="宋体"/>
          <w:sz w:val="24"/>
        </w:rPr>
      </w:pPr>
      <w:r>
        <w:rPr>
          <w:rFonts w:hint="eastAsia" w:ascii="宋体" w:hAnsi="宋体" w:cs="宋体"/>
          <w:sz w:val="24"/>
        </w:rPr>
        <w:t xml:space="preserve">[3] </w:t>
      </w:r>
      <w:r>
        <w:rPr>
          <w:rFonts w:ascii="宋体" w:hAnsi="宋体" w:cs="宋体"/>
          <w:sz w:val="24"/>
        </w:rPr>
        <w:t>李强, 刘婷婷. 基于Python的爬虫技术及数据处理应用 [J]. 计算机工程与设计, 2022, 43(5): 1102-1109.</w:t>
      </w:r>
    </w:p>
    <w:p w14:paraId="3B782FE0">
      <w:pPr>
        <w:spacing w:line="360" w:lineRule="auto"/>
        <w:rPr>
          <w:rFonts w:hint="eastAsia" w:ascii="宋体" w:hAnsi="宋体" w:cs="宋体"/>
          <w:sz w:val="24"/>
        </w:rPr>
      </w:pPr>
      <w:r>
        <w:rPr>
          <w:rFonts w:hint="eastAsia" w:ascii="宋体" w:hAnsi="宋体" w:cs="宋体"/>
          <w:sz w:val="24"/>
        </w:rPr>
        <w:t xml:space="preserve">[4] </w:t>
      </w:r>
      <w:r>
        <w:rPr>
          <w:rFonts w:ascii="宋体" w:hAnsi="宋体" w:cs="宋体"/>
          <w:sz w:val="24"/>
        </w:rPr>
        <w:t>张亮, 陈瑞. 大数据分析与数据挖掘技术应用 [M]. 北京: 机械工业出版社, 2021.</w:t>
      </w:r>
    </w:p>
    <w:p w14:paraId="0CD17C58">
      <w:pPr>
        <w:spacing w:line="360" w:lineRule="auto"/>
        <w:rPr>
          <w:rFonts w:hint="eastAsia" w:ascii="宋体" w:hAnsi="宋体"/>
          <w:sz w:val="24"/>
        </w:rPr>
      </w:pPr>
      <w:r>
        <w:rPr>
          <w:rFonts w:hint="eastAsia" w:ascii="宋体" w:hAnsi="宋体"/>
          <w:sz w:val="24"/>
        </w:rPr>
        <w:t>[5]</w:t>
      </w:r>
      <w:r>
        <w:rPr>
          <w:rFonts w:hint="eastAsia"/>
        </w:rPr>
        <w:t xml:space="preserve"> </w:t>
      </w:r>
      <w:r>
        <w:rPr>
          <w:rFonts w:ascii="宋体" w:hAnsi="宋体" w:cs="宋体"/>
          <w:sz w:val="24"/>
        </w:rPr>
        <w:t>李艳, 张华. 基于Python的文本数据分析与可视化技术研究 [J]. 数据分析与知识发现, 2023, 7(4): 45-52.</w:t>
      </w:r>
    </w:p>
    <w:p w14:paraId="5B9BF8E2">
      <w:pPr>
        <w:spacing w:line="360" w:lineRule="auto"/>
        <w:rPr>
          <w:rFonts w:hint="eastAsia" w:ascii="宋体" w:hAnsi="宋体" w:cs="宋体"/>
          <w:sz w:val="24"/>
        </w:rPr>
      </w:pPr>
      <w:r>
        <w:rPr>
          <w:rFonts w:hint="eastAsia" w:ascii="宋体" w:hAnsi="宋体"/>
          <w:sz w:val="24"/>
        </w:rPr>
        <w:t>[6]</w:t>
      </w:r>
      <w:r>
        <w:rPr>
          <w:rFonts w:hint="eastAsia" w:ascii="宋体" w:hAnsi="宋体" w:cs="宋体"/>
          <w:sz w:val="24"/>
        </w:rPr>
        <w:t xml:space="preserve"> 张文. 基于Python数据可视化的研究与应用 [J]. 电脑编程技巧与维护, 2023, (11): 3-5+12. </w:t>
      </w:r>
    </w:p>
    <w:p w14:paraId="09A7E9CB">
      <w:pPr>
        <w:spacing w:line="360" w:lineRule="auto"/>
        <w:rPr>
          <w:rFonts w:hint="eastAsia" w:ascii="宋体" w:hAnsi="宋体" w:cs="宋体"/>
          <w:sz w:val="24"/>
        </w:rPr>
      </w:pPr>
      <w:r>
        <w:rPr>
          <w:rFonts w:hint="eastAsia" w:ascii="宋体" w:hAnsi="宋体" w:cs="宋体"/>
          <w:sz w:val="24"/>
        </w:rPr>
        <w:t xml:space="preserve">[7] </w:t>
      </w:r>
      <w:r>
        <w:rPr>
          <w:rFonts w:ascii="宋体" w:hAnsi="宋体" w:cs="宋体"/>
          <w:sz w:val="24"/>
        </w:rPr>
        <w:t>徐磊, 王静. 基于Python的网络爬虫在数据分析中的应用 [J]. 计算机与数字工程, 2022, 50(6): 112-116.</w:t>
      </w:r>
      <w:r>
        <w:rPr>
          <w:rFonts w:hint="eastAsia" w:ascii="宋体" w:hAnsi="宋体" w:cs="宋体"/>
          <w:sz w:val="24"/>
        </w:rPr>
        <w:t xml:space="preserve"> </w:t>
      </w:r>
    </w:p>
    <w:p w14:paraId="09C0D59C">
      <w:pPr>
        <w:spacing w:line="360" w:lineRule="auto"/>
        <w:rPr>
          <w:rFonts w:hint="eastAsia" w:ascii="宋体" w:hAnsi="宋体" w:cs="宋体"/>
          <w:sz w:val="24"/>
        </w:rPr>
      </w:pPr>
      <w:r>
        <w:rPr>
          <w:rFonts w:hint="eastAsia" w:ascii="宋体" w:hAnsi="宋体" w:cs="宋体"/>
          <w:sz w:val="24"/>
        </w:rPr>
        <w:t xml:space="preserve">[8] </w:t>
      </w:r>
      <w:r>
        <w:rPr>
          <w:rFonts w:ascii="宋体" w:hAnsi="宋体" w:cs="宋体"/>
          <w:sz w:val="24"/>
        </w:rPr>
        <w:t>曾繁荣, 何晓阳. 数据科学中的爬虫技术与数据分析方法 [M]. 北京: 科学出版社, 2021.</w:t>
      </w:r>
      <w:r>
        <w:rPr>
          <w:rFonts w:hint="eastAsia" w:ascii="宋体" w:hAnsi="宋体" w:cs="宋体"/>
          <w:sz w:val="24"/>
        </w:rPr>
        <w:t xml:space="preserve"> </w:t>
      </w:r>
    </w:p>
    <w:p w14:paraId="45CF7260">
      <w:pPr>
        <w:spacing w:line="360" w:lineRule="auto"/>
        <w:rPr>
          <w:rFonts w:hint="eastAsia" w:ascii="宋体" w:hAnsi="宋体"/>
          <w:sz w:val="24"/>
        </w:rPr>
      </w:pPr>
      <w:r>
        <w:rPr>
          <w:rFonts w:hint="eastAsia" w:ascii="宋体" w:hAnsi="宋体"/>
          <w:sz w:val="24"/>
        </w:rPr>
        <w:t>[</w:t>
      </w:r>
      <w:r>
        <w:rPr>
          <w:rFonts w:ascii="宋体" w:hAnsi="宋体"/>
          <w:sz w:val="24"/>
        </w:rPr>
        <w:t>9</w:t>
      </w:r>
      <w:r>
        <w:rPr>
          <w:rFonts w:hint="eastAsia" w:ascii="宋体" w:hAnsi="宋体"/>
          <w:sz w:val="24"/>
        </w:rPr>
        <w:t xml:space="preserve">] </w:t>
      </w:r>
      <w:r>
        <w:rPr>
          <w:rFonts w:ascii="宋体" w:hAnsi="宋体"/>
          <w:sz w:val="24"/>
        </w:rPr>
        <w:t>刘宇航, 李涛. 数据可视化技术综述与应用 [J]. 信息与控制, 2023, 52(2): 135-142.</w:t>
      </w:r>
    </w:p>
    <w:p w14:paraId="4263A943">
      <w:pPr>
        <w:spacing w:line="360" w:lineRule="auto"/>
        <w:rPr>
          <w:rFonts w:hint="eastAsia" w:ascii="宋体" w:hAnsi="宋体"/>
          <w:sz w:val="24"/>
        </w:rPr>
      </w:pPr>
      <w:r>
        <w:rPr>
          <w:rFonts w:hint="eastAsia" w:ascii="宋体" w:hAnsi="宋体"/>
          <w:sz w:val="24"/>
        </w:rPr>
        <w:t>[10]</w:t>
      </w:r>
      <w:r>
        <w:t xml:space="preserve"> </w:t>
      </w:r>
      <w:r>
        <w:rPr>
          <w:rFonts w:ascii="宋体" w:hAnsi="宋体"/>
          <w:sz w:val="24"/>
        </w:rPr>
        <w:t>赵鹏飞. Python数据分析与可视化技术 [J]. 数据技术与应用, 2022, 15(9): 85-92.</w:t>
      </w:r>
    </w:p>
    <w:p w14:paraId="230A9DD8">
      <w:pPr>
        <w:spacing w:line="360" w:lineRule="auto"/>
        <w:rPr>
          <w:rFonts w:hint="eastAsia" w:ascii="宋体" w:hAnsi="宋体"/>
          <w:sz w:val="24"/>
        </w:rPr>
      </w:pPr>
      <w:r>
        <w:rPr>
          <w:rFonts w:hint="eastAsia" w:ascii="宋体" w:hAnsi="宋体"/>
          <w:sz w:val="24"/>
        </w:rPr>
        <w:t>[11]</w:t>
      </w:r>
      <w:bookmarkEnd w:id="78"/>
      <w:r>
        <w:t xml:space="preserve"> </w:t>
      </w:r>
      <w:r>
        <w:rPr>
          <w:rFonts w:ascii="宋体" w:hAnsi="宋体"/>
          <w:sz w:val="24"/>
        </w:rPr>
        <w:t>蔡昉, 李鹏. 网络爬虫及其应用研究 [M]. 上海: 上海交通大学出版社, 2022.</w:t>
      </w:r>
    </w:p>
    <w:sectPr>
      <w:headerReference r:id="rId8" w:type="default"/>
      <w:footerReference r:id="rId9" w:type="default"/>
      <w:pgSz w:w="11906" w:h="16838"/>
      <w:pgMar w:top="1247" w:right="1797" w:bottom="1247"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方正大标宋简体">
    <w:altName w:val="微软雅黑"/>
    <w:panose1 w:val="00000000000000000000"/>
    <w:charset w:val="86"/>
    <w:family w:val="auto"/>
    <w:pitch w:val="default"/>
    <w:sig w:usb0="00000000" w:usb1="0000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DEA8E2">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2DA93F">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A31DC5">
    <w:pPr>
      <w:pStyle w:val="14"/>
    </w:pPr>
    <w:r>
      <mc:AlternateContent>
        <mc:Choice Requires="wps">
          <w:drawing>
            <wp:anchor distT="0" distB="0" distL="114300" distR="114300" simplePos="0" relativeHeight="251660288" behindDoc="0" locked="0" layoutInCell="1" allowOverlap="1">
              <wp:simplePos x="0" y="0"/>
              <wp:positionH relativeFrom="margin">
                <wp:posOffset>5126355</wp:posOffset>
              </wp:positionH>
              <wp:positionV relativeFrom="paragraph">
                <wp:posOffset>635</wp:posOffset>
              </wp:positionV>
              <wp:extent cx="210185" cy="165100"/>
              <wp:effectExtent l="0" t="0" r="18415" b="6350"/>
              <wp:wrapNone/>
              <wp:docPr id="334591846"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210185" cy="165100"/>
                      </a:xfrm>
                      <a:prstGeom prst="rect">
                        <a:avLst/>
                      </a:prstGeom>
                      <a:noFill/>
                      <a:ln>
                        <a:noFill/>
                      </a:ln>
                    </wps:spPr>
                    <wps:txbx>
                      <w:txbxContent>
                        <w:p w14:paraId="01238EAB">
                          <w:pPr>
                            <w:pStyle w:val="14"/>
                            <w:rPr>
                              <w:rFonts w:hint="eastAsia" w:ascii="宋体" w:hAnsi="宋体" w:cs="宋体"/>
                              <w:sz w:val="21"/>
                              <w:szCs w:val="21"/>
                            </w:rPr>
                          </w:pPr>
                        </w:p>
                      </w:txbxContent>
                    </wps:txbx>
                    <wps:bodyPr rot="0" vert="horz" wrap="square" lIns="0" tIns="0" rIns="0" bIns="0" anchor="t" anchorCtr="0" upright="1">
                      <a:noAutofit/>
                    </wps:bodyPr>
                  </wps:wsp>
                </a:graphicData>
              </a:graphic>
            </wp:anchor>
          </w:drawing>
        </mc:Choice>
        <mc:Fallback>
          <w:pict>
            <v:shape id="文本框 12" o:spid="_x0000_s1026" o:spt="202" type="#_x0000_t202" style="position:absolute;left:0pt;margin-left:403.65pt;margin-top:0.05pt;height:13pt;width:16.55pt;mso-position-horizontal-relative:margin;z-index:251660288;mso-width-relative:page;mso-height-relative:page;" filled="f" stroked="f" coordsize="21600,21600" o:gfxdata="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TfTDzWAAAABwEAAA8AAAAA&#10;AAAAAQAgAAAAIgAAAGRycy9kb3ducmV2LnhtbFBLAQIUABQAAAAIAIdO4kDfqFXvFgIAAA0EAAAO&#10;AAAAAAAAAAEAIAAAACUBAABkcnMvZTJvRG9jLnhtbFBLBQYAAAAABgAGAFkBAACtBQAAAAA=&#10;">
              <v:fill on="f" focussize="0,0"/>
              <v:stroke on="f"/>
              <v:imagedata o:title=""/>
              <o:lock v:ext="edit" aspectratio="f"/>
              <v:textbox inset="0mm,0mm,0mm,0mm">
                <w:txbxContent>
                  <w:p w14:paraId="01238EAB">
                    <w:pPr>
                      <w:pStyle w:val="14"/>
                      <w:rPr>
                        <w:rFonts w:hint="eastAsia" w:ascii="宋体" w:hAnsi="宋体" w:cs="宋体"/>
                        <w:sz w:val="21"/>
                        <w:szCs w:val="21"/>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7D629E">
    <w:pPr>
      <w:pStyle w:val="14"/>
      <w:jc w:val="center"/>
    </w:pPr>
    <w:r>
      <mc:AlternateContent>
        <mc:Choice Requires="wps">
          <w:drawing>
            <wp:anchor distT="0" distB="0" distL="114300" distR="114300" simplePos="0" relativeHeight="251659264" behindDoc="0" locked="0" layoutInCell="1" allowOverlap="1">
              <wp:simplePos x="0" y="0"/>
              <wp:positionH relativeFrom="margin">
                <wp:posOffset>5163820</wp:posOffset>
              </wp:positionH>
              <wp:positionV relativeFrom="paragraph">
                <wp:posOffset>-1270</wp:posOffset>
              </wp:positionV>
              <wp:extent cx="196850" cy="241300"/>
              <wp:effectExtent l="0" t="0" r="12700" b="6350"/>
              <wp:wrapNone/>
              <wp:docPr id="575864087" name="文本框 1"/>
              <wp:cNvGraphicFramePr/>
              <a:graphic xmlns:a="http://schemas.openxmlformats.org/drawingml/2006/main">
                <a:graphicData uri="http://schemas.microsoft.com/office/word/2010/wordprocessingShape">
                  <wps:wsp>
                    <wps:cNvSpPr txBox="1">
                      <a:spLocks noChangeArrowheads="1"/>
                    </wps:cNvSpPr>
                    <wps:spPr bwMode="auto">
                      <a:xfrm flipH="1">
                        <a:off x="0" y="0"/>
                        <a:ext cx="196850" cy="241300"/>
                      </a:xfrm>
                      <a:prstGeom prst="rect">
                        <a:avLst/>
                      </a:prstGeom>
                      <a:noFill/>
                      <a:ln>
                        <a:noFill/>
                      </a:ln>
                      <a:effectLst/>
                    </wps:spPr>
                    <wps:txbx>
                      <w:txbxContent>
                        <w:p w14:paraId="413BEC12">
                          <w:pPr>
                            <w:pStyle w:val="14"/>
                            <w:jc w:val="center"/>
                            <w:rPr>
                              <w:rFonts w:hint="eastAsia"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lang w:val="zh-CN"/>
                            </w:rPr>
                            <w:t>2</w:t>
                          </w:r>
                          <w:r>
                            <w:rPr>
                              <w:rFonts w:hint="eastAsia" w:ascii="宋体" w:hAnsi="宋体" w:cs="宋体"/>
                              <w:sz w:val="21"/>
                              <w:szCs w:val="21"/>
                            </w:rPr>
                            <w:fldChar w:fldCharType="end"/>
                          </w:r>
                        </w:p>
                      </w:txbxContent>
                    </wps:txbx>
                    <wps:bodyPr rot="0" vert="horz" wrap="square" lIns="0" tIns="0" rIns="0" bIns="0" anchor="t" anchorCtr="0" upright="1">
                      <a:noAutofit/>
                    </wps:bodyPr>
                  </wps:wsp>
                </a:graphicData>
              </a:graphic>
            </wp:anchor>
          </w:drawing>
        </mc:Choice>
        <mc:Fallback>
          <w:pict>
            <v:shape id="文本框 1" o:spid="_x0000_s1026" o:spt="202" type="#_x0000_t202" style="position:absolute;left:0pt;flip:x;margin-left:406.6pt;margin-top:-0.1pt;height:19pt;width:15.5pt;mso-position-horizontal-relative:margin;z-index:251659264;mso-width-relative:page;mso-height-relative:page;" filled="f" stroked="f" coordsize="21600,21600" o:gfxdata="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CBiRS9gA&#10;AAAIAQAADwAAAAAAAAABACAAAAAiAAAAZHJzL2Rvd25yZXYueG1sUEsBAhQAFAAAAAgAh07iQN7U&#10;f7AfAgAAJAQAAA4AAAAAAAAAAQAgAAAAJwEAAGRycy9lMm9Eb2MueG1sUEsFBgAAAAAGAAYAWQEA&#10;ALgFAAAAAA==&#10;">
              <v:fill on="f" focussize="0,0"/>
              <v:stroke on="f"/>
              <v:imagedata o:title=""/>
              <o:lock v:ext="edit" aspectratio="f"/>
              <v:textbox inset="0mm,0mm,0mm,0mm">
                <w:txbxContent>
                  <w:p w14:paraId="413BEC12">
                    <w:pPr>
                      <w:pStyle w:val="14"/>
                      <w:jc w:val="center"/>
                      <w:rPr>
                        <w:rFonts w:hint="eastAsia"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lang w:val="zh-CN"/>
                      </w:rPr>
                      <w:t>2</w:t>
                    </w:r>
                    <w:r>
                      <w:rPr>
                        <w:rFonts w:hint="eastAsia" w:ascii="宋体" w:hAnsi="宋体" w:cs="宋体"/>
                        <w:sz w:val="21"/>
                        <w:szCs w:val="21"/>
                      </w:rPr>
                      <w:fldChar w:fldCharType="end"/>
                    </w:r>
                  </w:p>
                </w:txbxContent>
              </v:textbox>
            </v:shape>
          </w:pict>
        </mc:Fallback>
      </mc:AlternateContent>
    </w:r>
  </w:p>
  <w:p w14:paraId="0B3D34CC">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DB5F52">
    <w:pPr>
      <w:pStyle w:val="15"/>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5D3E46">
    <w:pPr>
      <w:pStyle w:val="15"/>
    </w:pP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EA0EF0">
    <w:pPr>
      <w:pStyle w:val="15"/>
      <w:rPr>
        <w:sz w:val="21"/>
        <w:szCs w:val="21"/>
      </w:rPr>
    </w:pPr>
    <w:r>
      <w:rPr>
        <w:rFonts w:hint="eastAsia"/>
        <w:sz w:val="21"/>
        <w:szCs w:val="21"/>
      </w:rPr>
      <w:t>数据采集大作业说明书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28188E"/>
    <w:multiLevelType w:val="singleLevel"/>
    <w:tmpl w:val="9028188E"/>
    <w:lvl w:ilvl="0" w:tentative="0">
      <w:start w:val="1"/>
      <w:numFmt w:val="decimal"/>
      <w:suff w:val="nothing"/>
      <w:lvlText w:val="（%1）"/>
      <w:lvlJc w:val="left"/>
    </w:lvl>
  </w:abstractNum>
  <w:abstractNum w:abstractNumId="1">
    <w:nsid w:val="C814EDB8"/>
    <w:multiLevelType w:val="singleLevel"/>
    <w:tmpl w:val="C814EDB8"/>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cwOTY4NTBlNzE1NGE1OGYwNTQxZTI0NjU3MGJkNTkifQ=="/>
  </w:docVars>
  <w:rsids>
    <w:rsidRoot w:val="00172A27"/>
    <w:rsid w:val="0001177B"/>
    <w:rsid w:val="000207CA"/>
    <w:rsid w:val="0003753D"/>
    <w:rsid w:val="00044904"/>
    <w:rsid w:val="00047185"/>
    <w:rsid w:val="000777EC"/>
    <w:rsid w:val="00077B89"/>
    <w:rsid w:val="00085794"/>
    <w:rsid w:val="00091827"/>
    <w:rsid w:val="000A4BA5"/>
    <w:rsid w:val="000B103B"/>
    <w:rsid w:val="000B41F8"/>
    <w:rsid w:val="000C5B91"/>
    <w:rsid w:val="000E4309"/>
    <w:rsid w:val="000F543F"/>
    <w:rsid w:val="00101AF3"/>
    <w:rsid w:val="0011311C"/>
    <w:rsid w:val="00155A35"/>
    <w:rsid w:val="00170FAF"/>
    <w:rsid w:val="00172A27"/>
    <w:rsid w:val="00175E7F"/>
    <w:rsid w:val="001805F4"/>
    <w:rsid w:val="00181398"/>
    <w:rsid w:val="001A445F"/>
    <w:rsid w:val="001A738E"/>
    <w:rsid w:val="001D3C06"/>
    <w:rsid w:val="001D6403"/>
    <w:rsid w:val="001E2629"/>
    <w:rsid w:val="001F3CEB"/>
    <w:rsid w:val="00212149"/>
    <w:rsid w:val="002240C1"/>
    <w:rsid w:val="002269E3"/>
    <w:rsid w:val="0023683C"/>
    <w:rsid w:val="002466D2"/>
    <w:rsid w:val="00246911"/>
    <w:rsid w:val="002613C5"/>
    <w:rsid w:val="002663E2"/>
    <w:rsid w:val="00273892"/>
    <w:rsid w:val="002775D5"/>
    <w:rsid w:val="00290011"/>
    <w:rsid w:val="0029111C"/>
    <w:rsid w:val="00292824"/>
    <w:rsid w:val="00294AAE"/>
    <w:rsid w:val="002B2705"/>
    <w:rsid w:val="002C4560"/>
    <w:rsid w:val="002F0B09"/>
    <w:rsid w:val="002F1186"/>
    <w:rsid w:val="002F2505"/>
    <w:rsid w:val="002F3829"/>
    <w:rsid w:val="00313B4F"/>
    <w:rsid w:val="0032537D"/>
    <w:rsid w:val="00325680"/>
    <w:rsid w:val="00332A74"/>
    <w:rsid w:val="00336EA0"/>
    <w:rsid w:val="00340CC1"/>
    <w:rsid w:val="003434C0"/>
    <w:rsid w:val="00344583"/>
    <w:rsid w:val="00375BE2"/>
    <w:rsid w:val="0039540F"/>
    <w:rsid w:val="003A5430"/>
    <w:rsid w:val="003D1636"/>
    <w:rsid w:val="003D381C"/>
    <w:rsid w:val="003D4FCA"/>
    <w:rsid w:val="003E19E7"/>
    <w:rsid w:val="003E3A42"/>
    <w:rsid w:val="004004C5"/>
    <w:rsid w:val="00430B35"/>
    <w:rsid w:val="0043241B"/>
    <w:rsid w:val="00435D59"/>
    <w:rsid w:val="00446EA8"/>
    <w:rsid w:val="0045086C"/>
    <w:rsid w:val="004604C0"/>
    <w:rsid w:val="0047077B"/>
    <w:rsid w:val="00476CF0"/>
    <w:rsid w:val="004F7D86"/>
    <w:rsid w:val="00500AC9"/>
    <w:rsid w:val="00504B34"/>
    <w:rsid w:val="005119FB"/>
    <w:rsid w:val="00516120"/>
    <w:rsid w:val="00520972"/>
    <w:rsid w:val="0055180D"/>
    <w:rsid w:val="00560450"/>
    <w:rsid w:val="00560D18"/>
    <w:rsid w:val="00562B1A"/>
    <w:rsid w:val="00563D69"/>
    <w:rsid w:val="005A387B"/>
    <w:rsid w:val="005A4849"/>
    <w:rsid w:val="005A4DD3"/>
    <w:rsid w:val="005E3E46"/>
    <w:rsid w:val="005E5B4A"/>
    <w:rsid w:val="006043E9"/>
    <w:rsid w:val="00610F20"/>
    <w:rsid w:val="00611088"/>
    <w:rsid w:val="006120E8"/>
    <w:rsid w:val="00613A57"/>
    <w:rsid w:val="006175DB"/>
    <w:rsid w:val="00624AFF"/>
    <w:rsid w:val="0062761C"/>
    <w:rsid w:val="00630183"/>
    <w:rsid w:val="0063085D"/>
    <w:rsid w:val="006511C7"/>
    <w:rsid w:val="00654BDC"/>
    <w:rsid w:val="00662DCE"/>
    <w:rsid w:val="006678C6"/>
    <w:rsid w:val="00681F5C"/>
    <w:rsid w:val="00692EEF"/>
    <w:rsid w:val="006C1B1C"/>
    <w:rsid w:val="00707136"/>
    <w:rsid w:val="00720018"/>
    <w:rsid w:val="00722090"/>
    <w:rsid w:val="00725384"/>
    <w:rsid w:val="007324BE"/>
    <w:rsid w:val="00740AB2"/>
    <w:rsid w:val="007449D1"/>
    <w:rsid w:val="00747EBC"/>
    <w:rsid w:val="0076624E"/>
    <w:rsid w:val="00782807"/>
    <w:rsid w:val="007C6180"/>
    <w:rsid w:val="007E237E"/>
    <w:rsid w:val="007E3F8F"/>
    <w:rsid w:val="00821557"/>
    <w:rsid w:val="0082765D"/>
    <w:rsid w:val="00844FB9"/>
    <w:rsid w:val="008508CA"/>
    <w:rsid w:val="00852E9E"/>
    <w:rsid w:val="0086418F"/>
    <w:rsid w:val="008650B4"/>
    <w:rsid w:val="00870967"/>
    <w:rsid w:val="00872B41"/>
    <w:rsid w:val="00873268"/>
    <w:rsid w:val="00884E7C"/>
    <w:rsid w:val="00885AD1"/>
    <w:rsid w:val="00886145"/>
    <w:rsid w:val="008A18A0"/>
    <w:rsid w:val="008B1547"/>
    <w:rsid w:val="008C7066"/>
    <w:rsid w:val="008F4509"/>
    <w:rsid w:val="00906893"/>
    <w:rsid w:val="00907613"/>
    <w:rsid w:val="009108D3"/>
    <w:rsid w:val="00927551"/>
    <w:rsid w:val="00927DD1"/>
    <w:rsid w:val="00932964"/>
    <w:rsid w:val="00934AAD"/>
    <w:rsid w:val="009352A4"/>
    <w:rsid w:val="00947868"/>
    <w:rsid w:val="00957BAE"/>
    <w:rsid w:val="00970F42"/>
    <w:rsid w:val="00972691"/>
    <w:rsid w:val="00973707"/>
    <w:rsid w:val="00986EED"/>
    <w:rsid w:val="00991C5E"/>
    <w:rsid w:val="00992586"/>
    <w:rsid w:val="00992664"/>
    <w:rsid w:val="009C78A4"/>
    <w:rsid w:val="009D3763"/>
    <w:rsid w:val="009E271F"/>
    <w:rsid w:val="009F17F4"/>
    <w:rsid w:val="00A1058E"/>
    <w:rsid w:val="00A11F37"/>
    <w:rsid w:val="00A37EF1"/>
    <w:rsid w:val="00A57702"/>
    <w:rsid w:val="00A66B0F"/>
    <w:rsid w:val="00AA66CB"/>
    <w:rsid w:val="00AB116A"/>
    <w:rsid w:val="00AD42B0"/>
    <w:rsid w:val="00AE5B94"/>
    <w:rsid w:val="00B17488"/>
    <w:rsid w:val="00B1751A"/>
    <w:rsid w:val="00B240AF"/>
    <w:rsid w:val="00B261C3"/>
    <w:rsid w:val="00B31744"/>
    <w:rsid w:val="00B32765"/>
    <w:rsid w:val="00B343F4"/>
    <w:rsid w:val="00B4406B"/>
    <w:rsid w:val="00B70E0C"/>
    <w:rsid w:val="00B7114B"/>
    <w:rsid w:val="00B72845"/>
    <w:rsid w:val="00B82AB1"/>
    <w:rsid w:val="00B96CCE"/>
    <w:rsid w:val="00BA0478"/>
    <w:rsid w:val="00BD110A"/>
    <w:rsid w:val="00BD5242"/>
    <w:rsid w:val="00BD7F63"/>
    <w:rsid w:val="00BF4CA7"/>
    <w:rsid w:val="00C03F33"/>
    <w:rsid w:val="00C16C0D"/>
    <w:rsid w:val="00C3197C"/>
    <w:rsid w:val="00C352D2"/>
    <w:rsid w:val="00C512AC"/>
    <w:rsid w:val="00C623E0"/>
    <w:rsid w:val="00C77D80"/>
    <w:rsid w:val="00C96784"/>
    <w:rsid w:val="00C96D12"/>
    <w:rsid w:val="00CD0450"/>
    <w:rsid w:val="00D05115"/>
    <w:rsid w:val="00D05CA8"/>
    <w:rsid w:val="00D12462"/>
    <w:rsid w:val="00D305DA"/>
    <w:rsid w:val="00D30FE8"/>
    <w:rsid w:val="00D33654"/>
    <w:rsid w:val="00D35C13"/>
    <w:rsid w:val="00D35C6D"/>
    <w:rsid w:val="00D43713"/>
    <w:rsid w:val="00D440FF"/>
    <w:rsid w:val="00D62F62"/>
    <w:rsid w:val="00D632F9"/>
    <w:rsid w:val="00D91BA6"/>
    <w:rsid w:val="00DA1765"/>
    <w:rsid w:val="00DA6634"/>
    <w:rsid w:val="00DA6ECE"/>
    <w:rsid w:val="00DB1A4C"/>
    <w:rsid w:val="00DB260B"/>
    <w:rsid w:val="00DC25A2"/>
    <w:rsid w:val="00DD716B"/>
    <w:rsid w:val="00DE12C3"/>
    <w:rsid w:val="00DE4E62"/>
    <w:rsid w:val="00E20EB7"/>
    <w:rsid w:val="00E26EB4"/>
    <w:rsid w:val="00E6139F"/>
    <w:rsid w:val="00E63281"/>
    <w:rsid w:val="00E84CAD"/>
    <w:rsid w:val="00E865A2"/>
    <w:rsid w:val="00E86B4C"/>
    <w:rsid w:val="00EB4020"/>
    <w:rsid w:val="00EB4DDF"/>
    <w:rsid w:val="00EC3271"/>
    <w:rsid w:val="00ED6CA9"/>
    <w:rsid w:val="00EE0D0E"/>
    <w:rsid w:val="00F10F57"/>
    <w:rsid w:val="00F24B73"/>
    <w:rsid w:val="00F314CA"/>
    <w:rsid w:val="00F379D5"/>
    <w:rsid w:val="00F43F24"/>
    <w:rsid w:val="00F46012"/>
    <w:rsid w:val="00F46CAB"/>
    <w:rsid w:val="00F507A5"/>
    <w:rsid w:val="00F50B47"/>
    <w:rsid w:val="00F57DF0"/>
    <w:rsid w:val="00F62354"/>
    <w:rsid w:val="00F663EA"/>
    <w:rsid w:val="00F750BE"/>
    <w:rsid w:val="00F76091"/>
    <w:rsid w:val="00F83BAD"/>
    <w:rsid w:val="00FA72B9"/>
    <w:rsid w:val="00FB1D72"/>
    <w:rsid w:val="00FB592E"/>
    <w:rsid w:val="00FC4616"/>
    <w:rsid w:val="00FD3FAD"/>
    <w:rsid w:val="00FD7C90"/>
    <w:rsid w:val="00FE324A"/>
    <w:rsid w:val="00FF518C"/>
    <w:rsid w:val="00FF76DB"/>
    <w:rsid w:val="00FF78C8"/>
    <w:rsid w:val="01E96C2E"/>
    <w:rsid w:val="0A5A74DD"/>
    <w:rsid w:val="0C9870EE"/>
    <w:rsid w:val="11847880"/>
    <w:rsid w:val="14556CE3"/>
    <w:rsid w:val="189C7880"/>
    <w:rsid w:val="1B8B41A6"/>
    <w:rsid w:val="1B8F2B87"/>
    <w:rsid w:val="1DAF6D36"/>
    <w:rsid w:val="1EB44A08"/>
    <w:rsid w:val="1FC174EA"/>
    <w:rsid w:val="219530F1"/>
    <w:rsid w:val="226036F5"/>
    <w:rsid w:val="230230BC"/>
    <w:rsid w:val="25104871"/>
    <w:rsid w:val="2620539A"/>
    <w:rsid w:val="262B7D10"/>
    <w:rsid w:val="277B4352"/>
    <w:rsid w:val="2B466EFE"/>
    <w:rsid w:val="34CF7237"/>
    <w:rsid w:val="39F43ACD"/>
    <w:rsid w:val="3D793FA3"/>
    <w:rsid w:val="3D830301"/>
    <w:rsid w:val="3F816DAC"/>
    <w:rsid w:val="4111754D"/>
    <w:rsid w:val="4313709E"/>
    <w:rsid w:val="45DC68E8"/>
    <w:rsid w:val="47AF3951"/>
    <w:rsid w:val="4BE448B5"/>
    <w:rsid w:val="517151ED"/>
    <w:rsid w:val="587C4498"/>
    <w:rsid w:val="5AA91A93"/>
    <w:rsid w:val="5AE01A75"/>
    <w:rsid w:val="60F30A04"/>
    <w:rsid w:val="68252F6F"/>
    <w:rsid w:val="693A7F1A"/>
    <w:rsid w:val="6F39428F"/>
    <w:rsid w:val="73E111AC"/>
    <w:rsid w:val="74DA5B41"/>
    <w:rsid w:val="768D428E"/>
    <w:rsid w:val="7AD01276"/>
    <w:rsid w:val="7B661F02"/>
    <w:rsid w:val="7E025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iPriority="0" w:name="Table Simple 2"/>
    <w:lsdException w:uiPriority="0" w:name="Table Simple 3"/>
    <w:lsdException w:unhideWhenUsed="0" w:uiPriority="0" w:semiHidden="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nhideWhenUsed="0" w:uiPriority="0" w:semiHidden="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nhideWhenUsed="0" w:uiPriority="0" w:semiHidden="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7"/>
    <w:qFormat/>
    <w:uiPriority w:val="0"/>
    <w:pPr>
      <w:keepNext/>
      <w:keepLines/>
      <w:spacing w:before="340" w:after="330" w:line="576" w:lineRule="auto"/>
      <w:outlineLvl w:val="0"/>
    </w:pPr>
    <w:rPr>
      <w:b/>
      <w:kern w:val="44"/>
      <w:sz w:val="44"/>
    </w:rPr>
  </w:style>
  <w:style w:type="paragraph" w:styleId="3">
    <w:name w:val="heading 2"/>
    <w:basedOn w:val="1"/>
    <w:next w:val="1"/>
    <w:link w:val="38"/>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9"/>
    <w:qFormat/>
    <w:uiPriority w:val="0"/>
    <w:pPr>
      <w:keepNext/>
      <w:keepLines/>
      <w:spacing w:before="260" w:after="260" w:line="416" w:lineRule="auto"/>
      <w:outlineLvl w:val="2"/>
    </w:pPr>
    <w:rPr>
      <w:b/>
      <w:bCs/>
      <w:sz w:val="32"/>
      <w:szCs w:val="32"/>
    </w:rPr>
  </w:style>
  <w:style w:type="paragraph" w:styleId="5">
    <w:name w:val="heading 4"/>
    <w:basedOn w:val="1"/>
    <w:next w:val="1"/>
    <w:link w:val="40"/>
    <w:qFormat/>
    <w:uiPriority w:val="0"/>
    <w:pPr>
      <w:keepNext/>
      <w:keepLines/>
      <w:spacing w:before="280" w:after="290" w:line="376" w:lineRule="auto"/>
      <w:outlineLvl w:val="3"/>
    </w:pPr>
    <w:rPr>
      <w:rFonts w:ascii="等线 Light" w:hAnsi="等线 Light" w:eastAsia="等线 Light"/>
      <w:b/>
      <w:bCs/>
      <w:sz w:val="28"/>
      <w:szCs w:val="28"/>
    </w:rPr>
  </w:style>
  <w:style w:type="character" w:default="1" w:styleId="31">
    <w:name w:val="Default Paragraph Font"/>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qFormat/>
    <w:uiPriority w:val="0"/>
    <w:rPr>
      <w:rFonts w:ascii="等线 Light" w:hAnsi="等线 Light" w:eastAsia="黑体"/>
      <w:sz w:val="20"/>
      <w:szCs w:val="20"/>
    </w:rPr>
  </w:style>
  <w:style w:type="paragraph" w:styleId="7">
    <w:name w:val="annotation text"/>
    <w:basedOn w:val="1"/>
    <w:link w:val="41"/>
    <w:qFormat/>
    <w:uiPriority w:val="0"/>
    <w:pPr>
      <w:jc w:val="left"/>
    </w:pPr>
  </w:style>
  <w:style w:type="paragraph" w:styleId="8">
    <w:name w:val="Body Text 3"/>
    <w:basedOn w:val="1"/>
    <w:link w:val="42"/>
    <w:uiPriority w:val="0"/>
    <w:pPr>
      <w:spacing w:line="240" w:lineRule="exact"/>
    </w:pPr>
    <w:rPr>
      <w:color w:val="0000FF"/>
    </w:rPr>
  </w:style>
  <w:style w:type="paragraph" w:styleId="9">
    <w:name w:val="Body Text"/>
    <w:basedOn w:val="1"/>
    <w:link w:val="43"/>
    <w:qFormat/>
    <w:uiPriority w:val="0"/>
    <w:pPr>
      <w:jc w:val="center"/>
    </w:pPr>
    <w:rPr>
      <w:rFonts w:eastAsia="方正大标宋简体"/>
      <w:sz w:val="76"/>
    </w:rPr>
  </w:style>
  <w:style w:type="paragraph" w:styleId="10">
    <w:name w:val="Body Text Indent"/>
    <w:basedOn w:val="1"/>
    <w:link w:val="44"/>
    <w:qFormat/>
    <w:uiPriority w:val="0"/>
    <w:pPr>
      <w:spacing w:after="120"/>
      <w:ind w:left="420" w:leftChars="200"/>
    </w:pPr>
  </w:style>
  <w:style w:type="paragraph" w:styleId="11">
    <w:name w:val="toc 3"/>
    <w:basedOn w:val="1"/>
    <w:next w:val="1"/>
    <w:unhideWhenUsed/>
    <w:qFormat/>
    <w:uiPriority w:val="39"/>
    <w:pPr>
      <w:widowControl/>
      <w:spacing w:after="100" w:line="276" w:lineRule="auto"/>
      <w:ind w:left="440"/>
      <w:jc w:val="left"/>
    </w:pPr>
    <w:rPr>
      <w:rFonts w:ascii="Calibri" w:hAnsi="Calibri"/>
      <w:kern w:val="0"/>
      <w:sz w:val="22"/>
      <w:szCs w:val="22"/>
    </w:rPr>
  </w:style>
  <w:style w:type="paragraph" w:styleId="12">
    <w:name w:val="Date"/>
    <w:basedOn w:val="1"/>
    <w:next w:val="1"/>
    <w:link w:val="45"/>
    <w:uiPriority w:val="0"/>
    <w:pPr>
      <w:ind w:left="100" w:leftChars="2500"/>
    </w:pPr>
  </w:style>
  <w:style w:type="paragraph" w:styleId="13">
    <w:name w:val="Balloon Text"/>
    <w:basedOn w:val="1"/>
    <w:link w:val="46"/>
    <w:uiPriority w:val="0"/>
    <w:rPr>
      <w:sz w:val="18"/>
      <w:szCs w:val="18"/>
    </w:rPr>
  </w:style>
  <w:style w:type="paragraph" w:styleId="14">
    <w:name w:val="footer"/>
    <w:basedOn w:val="1"/>
    <w:link w:val="47"/>
    <w:qFormat/>
    <w:uiPriority w:val="99"/>
    <w:pPr>
      <w:tabs>
        <w:tab w:val="center" w:pos="4153"/>
        <w:tab w:val="right" w:pos="8306"/>
      </w:tabs>
      <w:snapToGrid w:val="0"/>
      <w:jc w:val="left"/>
    </w:pPr>
    <w:rPr>
      <w:sz w:val="18"/>
      <w:szCs w:val="18"/>
    </w:rPr>
  </w:style>
  <w:style w:type="paragraph" w:styleId="15">
    <w:name w:val="header"/>
    <w:basedOn w:val="1"/>
    <w:link w:val="48"/>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widowControl/>
      <w:spacing w:after="100" w:line="276" w:lineRule="auto"/>
      <w:jc w:val="left"/>
    </w:pPr>
    <w:rPr>
      <w:rFonts w:ascii="Calibri" w:hAnsi="Calibri"/>
      <w:kern w:val="0"/>
      <w:sz w:val="22"/>
      <w:szCs w:val="22"/>
    </w:rPr>
  </w:style>
  <w:style w:type="paragraph" w:styleId="17">
    <w:name w:val="Subtitle"/>
    <w:basedOn w:val="1"/>
    <w:next w:val="1"/>
    <w:link w:val="49"/>
    <w:qFormat/>
    <w:uiPriority w:val="0"/>
    <w:pPr>
      <w:spacing w:before="240" w:after="60" w:line="312" w:lineRule="auto"/>
      <w:jc w:val="center"/>
      <w:outlineLvl w:val="1"/>
    </w:pPr>
    <w:rPr>
      <w:rFonts w:ascii="等线 Light" w:hAnsi="等线 Light"/>
      <w:b/>
      <w:bCs/>
      <w:kern w:val="28"/>
      <w:sz w:val="32"/>
      <w:szCs w:val="32"/>
    </w:rPr>
  </w:style>
  <w:style w:type="paragraph" w:styleId="18">
    <w:name w:val="toc 2"/>
    <w:basedOn w:val="1"/>
    <w:next w:val="1"/>
    <w:unhideWhenUsed/>
    <w:qFormat/>
    <w:uiPriority w:val="39"/>
    <w:pPr>
      <w:widowControl/>
      <w:spacing w:after="100" w:line="276" w:lineRule="auto"/>
      <w:ind w:left="220"/>
      <w:jc w:val="left"/>
    </w:pPr>
    <w:rPr>
      <w:rFonts w:ascii="Calibri" w:hAnsi="Calibri"/>
      <w:kern w:val="0"/>
      <w:sz w:val="22"/>
      <w:szCs w:val="22"/>
    </w:rPr>
  </w:style>
  <w:style w:type="paragraph" w:styleId="19">
    <w:name w:val="Body Text 2"/>
    <w:basedOn w:val="1"/>
    <w:qFormat/>
    <w:uiPriority w:val="0"/>
    <w:pPr>
      <w:spacing w:line="360" w:lineRule="exact"/>
    </w:pPr>
    <w:rPr>
      <w:rFonts w:ascii="宋体" w:hAnsi="宋体"/>
      <w:color w:val="0000FF"/>
      <w:sz w:val="24"/>
    </w:rPr>
  </w:style>
  <w:style w:type="paragraph" w:styleId="20">
    <w:name w:val="HTML Preformatted"/>
    <w:basedOn w:val="1"/>
    <w:link w:val="5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1">
    <w:name w:val="Normal (Web)"/>
    <w:basedOn w:val="1"/>
    <w:qFormat/>
    <w:uiPriority w:val="0"/>
    <w:pPr>
      <w:spacing w:before="100" w:beforeAutospacing="1" w:after="100" w:afterAutospacing="1"/>
      <w:jc w:val="left"/>
    </w:pPr>
    <w:rPr>
      <w:kern w:val="0"/>
      <w:sz w:val="24"/>
    </w:rPr>
  </w:style>
  <w:style w:type="paragraph" w:styleId="22">
    <w:name w:val="Title"/>
    <w:basedOn w:val="1"/>
    <w:next w:val="1"/>
    <w:link w:val="51"/>
    <w:qFormat/>
    <w:uiPriority w:val="0"/>
    <w:pPr>
      <w:spacing w:before="240" w:after="60"/>
      <w:jc w:val="center"/>
      <w:outlineLvl w:val="0"/>
    </w:pPr>
    <w:rPr>
      <w:rFonts w:ascii="等线 Light" w:hAnsi="等线 Light"/>
      <w:b/>
      <w:bCs/>
      <w:sz w:val="32"/>
      <w:szCs w:val="32"/>
    </w:rPr>
  </w:style>
  <w:style w:type="paragraph" w:styleId="23">
    <w:name w:val="annotation subject"/>
    <w:basedOn w:val="7"/>
    <w:next w:val="7"/>
    <w:link w:val="52"/>
    <w:qFormat/>
    <w:uiPriority w:val="0"/>
    <w:rPr>
      <w:b/>
      <w:bCs/>
    </w:rPr>
  </w:style>
  <w:style w:type="table" w:styleId="25">
    <w:name w:val="Table Grid"/>
    <w:basedOn w:val="24"/>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
    <w:name w:val="Table Theme"/>
    <w:basedOn w:val="2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7">
    <w:name w:val="Table Colorful 3"/>
    <w:basedOn w:val="24"/>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nil"/>
          <w:bottom w:val="single" w:color="000000" w:sz="6" w:space="0"/>
          <w:right w:val="nil"/>
          <w:insideH w:val="nil"/>
          <w:insideV w:val="nil"/>
          <w:tl2br w:val="nil"/>
          <w:tr2bl w:val="nil"/>
        </w:tcBorders>
        <w:shd w:val="solid" w:color="008080" w:fill="FFFFFF"/>
      </w:tcPr>
    </w:tblStylePr>
    <w:tblStylePr w:type="firstCol">
      <w:tblPr/>
      <w:tcPr>
        <w:tcBorders>
          <w:top w:val="nil"/>
          <w:left w:val="single" w:color="000000" w:sz="36" w:space="0"/>
          <w:bottom w:val="nil"/>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28">
    <w:name w:val="Table Classic 1"/>
    <w:basedOn w:val="24"/>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nil"/>
          <w:bottom w:val="single" w:color="000000" w:sz="6" w:space="0"/>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9">
    <w:name w:val="Table Simple 1"/>
    <w:basedOn w:val="24"/>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nil"/>
          <w:bottom w:val="single" w:color="008000" w:sz="6" w:space="0"/>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30">
    <w:name w:val="Table Grid 1"/>
    <w:basedOn w:val="24"/>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character" w:styleId="32">
    <w:name w:val="FollowedHyperlink"/>
    <w:uiPriority w:val="0"/>
    <w:rPr>
      <w:color w:val="3D6BA7"/>
      <w:u w:val="none"/>
    </w:rPr>
  </w:style>
  <w:style w:type="character" w:styleId="33">
    <w:name w:val="line number"/>
    <w:basedOn w:val="31"/>
    <w:uiPriority w:val="0"/>
  </w:style>
  <w:style w:type="character" w:styleId="34">
    <w:name w:val="Hyperlink"/>
    <w:unhideWhenUsed/>
    <w:uiPriority w:val="99"/>
    <w:rPr>
      <w:color w:val="0000FF"/>
      <w:u w:val="single"/>
    </w:rPr>
  </w:style>
  <w:style w:type="character" w:styleId="35">
    <w:name w:val="HTML Code"/>
    <w:basedOn w:val="31"/>
    <w:uiPriority w:val="0"/>
    <w:rPr>
      <w:rFonts w:ascii="Courier New" w:hAnsi="Courier New"/>
      <w:sz w:val="20"/>
    </w:rPr>
  </w:style>
  <w:style w:type="character" w:styleId="36">
    <w:name w:val="annotation reference"/>
    <w:uiPriority w:val="0"/>
    <w:rPr>
      <w:sz w:val="21"/>
      <w:szCs w:val="21"/>
    </w:rPr>
  </w:style>
  <w:style w:type="character" w:customStyle="1" w:styleId="37">
    <w:name w:val="标题 1 字符"/>
    <w:link w:val="2"/>
    <w:qFormat/>
    <w:uiPriority w:val="0"/>
    <w:rPr>
      <w:b/>
      <w:kern w:val="44"/>
      <w:sz w:val="44"/>
      <w:szCs w:val="24"/>
    </w:rPr>
  </w:style>
  <w:style w:type="character" w:customStyle="1" w:styleId="38">
    <w:name w:val="标题 2 字符"/>
    <w:link w:val="3"/>
    <w:qFormat/>
    <w:uiPriority w:val="0"/>
    <w:rPr>
      <w:rFonts w:ascii="Arial" w:hAnsi="Arial" w:eastAsia="黑体"/>
      <w:b/>
      <w:sz w:val="32"/>
    </w:rPr>
  </w:style>
  <w:style w:type="character" w:customStyle="1" w:styleId="39">
    <w:name w:val="标题 3 字符"/>
    <w:link w:val="4"/>
    <w:qFormat/>
    <w:uiPriority w:val="0"/>
    <w:rPr>
      <w:b/>
      <w:bCs/>
      <w:kern w:val="2"/>
      <w:sz w:val="32"/>
      <w:szCs w:val="32"/>
    </w:rPr>
  </w:style>
  <w:style w:type="character" w:customStyle="1" w:styleId="40">
    <w:name w:val="标题 4 字符"/>
    <w:link w:val="5"/>
    <w:semiHidden/>
    <w:qFormat/>
    <w:uiPriority w:val="0"/>
    <w:rPr>
      <w:rFonts w:ascii="等线 Light" w:hAnsi="等线 Light" w:eastAsia="等线 Light" w:cs="Times New Roman"/>
      <w:b/>
      <w:bCs/>
      <w:kern w:val="2"/>
      <w:sz w:val="28"/>
      <w:szCs w:val="28"/>
    </w:rPr>
  </w:style>
  <w:style w:type="character" w:customStyle="1" w:styleId="41">
    <w:name w:val="批注文字 字符"/>
    <w:link w:val="7"/>
    <w:qFormat/>
    <w:uiPriority w:val="0"/>
    <w:rPr>
      <w:kern w:val="2"/>
      <w:sz w:val="21"/>
      <w:szCs w:val="24"/>
    </w:rPr>
  </w:style>
  <w:style w:type="character" w:customStyle="1" w:styleId="42">
    <w:name w:val="正文文本 3 字符"/>
    <w:link w:val="8"/>
    <w:uiPriority w:val="0"/>
    <w:rPr>
      <w:color w:val="0000FF"/>
      <w:kern w:val="2"/>
      <w:sz w:val="21"/>
      <w:szCs w:val="24"/>
    </w:rPr>
  </w:style>
  <w:style w:type="character" w:customStyle="1" w:styleId="43">
    <w:name w:val="正文文本 字符"/>
    <w:link w:val="9"/>
    <w:uiPriority w:val="0"/>
    <w:rPr>
      <w:rFonts w:eastAsia="方正大标宋简体"/>
      <w:kern w:val="2"/>
      <w:sz w:val="76"/>
      <w:szCs w:val="24"/>
    </w:rPr>
  </w:style>
  <w:style w:type="character" w:customStyle="1" w:styleId="44">
    <w:name w:val="正文文本缩进 字符"/>
    <w:link w:val="10"/>
    <w:qFormat/>
    <w:uiPriority w:val="0"/>
    <w:rPr>
      <w:kern w:val="2"/>
      <w:sz w:val="21"/>
      <w:szCs w:val="24"/>
    </w:rPr>
  </w:style>
  <w:style w:type="character" w:customStyle="1" w:styleId="45">
    <w:name w:val="日期 字符"/>
    <w:link w:val="12"/>
    <w:uiPriority w:val="0"/>
    <w:rPr>
      <w:kern w:val="2"/>
      <w:sz w:val="21"/>
      <w:szCs w:val="24"/>
    </w:rPr>
  </w:style>
  <w:style w:type="character" w:customStyle="1" w:styleId="46">
    <w:name w:val="批注框文本 字符"/>
    <w:link w:val="13"/>
    <w:uiPriority w:val="0"/>
    <w:rPr>
      <w:kern w:val="2"/>
      <w:sz w:val="18"/>
      <w:szCs w:val="18"/>
    </w:rPr>
  </w:style>
  <w:style w:type="character" w:customStyle="1" w:styleId="47">
    <w:name w:val="页脚 字符"/>
    <w:link w:val="14"/>
    <w:uiPriority w:val="99"/>
    <w:rPr>
      <w:kern w:val="2"/>
      <w:sz w:val="18"/>
      <w:szCs w:val="18"/>
    </w:rPr>
  </w:style>
  <w:style w:type="character" w:customStyle="1" w:styleId="48">
    <w:name w:val="页眉 字符"/>
    <w:link w:val="15"/>
    <w:qFormat/>
    <w:uiPriority w:val="99"/>
    <w:rPr>
      <w:kern w:val="2"/>
      <w:sz w:val="18"/>
      <w:szCs w:val="18"/>
    </w:rPr>
  </w:style>
  <w:style w:type="character" w:customStyle="1" w:styleId="49">
    <w:name w:val="副标题 字符"/>
    <w:link w:val="17"/>
    <w:qFormat/>
    <w:uiPriority w:val="0"/>
    <w:rPr>
      <w:rFonts w:ascii="等线 Light" w:hAnsi="等线 Light"/>
      <w:b/>
      <w:bCs/>
      <w:kern w:val="28"/>
      <w:sz w:val="32"/>
      <w:szCs w:val="32"/>
    </w:rPr>
  </w:style>
  <w:style w:type="character" w:customStyle="1" w:styleId="50">
    <w:name w:val="HTML 预设格式 字符"/>
    <w:link w:val="20"/>
    <w:qFormat/>
    <w:uiPriority w:val="99"/>
    <w:rPr>
      <w:rFonts w:ascii="宋体" w:hAnsi="宋体" w:cs="宋体"/>
      <w:sz w:val="24"/>
      <w:szCs w:val="24"/>
    </w:rPr>
  </w:style>
  <w:style w:type="character" w:customStyle="1" w:styleId="51">
    <w:name w:val="标题 字符"/>
    <w:link w:val="22"/>
    <w:qFormat/>
    <w:uiPriority w:val="0"/>
    <w:rPr>
      <w:rFonts w:ascii="等线 Light" w:hAnsi="等线 Light" w:cs="Times New Roman"/>
      <w:b/>
      <w:bCs/>
      <w:kern w:val="2"/>
      <w:sz w:val="32"/>
      <w:szCs w:val="32"/>
    </w:rPr>
  </w:style>
  <w:style w:type="character" w:customStyle="1" w:styleId="52">
    <w:name w:val="批注主题 字符"/>
    <w:link w:val="23"/>
    <w:uiPriority w:val="0"/>
    <w:rPr>
      <w:b/>
      <w:bCs/>
      <w:kern w:val="2"/>
      <w:sz w:val="21"/>
      <w:szCs w:val="24"/>
    </w:rPr>
  </w:style>
  <w:style w:type="character" w:customStyle="1" w:styleId="53">
    <w:name w:val="bds_more2"/>
    <w:uiPriority w:val="0"/>
    <w:rPr>
      <w:rFonts w:hint="eastAsia" w:ascii="宋体" w:hAnsi="宋体" w:eastAsia="宋体" w:cs="宋体"/>
    </w:rPr>
  </w:style>
  <w:style w:type="character" w:customStyle="1" w:styleId="54">
    <w:name w:val="checked"/>
    <w:uiPriority w:val="0"/>
    <w:rPr>
      <w:b/>
      <w:u w:val="none"/>
      <w:shd w:val="clear" w:color="auto" w:fill="FFFFFF"/>
    </w:rPr>
  </w:style>
  <w:style w:type="character" w:customStyle="1" w:styleId="55">
    <w:name w:val="样式11111 Char"/>
    <w:link w:val="56"/>
    <w:uiPriority w:val="0"/>
    <w:rPr>
      <w:rFonts w:cs="Arial"/>
      <w:color w:val="000000"/>
      <w:kern w:val="2"/>
      <w:sz w:val="21"/>
      <w:szCs w:val="21"/>
    </w:rPr>
  </w:style>
  <w:style w:type="paragraph" w:customStyle="1" w:styleId="56">
    <w:name w:val="样式11111"/>
    <w:basedOn w:val="1"/>
    <w:link w:val="55"/>
    <w:qFormat/>
    <w:uiPriority w:val="0"/>
    <w:pPr>
      <w:jc w:val="center"/>
    </w:pPr>
    <w:rPr>
      <w:rFonts w:cs="Arial"/>
      <w:color w:val="000000"/>
      <w:szCs w:val="21"/>
    </w:rPr>
  </w:style>
  <w:style w:type="paragraph" w:customStyle="1" w:styleId="57">
    <w:name w:val="TOC Heading"/>
    <w:basedOn w:val="2"/>
    <w:next w:val="1"/>
    <w:qFormat/>
    <w:uiPriority w:val="39"/>
    <w:pPr>
      <w:widowControl/>
      <w:spacing w:before="480" w:after="0" w:line="276" w:lineRule="auto"/>
      <w:jc w:val="left"/>
      <w:outlineLvl w:val="9"/>
    </w:pPr>
    <w:rPr>
      <w:rFonts w:ascii="Cambria" w:hAnsi="Cambria"/>
      <w:bCs/>
      <w:color w:val="365F91"/>
      <w:kern w:val="0"/>
      <w:sz w:val="28"/>
      <w:szCs w:val="28"/>
    </w:rPr>
  </w:style>
  <w:style w:type="character" w:customStyle="1" w:styleId="58">
    <w:name w:val="样式 样式 标题 3 + Times New Roman + 11 磅 Char Char"/>
    <w:link w:val="59"/>
    <w:qFormat/>
    <w:uiPriority w:val="0"/>
    <w:rPr>
      <w:sz w:val="22"/>
    </w:rPr>
  </w:style>
  <w:style w:type="paragraph" w:customStyle="1" w:styleId="59">
    <w:name w:val="样式 样式 标题 3 + Times New Roman + 11 磅"/>
    <w:basedOn w:val="60"/>
    <w:link w:val="58"/>
    <w:qFormat/>
    <w:uiPriority w:val="0"/>
    <w:pPr>
      <w:spacing w:after="0" w:line="240" w:lineRule="auto"/>
    </w:pPr>
    <w:rPr>
      <w:b w:val="0"/>
      <w:bCs w:val="0"/>
      <w:sz w:val="22"/>
    </w:rPr>
  </w:style>
  <w:style w:type="paragraph" w:customStyle="1" w:styleId="60">
    <w:name w:val="样式 标题 3 + Times New Roman"/>
    <w:basedOn w:val="4"/>
    <w:qFormat/>
    <w:uiPriority w:val="0"/>
    <w:pPr>
      <w:spacing w:after="120" w:line="415" w:lineRule="auto"/>
    </w:pPr>
    <w:rPr>
      <w:rFonts w:ascii="楷体_GB2312" w:hAnsi="Courier New" w:eastAsia="楷体_GB2312" w:cs="Courier New"/>
      <w:sz w:val="28"/>
    </w:rPr>
  </w:style>
  <w:style w:type="paragraph" w:styleId="6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emf"/><Relationship Id="rId13" Type="http://schemas.openxmlformats.org/officeDocument/2006/relationships/oleObject" Target="embeddings/Microsoft_Visio_2003-2010___1.vsd"/><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15403</Words>
  <Characters>22201</Characters>
  <Lines>662</Lines>
  <Paragraphs>480</Paragraphs>
  <TotalTime>217</TotalTime>
  <ScaleCrop>false</ScaleCrop>
  <LinksUpToDate>false</LinksUpToDate>
  <CharactersWithSpaces>23724</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2025-04-09T15:20:00Z</dcterms:created>
  <dc:creator>01</dc:creator>
  <cp:lastModifiedBy>stay</cp:lastModifiedBy>
  <cp:lastPrinted>2007-06-04T01:46:00Z</cp:lastPrinted>
  <dcterms:modified xsi:type="dcterms:W3CDTF">2025-04-10T08:57:26Z</dcterms:modified>
  <dc:title>毕 业 论 文</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7667A99D0D5E43859F5E1F3DF563EE69_13</vt:lpwstr>
  </property>
  <property fmtid="{D5CDD505-2E9C-101B-9397-08002B2CF9AE}" pid="4" name="KSOTemplateDocerSaveRecord">
    <vt:lpwstr>eyJoZGlkIjoiY2Q2NTIzY2I4NzFhM2VjNzVhY2U1OWUyZTEyOTVhODgiLCJ1c2VySWQiOiI5NzQxNDU0OTcifQ==</vt:lpwstr>
  </property>
</Properties>
</file>