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18" w:rsidRPr="000F7F8C" w:rsidRDefault="000B0818" w:rsidP="000B0818">
      <w:pPr>
        <w:pStyle w:val="Cm"/>
        <w:ind w:left="360"/>
      </w:pPr>
      <w:r w:rsidRPr="000F7F8C">
        <w:t>Gyakorlati óravázlat 0</w:t>
      </w:r>
      <w:r w:rsidR="00863FC5">
        <w:t>4</w:t>
      </w:r>
      <w:r w:rsidR="009613D5" w:rsidRPr="000F7F8C">
        <w:t xml:space="preserve"> – </w:t>
      </w:r>
      <w:r w:rsidR="00863FC5">
        <w:t>Szövegkezelés, oszlopfüggvények a lekérdezésben</w:t>
      </w:r>
    </w:p>
    <w:p w:rsidR="000F7F8C" w:rsidRPr="000F7F8C" w:rsidRDefault="000F7F8C" w:rsidP="000F7F8C"/>
    <w:p w:rsidR="002C583C" w:rsidRPr="000F7F8C" w:rsidRDefault="002C583C" w:rsidP="002C583C">
      <w:pPr>
        <w:pStyle w:val="Listaszerbekezds"/>
        <w:numPr>
          <w:ilvl w:val="0"/>
          <w:numId w:val="2"/>
        </w:numPr>
      </w:pPr>
      <w:r>
        <w:t>Dátumfüggvények (a konvertáláson túl is), dátumaritmetika</w:t>
      </w:r>
    </w:p>
    <w:p w:rsidR="000B0818" w:rsidRPr="000F7F8C" w:rsidRDefault="00863FC5" w:rsidP="000B0818">
      <w:pPr>
        <w:pStyle w:val="Listaszerbekezds"/>
        <w:numPr>
          <w:ilvl w:val="0"/>
          <w:numId w:val="2"/>
        </w:numPr>
      </w:pPr>
      <w:proofErr w:type="spellStart"/>
      <w:r>
        <w:t>Like</w:t>
      </w:r>
      <w:proofErr w:type="spellEnd"/>
      <w:r>
        <w:t xml:space="preserve"> operátor</w:t>
      </w:r>
    </w:p>
    <w:p w:rsidR="009B033D" w:rsidRPr="000F7F8C" w:rsidRDefault="00863FC5" w:rsidP="000B0818">
      <w:pPr>
        <w:pStyle w:val="Listaszerbekezds"/>
        <w:numPr>
          <w:ilvl w:val="0"/>
          <w:numId w:val="2"/>
        </w:numPr>
      </w:pPr>
      <w:r>
        <w:t>Szövegfüggvények</w:t>
      </w:r>
    </w:p>
    <w:p w:rsidR="009B033D" w:rsidRPr="000F7F8C" w:rsidRDefault="00863FC5" w:rsidP="000B0818">
      <w:pPr>
        <w:pStyle w:val="Listaszerbekezds"/>
        <w:numPr>
          <w:ilvl w:val="0"/>
          <w:numId w:val="2"/>
        </w:numPr>
      </w:pPr>
      <w:r>
        <w:t>Aritmetikai függvények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A7612E" w:rsidRDefault="002C583C" w:rsidP="00AD3BA7">
      <w:pPr>
        <w:ind w:left="360"/>
      </w:pPr>
      <w:r>
        <w:rPr>
          <w:b/>
        </w:rPr>
        <w:t>Dátum aritmetika</w:t>
      </w:r>
    </w:p>
    <w:p w:rsidR="005C6D35" w:rsidRDefault="002C583C" w:rsidP="00AD3BA7">
      <w:pPr>
        <w:ind w:left="360"/>
      </w:pPr>
      <w:r>
        <w:t xml:space="preserve">A múlt órán kiveséztük a dátumok ide-oda alakítását. Amiről nem volt szó, hogy milyen módon </w:t>
      </w:r>
      <w:proofErr w:type="gramStart"/>
      <w:r>
        <w:t>tárolja</w:t>
      </w:r>
      <w:proofErr w:type="gramEnd"/>
      <w:r>
        <w:t xml:space="preserve"> az Oracle a dátumokat. Az úgyneveze</w:t>
      </w:r>
      <w:r w:rsidR="00601262">
        <w:t>t</w:t>
      </w:r>
      <w:r>
        <w:t>t Julián naptárszámítást veszi alapul, aminek a lényege, hogy a napok sorszámok „az idők kezdetétől” és a napon belül az időt törtszámokkal tároljuk, pl. 0.5 az pont 12:00.</w:t>
      </w:r>
      <w:r w:rsidR="005C6D35">
        <w:t xml:space="preserve"> </w:t>
      </w:r>
    </w:p>
    <w:p w:rsidR="005C6D35" w:rsidRDefault="005C6D35" w:rsidP="00AD3BA7">
      <w:pPr>
        <w:ind w:left="360"/>
      </w:pPr>
      <w:r>
        <w:t>Az idők kezdete Excelben pl. 1900. január 1</w:t>
      </w:r>
      <w:proofErr w:type="gramStart"/>
      <w:r>
        <w:t>.,</w:t>
      </w:r>
      <w:proofErr w:type="gramEnd"/>
      <w:r>
        <w:t xml:space="preserve"> de remélhetőleg köztudott, hogy az Excel dátumkezelése nem éppen világbajnok. Ezzel szemben az Oracle ennél kicsit nagyobb távlatú. Le tudjuk kérdezni a Julián formátumként értelmezett 1-et, és megkapjuk, hogy az első nap </w:t>
      </w:r>
      <w:r w:rsidRPr="005C6D35">
        <w:t>I.E. 4712.</w:t>
      </w:r>
      <w:r>
        <w:t xml:space="preserve"> január </w:t>
      </w:r>
      <w:r w:rsidRPr="005C6D35">
        <w:t>01</w:t>
      </w:r>
      <w:r>
        <w:t>. Ha megpróbálnánk 0-t írni, akkor hibaüzenetet kapunk, amiből a legnagyobb szám is kiderül</w:t>
      </w:r>
      <w:r w:rsidR="00601262">
        <w:t xml:space="preserve"> (I.SZ. 9999. december 31.)</w:t>
      </w:r>
      <w:r>
        <w:t>. Ez a kettő szerepel az első mintalekérdezésben.</w:t>
      </w:r>
    </w:p>
    <w:p w:rsidR="00A7612E" w:rsidRDefault="005C6D35" w:rsidP="00AD3BA7">
      <w:pPr>
        <w:ind w:left="360"/>
      </w:pPr>
      <w:r>
        <w:t xml:space="preserve">Ha ezt tudjuk, akkor a dátumokkal különböző műveleteket is tudunk végezni. Pl. kivonni őket egymásból, számértéket hozzáadni. Természetesen az osztásnak és a szorzásnak </w:t>
      </w:r>
      <w:proofErr w:type="gramStart"/>
      <w:r>
        <w:t>nincs</w:t>
      </w:r>
      <w:proofErr w:type="gramEnd"/>
      <w:r>
        <w:t xml:space="preserve"> értelme illetve két dátumot sem tudunk összeadni, így ezek a műveletek nem is alkalmazhatóak.</w:t>
      </w:r>
    </w:p>
    <w:p w:rsidR="00F6085D" w:rsidRDefault="00F6085D" w:rsidP="00AD3BA7">
      <w:pPr>
        <w:ind w:left="360"/>
      </w:pPr>
      <w:r>
        <w:t xml:space="preserve">Nézzünk néhány dátum függvényt! (Dokumentáció: 7. fejezet, </w:t>
      </w:r>
      <w:proofErr w:type="spellStart"/>
      <w:r>
        <w:t>Single-row</w:t>
      </w:r>
      <w:proofErr w:type="spellEnd"/>
      <w:r>
        <w:t xml:space="preserve"> </w:t>
      </w:r>
      <w:proofErr w:type="spellStart"/>
      <w:r>
        <w:t>funcitons</w:t>
      </w:r>
      <w:proofErr w:type="spellEnd"/>
      <w:r>
        <w:t xml:space="preserve"> – magyarul oszlopfüggvénynek hívják, ami egy elég buta elnevezés,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). Nagyon hasznosak tudnak lenni ezek a függvények pl. határidők számítgatásánál. Az Oracle pl. abszolút tudja, hogy mikor van szökőév.</w:t>
      </w:r>
      <w:r w:rsidR="005E40D6">
        <w:t xml:space="preserve"> Amiket jó lenne ismerni:</w:t>
      </w:r>
    </w:p>
    <w:p w:rsidR="005E40D6" w:rsidRDefault="005E40D6" w:rsidP="00F72F4C">
      <w:pPr>
        <w:pStyle w:val="Listaszerbekezds"/>
        <w:numPr>
          <w:ilvl w:val="0"/>
          <w:numId w:val="16"/>
        </w:numPr>
      </w:pPr>
      <w:bookmarkStart w:id="0" w:name="_GoBack"/>
      <w:r>
        <w:t>SYSDATE, SYSTIMEST</w:t>
      </w:r>
      <w:r w:rsidR="00C20D02">
        <w:t>A</w:t>
      </w:r>
      <w:r>
        <w:t>MP: ezekkel már dolgoztunk, nincs argumentumuk</w:t>
      </w:r>
    </w:p>
    <w:p w:rsidR="005E40D6" w:rsidRDefault="00F72F4C" w:rsidP="00F72F4C">
      <w:pPr>
        <w:pStyle w:val="Listaszerbekezds"/>
        <w:numPr>
          <w:ilvl w:val="0"/>
          <w:numId w:val="16"/>
        </w:numPr>
      </w:pPr>
      <w:r>
        <w:t>ADD_MONTHS: ha az eredményhónap rövidebb, mint a kiinduló dátum napja, akkor az adott hónap utolsó napját kapjuk. Csak egész hónapokat lehet kivonni és hozzáadni.</w:t>
      </w:r>
    </w:p>
    <w:p w:rsidR="00F72F4C" w:rsidRDefault="004120D8" w:rsidP="00F72F4C">
      <w:pPr>
        <w:pStyle w:val="Listaszerbekezds"/>
        <w:numPr>
          <w:ilvl w:val="0"/>
          <w:numId w:val="16"/>
        </w:numPr>
      </w:pPr>
      <w:r>
        <w:t>LAST_DAY</w:t>
      </w:r>
      <w:r w:rsidR="00601262">
        <w:t>: az adott dátum hónapjának utolsó napja</w:t>
      </w:r>
    </w:p>
    <w:p w:rsidR="004120D8" w:rsidRDefault="004120D8" w:rsidP="00F72F4C">
      <w:pPr>
        <w:pStyle w:val="Listaszerbekezds"/>
        <w:numPr>
          <w:ilvl w:val="0"/>
          <w:numId w:val="16"/>
        </w:numPr>
      </w:pPr>
      <w:r>
        <w:t>MONTHS_BETWEEN</w:t>
      </w:r>
      <w:r w:rsidR="00601262">
        <w:t>: két dátum között eltelt idő hónapokban, törthónapokat is eredményül ad. Életkor meghatározására a legbiztosabb módszer, a 365.25-tel való osztás is csak közelítő pontosságú, de ha a köztes hónapokat osztjuk 12-vel, az teljesen pontos (nincs igazán jelentősége, ritkán lehet szükség tűpontos életkor meghatározására)</w:t>
      </w:r>
    </w:p>
    <w:p w:rsidR="004120D8" w:rsidRDefault="004120D8" w:rsidP="00F72F4C">
      <w:pPr>
        <w:pStyle w:val="Listaszerbekezds"/>
        <w:numPr>
          <w:ilvl w:val="0"/>
          <w:numId w:val="16"/>
        </w:numPr>
      </w:pPr>
      <w:r>
        <w:t>NEXT_DAY</w:t>
      </w:r>
      <w:r w:rsidR="00982AD1">
        <w:t>: csak a nyelvi beállítások ismeretében működik, mert a hét napját szövegesen kell megadni</w:t>
      </w:r>
    </w:p>
    <w:p w:rsidR="00EE4800" w:rsidRDefault="00EE4800" w:rsidP="00F72F4C">
      <w:pPr>
        <w:pStyle w:val="Listaszerbekezds"/>
        <w:numPr>
          <w:ilvl w:val="0"/>
          <w:numId w:val="16"/>
        </w:numPr>
      </w:pPr>
      <w:r>
        <w:t>TRUNC</w:t>
      </w:r>
      <w:r w:rsidR="00982AD1">
        <w:t>: levágás az adott dátumelemig (az adott időszak első napjának 0:00:</w:t>
      </w:r>
      <w:proofErr w:type="spellStart"/>
      <w:r w:rsidR="00982AD1">
        <w:t>00</w:t>
      </w:r>
      <w:proofErr w:type="spellEnd"/>
      <w:r w:rsidR="00982AD1">
        <w:t xml:space="preserve"> idejét adja vissza)</w:t>
      </w:r>
    </w:p>
    <w:p w:rsidR="00EE4800" w:rsidRPr="00A7612E" w:rsidRDefault="00EE4800" w:rsidP="00F72F4C">
      <w:pPr>
        <w:pStyle w:val="Listaszerbekezds"/>
        <w:numPr>
          <w:ilvl w:val="0"/>
          <w:numId w:val="16"/>
        </w:numPr>
      </w:pPr>
      <w:r>
        <w:t>ROUND</w:t>
      </w:r>
      <w:r w:rsidR="00982AD1">
        <w:t>: az adott dátumelemig lefelé vagy felfelé kerekít.</w:t>
      </w:r>
    </w:p>
    <w:bookmarkEnd w:id="0"/>
    <w:p w:rsidR="00E25AA2" w:rsidRDefault="00E25AA2" w:rsidP="00E25AA2">
      <w:r w:rsidRPr="00E25AA2">
        <w:rPr>
          <w:b/>
        </w:rPr>
        <w:lastRenderedPageBreak/>
        <w:t>Aritmetikai függvények</w:t>
      </w:r>
      <w:r>
        <w:t>: itt is van ROUND és TRUNC, egyébként nem kell vele túl sokat foglalkozni, nézzük meg a listát a dokumentációban. Látni fogjuk, hogy mindenféle matematika függvények megtalálhatóak.</w:t>
      </w:r>
    </w:p>
    <w:p w:rsidR="00AD3BA7" w:rsidRDefault="00AD3BA7" w:rsidP="00AD3BA7">
      <w:pPr>
        <w:ind w:left="360"/>
        <w:rPr>
          <w:b/>
        </w:rPr>
      </w:pPr>
      <w:r w:rsidRPr="000F7F8C">
        <w:rPr>
          <w:b/>
        </w:rPr>
        <w:t>Feladatok</w:t>
      </w:r>
    </w:p>
    <w:p w:rsidR="000F7F8C" w:rsidRDefault="005C6D35" w:rsidP="005C6D35">
      <w:pPr>
        <w:pStyle w:val="Listaszerbekezds"/>
        <w:numPr>
          <w:ilvl w:val="0"/>
          <w:numId w:val="8"/>
        </w:numPr>
      </w:pPr>
      <w:r w:rsidRPr="005C6D35">
        <w:t>Kérdezzük le az Oracle-ben tárolható legkisebb és legnagyobb dátumot!</w:t>
      </w:r>
    </w:p>
    <w:p w:rsidR="005C6D35" w:rsidRDefault="005C6D35" w:rsidP="005C6D35">
      <w:pPr>
        <w:pStyle w:val="Listaszerbekezds"/>
        <w:numPr>
          <w:ilvl w:val="0"/>
          <w:numId w:val="8"/>
        </w:numPr>
      </w:pPr>
      <w:r w:rsidRPr="005C6D35">
        <w:t>Kérdezzük le, hogy milyen nap van ma, mi volt tegnap és mi lesz holnap!</w:t>
      </w:r>
    </w:p>
    <w:p w:rsidR="00AB1DD3" w:rsidRDefault="00601262" w:rsidP="000F7F8C">
      <w:pPr>
        <w:pStyle w:val="Listaszerbekezds"/>
        <w:numPr>
          <w:ilvl w:val="0"/>
          <w:numId w:val="8"/>
        </w:numPr>
      </w:pPr>
      <w:r>
        <w:t>Kérdezzük le, hogy az aktuális hónap utolsó napja</w:t>
      </w:r>
      <w:r w:rsidR="00CA7811">
        <w:t xml:space="preserve"> milyen napra esik</w:t>
      </w:r>
      <w:r>
        <w:t xml:space="preserve">. </w:t>
      </w:r>
    </w:p>
    <w:p w:rsidR="00E25AA2" w:rsidRPr="000F7F8C" w:rsidRDefault="00E25AA2" w:rsidP="00E25AA2">
      <w:pPr>
        <w:pStyle w:val="Listaszerbekezds"/>
        <w:numPr>
          <w:ilvl w:val="0"/>
          <w:numId w:val="8"/>
        </w:numPr>
      </w:pPr>
      <w:r>
        <w:t>Kérdezzük le kétféleképpen, hogy mi volt a dátum 4 évvel ezelőtt (a közbeeső szökőév figyelembe vételével és anélkül).</w:t>
      </w:r>
    </w:p>
    <w:p w:rsidR="00E25AA2" w:rsidRDefault="00E25AA2" w:rsidP="000F7F8C">
      <w:pPr>
        <w:pStyle w:val="Listaszerbekezds"/>
        <w:numPr>
          <w:ilvl w:val="0"/>
          <w:numId w:val="8"/>
        </w:numPr>
      </w:pPr>
      <w:r>
        <w:t>Kérdezzük le a MINTA</w:t>
      </w:r>
      <w:proofErr w:type="gramStart"/>
      <w:r>
        <w:t>.IRODALOM</w:t>
      </w:r>
      <w:proofErr w:type="gramEnd"/>
      <w:r>
        <w:t xml:space="preserve"> táblából az írók nevét, születési és halálozási dátumát (teljesen kiírva) és kétféleképpen azt, hogy hány évet éltek. Az évek számát 3 tizedesre kerekítve írjuk ki. (az lesz a tanulság, hogy kár ezzel szórakozni, mert minimális az eltérés)</w:t>
      </w:r>
    </w:p>
    <w:p w:rsidR="00AD49CB" w:rsidRDefault="00AD49CB" w:rsidP="00550AB2">
      <w:pPr>
        <w:pStyle w:val="Default"/>
        <w:rPr>
          <w:sz w:val="22"/>
          <w:szCs w:val="22"/>
          <w:lang w:val="hu-HU"/>
        </w:rPr>
      </w:pPr>
    </w:p>
    <w:p w:rsidR="00BC46CF" w:rsidRPr="00EE4800" w:rsidRDefault="00EE4800" w:rsidP="00550AB2">
      <w:pPr>
        <w:pStyle w:val="Default"/>
        <w:rPr>
          <w:b/>
          <w:sz w:val="22"/>
          <w:szCs w:val="22"/>
          <w:lang w:val="hu-HU"/>
        </w:rPr>
      </w:pPr>
      <w:r w:rsidRPr="00EE4800">
        <w:rPr>
          <w:b/>
          <w:sz w:val="22"/>
          <w:szCs w:val="22"/>
          <w:lang w:val="hu-HU"/>
        </w:rPr>
        <w:t>Szövegkezelés</w:t>
      </w:r>
    </w:p>
    <w:p w:rsidR="00CA7811" w:rsidRPr="00CA7811" w:rsidRDefault="00CA7811" w:rsidP="00CA7811">
      <w:pPr>
        <w:pStyle w:val="Default"/>
        <w:rPr>
          <w:sz w:val="22"/>
          <w:szCs w:val="22"/>
          <w:lang w:val="hu-HU"/>
        </w:rPr>
      </w:pPr>
      <w:r w:rsidRPr="00CA7811">
        <w:rPr>
          <w:sz w:val="22"/>
          <w:szCs w:val="22"/>
          <w:lang w:val="hu-HU"/>
        </w:rPr>
        <w:t xml:space="preserve">Előfordul, hogy olyan karaktert kell használnunk valahol, amely önmagában vezérlést segít. Az alapértelmezett ún. </w:t>
      </w:r>
      <w:proofErr w:type="spellStart"/>
      <w:r w:rsidRPr="00CA7811">
        <w:rPr>
          <w:sz w:val="22"/>
          <w:szCs w:val="22"/>
          <w:lang w:val="hu-HU"/>
        </w:rPr>
        <w:t>escape</w:t>
      </w:r>
      <w:proofErr w:type="spellEnd"/>
      <w:r w:rsidRPr="00CA7811">
        <w:rPr>
          <w:sz w:val="22"/>
          <w:szCs w:val="22"/>
          <w:lang w:val="hu-HU"/>
        </w:rPr>
        <w:t xml:space="preserve">, azaz kivételkezelő karakter az aposztróf ('), ami amúgy a szöveghatároló elem is, merthogy egy normál szövegben kizárólag ez, az aposztróf zavarná az Oracle-t. Tehát Jeanne </w:t>
      </w:r>
      <w:proofErr w:type="spellStart"/>
      <w:r w:rsidRPr="00CA7811">
        <w:rPr>
          <w:sz w:val="22"/>
          <w:szCs w:val="22"/>
          <w:lang w:val="hu-HU"/>
        </w:rPr>
        <w:t>d'Arc</w:t>
      </w:r>
      <w:proofErr w:type="spellEnd"/>
      <w:r w:rsidRPr="00CA7811">
        <w:rPr>
          <w:sz w:val="22"/>
          <w:szCs w:val="22"/>
          <w:lang w:val="hu-HU"/>
        </w:rPr>
        <w:t xml:space="preserve"> Oracle megfelelőjének leírása így néz ki:</w:t>
      </w:r>
    </w:p>
    <w:p w:rsidR="00CA7811" w:rsidRDefault="00CA7811" w:rsidP="00CA7811">
      <w:pPr>
        <w:pStyle w:val="Default"/>
        <w:rPr>
          <w:sz w:val="22"/>
          <w:szCs w:val="22"/>
          <w:lang w:val="hu-HU"/>
        </w:rPr>
      </w:pPr>
      <w:r w:rsidRPr="00CA7811">
        <w:rPr>
          <w:sz w:val="22"/>
          <w:szCs w:val="22"/>
          <w:lang w:val="hu-HU"/>
        </w:rPr>
        <w:t>SELECT 'Jeanne d''Arc' AS Orleans_i_</w:t>
      </w:r>
      <w:proofErr w:type="spellStart"/>
      <w:r w:rsidRPr="00CA7811">
        <w:rPr>
          <w:sz w:val="22"/>
          <w:szCs w:val="22"/>
          <w:lang w:val="hu-HU"/>
        </w:rPr>
        <w:t>szuz</w:t>
      </w:r>
      <w:proofErr w:type="spellEnd"/>
      <w:r w:rsidRPr="00CA7811">
        <w:rPr>
          <w:sz w:val="22"/>
          <w:szCs w:val="22"/>
          <w:lang w:val="hu-HU"/>
        </w:rPr>
        <w:t xml:space="preserve"> FROM DUAL;</w:t>
      </w:r>
    </w:p>
    <w:p w:rsidR="00CA7811" w:rsidRDefault="00CA7811" w:rsidP="00CA7811">
      <w:pPr>
        <w:pStyle w:val="Default"/>
        <w:rPr>
          <w:sz w:val="22"/>
          <w:szCs w:val="22"/>
          <w:lang w:val="hu-HU"/>
        </w:rPr>
      </w:pPr>
    </w:p>
    <w:p w:rsidR="00CA7811" w:rsidRDefault="00CA7811" w:rsidP="00CA7811">
      <w:pPr>
        <w:pStyle w:val="Default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szövegösszefűző operátor: ||, nézzünk szövegfüggvényeket is. Amiket tudni kell: </w:t>
      </w:r>
      <w:r w:rsidRPr="005D6BDC">
        <w:rPr>
          <w:b/>
          <w:sz w:val="22"/>
          <w:szCs w:val="22"/>
          <w:lang w:val="hu-HU"/>
        </w:rPr>
        <w:t xml:space="preserve">LENGTH, UPPER, LOWER, INITCAP, </w:t>
      </w:r>
      <w:r w:rsidRPr="00CA7811">
        <w:rPr>
          <w:b/>
          <w:sz w:val="22"/>
          <w:szCs w:val="22"/>
          <w:lang w:val="hu-HU"/>
        </w:rPr>
        <w:t>SUBSTR</w:t>
      </w:r>
      <w:r>
        <w:rPr>
          <w:sz w:val="22"/>
          <w:szCs w:val="22"/>
          <w:lang w:val="hu-HU"/>
        </w:rPr>
        <w:t xml:space="preserve">, </w:t>
      </w:r>
      <w:r w:rsidRPr="00127A2A">
        <w:rPr>
          <w:b/>
          <w:sz w:val="22"/>
          <w:szCs w:val="22"/>
          <w:lang w:val="hu-HU"/>
        </w:rPr>
        <w:t>TRIM</w:t>
      </w:r>
      <w:r>
        <w:rPr>
          <w:sz w:val="22"/>
          <w:szCs w:val="22"/>
          <w:lang w:val="hu-HU"/>
        </w:rPr>
        <w:t xml:space="preserve">, LTRIM, RTRIM, LPAD, RPAD, </w:t>
      </w:r>
      <w:r w:rsidR="00FF07BB">
        <w:rPr>
          <w:sz w:val="22"/>
          <w:szCs w:val="22"/>
          <w:lang w:val="hu-HU"/>
        </w:rPr>
        <w:t xml:space="preserve">INSTR, </w:t>
      </w:r>
      <w:r>
        <w:rPr>
          <w:sz w:val="22"/>
          <w:szCs w:val="22"/>
          <w:lang w:val="hu-HU"/>
        </w:rPr>
        <w:t>REPLACE. Amit vastaggal írtam, azt teljesen fejből kell tudni, a többihez szabad puskázni a dokumentációból.</w:t>
      </w:r>
    </w:p>
    <w:p w:rsidR="00CA7811" w:rsidRDefault="00CA7811" w:rsidP="00CA7811">
      <w:pPr>
        <w:pStyle w:val="Default"/>
        <w:rPr>
          <w:sz w:val="22"/>
          <w:szCs w:val="22"/>
          <w:lang w:val="hu-HU"/>
        </w:rPr>
      </w:pPr>
    </w:p>
    <w:p w:rsidR="00EE4800" w:rsidRDefault="00B60744" w:rsidP="00550AB2">
      <w:pPr>
        <w:pStyle w:val="Default"/>
        <w:pBdr>
          <w:bottom w:val="single" w:sz="12" w:space="1" w:color="auto"/>
        </w:pBd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</w:t>
      </w:r>
      <w:proofErr w:type="spellStart"/>
      <w:r>
        <w:rPr>
          <w:sz w:val="22"/>
          <w:szCs w:val="22"/>
          <w:lang w:val="hu-HU"/>
        </w:rPr>
        <w:t>like</w:t>
      </w:r>
      <w:proofErr w:type="spellEnd"/>
      <w:r>
        <w:rPr>
          <w:sz w:val="22"/>
          <w:szCs w:val="22"/>
          <w:lang w:val="hu-HU"/>
        </w:rPr>
        <w:t xml:space="preserve"> irányított operátor, a reguláris kifejezés csak a jobb oldalon állhat! </w:t>
      </w:r>
      <w:r w:rsidR="00FA1840">
        <w:rPr>
          <w:sz w:val="22"/>
          <w:szCs w:val="22"/>
          <w:lang w:val="hu-HU"/>
        </w:rPr>
        <w:t xml:space="preserve">Említsük meg a </w:t>
      </w:r>
      <w:proofErr w:type="spellStart"/>
      <w:r w:rsidR="00FA1840">
        <w:rPr>
          <w:sz w:val="22"/>
          <w:szCs w:val="22"/>
          <w:lang w:val="hu-HU"/>
        </w:rPr>
        <w:t>regexp</w:t>
      </w:r>
      <w:proofErr w:type="spellEnd"/>
      <w:r w:rsidR="00FA1840">
        <w:rPr>
          <w:sz w:val="22"/>
          <w:szCs w:val="22"/>
          <w:lang w:val="hu-HU"/>
        </w:rPr>
        <w:t>_</w:t>
      </w:r>
      <w:proofErr w:type="spellStart"/>
      <w:r w:rsidR="00FA1840">
        <w:rPr>
          <w:sz w:val="22"/>
          <w:szCs w:val="22"/>
          <w:lang w:val="hu-HU"/>
        </w:rPr>
        <w:t>like-ot</w:t>
      </w:r>
      <w:proofErr w:type="spellEnd"/>
      <w:r w:rsidR="00FA1840">
        <w:rPr>
          <w:sz w:val="22"/>
          <w:szCs w:val="22"/>
          <w:lang w:val="hu-HU"/>
        </w:rPr>
        <w:t xml:space="preserve"> is, de nem fogjuk számon kérni. Dokumentációban </w:t>
      </w:r>
      <w:r w:rsidR="00CA7811">
        <w:rPr>
          <w:sz w:val="22"/>
          <w:szCs w:val="22"/>
          <w:lang w:val="hu-HU"/>
        </w:rPr>
        <w:t xml:space="preserve">önszorgalomból </w:t>
      </w:r>
      <w:r w:rsidR="00FA1840">
        <w:rPr>
          <w:sz w:val="22"/>
          <w:szCs w:val="22"/>
          <w:lang w:val="hu-HU"/>
        </w:rPr>
        <w:t>meg lehet nézni, hogy hogyan működik, mert sokszor hasznos lehet.</w:t>
      </w:r>
      <w:r w:rsidR="00E72618">
        <w:rPr>
          <w:sz w:val="22"/>
          <w:szCs w:val="22"/>
          <w:lang w:val="hu-HU"/>
        </w:rPr>
        <w:t xml:space="preserve"> (6. fejezet: </w:t>
      </w:r>
      <w:proofErr w:type="spellStart"/>
      <w:r w:rsidR="00E72618">
        <w:rPr>
          <w:sz w:val="22"/>
          <w:szCs w:val="22"/>
          <w:lang w:val="hu-HU"/>
        </w:rPr>
        <w:t>conditions</w:t>
      </w:r>
      <w:proofErr w:type="spellEnd"/>
      <w:r w:rsidR="00E72618">
        <w:rPr>
          <w:sz w:val="22"/>
          <w:szCs w:val="22"/>
          <w:lang w:val="hu-HU"/>
        </w:rPr>
        <w:t xml:space="preserve">, azon belül </w:t>
      </w:r>
      <w:proofErr w:type="spellStart"/>
      <w:r w:rsidR="00E72618">
        <w:rPr>
          <w:sz w:val="22"/>
          <w:szCs w:val="22"/>
          <w:lang w:val="hu-HU"/>
        </w:rPr>
        <w:t>Pattern-matching</w:t>
      </w:r>
      <w:proofErr w:type="spellEnd"/>
      <w:r w:rsidR="00E72618">
        <w:rPr>
          <w:sz w:val="22"/>
          <w:szCs w:val="22"/>
          <w:lang w:val="hu-HU"/>
        </w:rPr>
        <w:t xml:space="preserve"> </w:t>
      </w:r>
      <w:proofErr w:type="spellStart"/>
      <w:r w:rsidR="00E72618">
        <w:rPr>
          <w:sz w:val="22"/>
          <w:szCs w:val="22"/>
          <w:lang w:val="hu-HU"/>
        </w:rPr>
        <w:t>Conditions</w:t>
      </w:r>
      <w:proofErr w:type="spellEnd"/>
      <w:r w:rsidR="00E72618">
        <w:rPr>
          <w:sz w:val="22"/>
          <w:szCs w:val="22"/>
          <w:lang w:val="hu-HU"/>
        </w:rPr>
        <w:t xml:space="preserve"> – mintaillesztéses feltételek)</w:t>
      </w:r>
    </w:p>
    <w:p w:rsidR="00E72618" w:rsidRDefault="00E72618" w:rsidP="00550AB2">
      <w:pPr>
        <w:pStyle w:val="Default"/>
        <w:pBdr>
          <w:bottom w:val="single" w:sz="12" w:space="1" w:color="auto"/>
        </w:pBdr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Like-nál</w:t>
      </w:r>
      <w:proofErr w:type="spellEnd"/>
      <w:r>
        <w:rPr>
          <w:sz w:val="22"/>
          <w:szCs w:val="22"/>
          <w:lang w:val="hu-HU"/>
        </w:rPr>
        <w:t xml:space="preserve"> % helyettesít akárhány karaktert, _ helyettesít egyetlen karaktert.</w:t>
      </w:r>
    </w:p>
    <w:p w:rsidR="009E0147" w:rsidRDefault="009E0147" w:rsidP="00550AB2">
      <w:pPr>
        <w:pStyle w:val="Default"/>
        <w:pBdr>
          <w:bottom w:val="single" w:sz="12" w:space="1" w:color="auto"/>
        </w:pBdr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Csak akkor használjuk a </w:t>
      </w:r>
      <w:proofErr w:type="spellStart"/>
      <w:r>
        <w:rPr>
          <w:sz w:val="22"/>
          <w:szCs w:val="22"/>
          <w:lang w:val="hu-HU"/>
        </w:rPr>
        <w:t>like-ot</w:t>
      </w:r>
      <w:proofErr w:type="spellEnd"/>
      <w:r>
        <w:rPr>
          <w:sz w:val="22"/>
          <w:szCs w:val="22"/>
          <w:lang w:val="hu-HU"/>
        </w:rPr>
        <w:t>, ha tényleg mintát akarunk illeszteni, különben elég lesz az = is.</w:t>
      </w:r>
    </w:p>
    <w:p w:rsidR="00CA7811" w:rsidRDefault="00CA7811" w:rsidP="00550AB2">
      <w:pPr>
        <w:pStyle w:val="Default"/>
        <w:pBdr>
          <w:bottom w:val="single" w:sz="12" w:space="1" w:color="auto"/>
        </w:pBdr>
        <w:rPr>
          <w:sz w:val="22"/>
          <w:szCs w:val="22"/>
          <w:lang w:val="hu-HU"/>
        </w:rPr>
      </w:pPr>
    </w:p>
    <w:p w:rsidR="00CA7811" w:rsidRDefault="00CA7811" w:rsidP="00CA7811">
      <w:pPr>
        <w:pStyle w:val="Default"/>
        <w:pBdr>
          <w:bottom w:val="single" w:sz="12" w:space="1" w:color="auto"/>
        </w:pBdr>
        <w:rPr>
          <w:sz w:val="22"/>
          <w:szCs w:val="22"/>
          <w:lang w:val="hu-HU"/>
        </w:rPr>
      </w:pPr>
    </w:p>
    <w:p w:rsidR="00E72618" w:rsidRPr="00B60744" w:rsidRDefault="00E72618" w:rsidP="00550AB2">
      <w:pPr>
        <w:pStyle w:val="Default"/>
        <w:rPr>
          <w:b/>
          <w:sz w:val="22"/>
          <w:szCs w:val="22"/>
          <w:lang w:val="hu-HU"/>
        </w:rPr>
      </w:pPr>
      <w:proofErr w:type="spellStart"/>
      <w:r w:rsidRPr="00B60744">
        <w:rPr>
          <w:b/>
          <w:sz w:val="22"/>
          <w:szCs w:val="22"/>
          <w:lang w:val="hu-HU"/>
        </w:rPr>
        <w:t>Gyakvezéreknek</w:t>
      </w:r>
      <w:proofErr w:type="spellEnd"/>
      <w:r w:rsidRPr="00B60744">
        <w:rPr>
          <w:b/>
          <w:sz w:val="22"/>
          <w:szCs w:val="22"/>
          <w:lang w:val="hu-HU"/>
        </w:rPr>
        <w:t>:</w:t>
      </w:r>
    </w:p>
    <w:p w:rsidR="00E72618" w:rsidRDefault="00E72618" w:rsidP="00E72618">
      <w:pPr>
        <w:rPr>
          <w:lang w:val="cs-CZ"/>
        </w:rPr>
      </w:pPr>
      <w:r>
        <w:rPr>
          <w:lang w:val="cs-CZ"/>
        </w:rPr>
        <w:t>Előfordul, hogy olyan karaktert kell használnunk valahol, amely önmagában vezérlést segít. Az alapértelmezett ún. escape, azaz kivételkezelő karakter az aposztróf ('), ami amúgy a szöveghatároló elem is, merthogy egy normál szövegben kizárólag ez, az aposztróf zavarná az Oracle-t. Tehát Jeanne d'Arc Oracle megfelelőjének leírása így néz ki:</w:t>
      </w:r>
    </w:p>
    <w:p w:rsidR="00E72618" w:rsidRDefault="00E72618" w:rsidP="00E72618">
      <w:pPr>
        <w:pStyle w:val="Kdrszlet"/>
      </w:pPr>
      <w:r>
        <w:t>SELECT 'Jeanne d''Arc' AS Orleans_i_szuz FROM DUAL;</w:t>
      </w:r>
    </w:p>
    <w:p w:rsidR="00E72618" w:rsidRDefault="00E72618" w:rsidP="00E72618">
      <w:pPr>
        <w:rPr>
          <w:lang w:val="cs-CZ"/>
        </w:rPr>
      </w:pPr>
      <w:r>
        <w:rPr>
          <w:lang w:val="cs-CZ"/>
        </w:rPr>
        <w:t>Eddig minden szép és jó, de a LIKE esetében két speciális karakter még van, az _ és a %. Nos, itt általában nem lehet az aposztróf kivételkarakter, mert nem tudnánk megkülönböztetni a szöveg végétől. Ezért vezették be az ESCAPE kulcsszót mellé:</w:t>
      </w:r>
    </w:p>
    <w:p w:rsidR="00E72618" w:rsidRDefault="00E72618" w:rsidP="00E72618">
      <w:pPr>
        <w:pStyle w:val="Kdrszlet"/>
      </w:pPr>
      <w:r>
        <w:t>SELECT 'Lefutott' AS megmi FROM DUAL</w:t>
      </w:r>
    </w:p>
    <w:p w:rsidR="00E72618" w:rsidRDefault="00E72618" w:rsidP="00E72618">
      <w:pPr>
        <w:pStyle w:val="Kdrszlet"/>
      </w:pPr>
      <w:r>
        <w:tab/>
        <w:t>WHERE 'VAT 18%' LIKE '%18\%%' ESCAPE '\';</w:t>
      </w:r>
    </w:p>
    <w:p w:rsidR="00E72618" w:rsidRDefault="00E72618" w:rsidP="00E72618">
      <w:pPr>
        <w:rPr>
          <w:lang w:val="cs-CZ"/>
        </w:rPr>
      </w:pPr>
      <w:r>
        <w:rPr>
          <w:lang w:val="cs-CZ"/>
        </w:rPr>
        <w:lastRenderedPageBreak/>
        <w:t>Fontos tudni, hogy a LIKE irányított operátor, azaz reguláris kifejezés csak a jobb oldalon állhat, a baloldali operandust minden körülmények között szövegként értelmezi:</w:t>
      </w:r>
    </w:p>
    <w:p w:rsidR="00E72618" w:rsidRDefault="00E72618" w:rsidP="00E72618">
      <w:pPr>
        <w:pStyle w:val="Kdrszlet"/>
      </w:pPr>
      <w:r>
        <w:t>SELECT 'Lefutott' AS megmi FROM DUAL</w:t>
      </w:r>
    </w:p>
    <w:p w:rsidR="00E72618" w:rsidRDefault="00E72618" w:rsidP="00E72618">
      <w:pPr>
        <w:pStyle w:val="Kdrszlet"/>
      </w:pPr>
      <w:r>
        <w:tab/>
        <w:t>WHERE '18%' LIKE '1880';</w:t>
      </w:r>
    </w:p>
    <w:p w:rsidR="00E72618" w:rsidRDefault="00E72618" w:rsidP="00E72618">
      <w:pPr>
        <w:rPr>
          <w:lang w:val="cs-CZ"/>
        </w:rPr>
      </w:pPr>
      <w:r>
        <w:rPr>
          <w:lang w:val="cs-CZ"/>
        </w:rPr>
        <w:t>Nem kell tudni, de az NLS miatt van LIKEC, LIKE2, LIKE4 operátor is – első az UTF, az utolsó kettő pedig a Unicode Microsoft implementációját, az UCSC-2 és UCSC-4 szerinti illesztést támogatja. Mondtam, hogy nem kell tudni :).</w:t>
      </w:r>
    </w:p>
    <w:p w:rsidR="00E72618" w:rsidRDefault="00E72618" w:rsidP="00E72618">
      <w:pPr>
        <w:rPr>
          <w:lang w:val="cs-CZ"/>
        </w:rPr>
      </w:pPr>
      <w:r>
        <w:rPr>
          <w:lang w:val="cs-CZ"/>
        </w:rPr>
        <w:t>Lehet ma már ennél bonyoltabb reguláris kifejezést is megadni a 11g változattól kezdve, mert amúgy ez nagyon-nagyon hasznos szövegfeldolgozásoknál. Sszámos szövegfüggvénynek van REGEXP alakja is, például:</w:t>
      </w:r>
    </w:p>
    <w:p w:rsidR="00E72618" w:rsidRDefault="00E72618" w:rsidP="00E72618">
      <w:pPr>
        <w:pStyle w:val="Kdrszlet"/>
      </w:pPr>
      <w:r>
        <w:t xml:space="preserve">SELECT orszag FROM országok </w:t>
      </w:r>
    </w:p>
    <w:p w:rsidR="00E72618" w:rsidRDefault="00E72618" w:rsidP="00E72618">
      <w:pPr>
        <w:pStyle w:val="Kdrszlet"/>
      </w:pPr>
      <w:r>
        <w:tab/>
        <w:t>WHERE REGEXP_LIKE( orszag, '^Ausztr(*|ál)ia$' );</w:t>
      </w:r>
    </w:p>
    <w:p w:rsidR="00E72618" w:rsidRDefault="00E72618" w:rsidP="00E72618">
      <w:pPr>
        <w:pBdr>
          <w:bottom w:val="single" w:sz="12" w:space="1" w:color="auto"/>
        </w:pBdr>
      </w:pPr>
      <w:r>
        <w:t xml:space="preserve">A reguláris kifejezést a </w:t>
      </w:r>
      <w:proofErr w:type="spellStart"/>
      <w:r>
        <w:t>Perl</w:t>
      </w:r>
      <w:proofErr w:type="spellEnd"/>
      <w:r>
        <w:t xml:space="preserve"> szintaxisának megfelelően lehet előírni – ebbe nem fogunk belemenni.</w:t>
      </w:r>
    </w:p>
    <w:p w:rsidR="000312E0" w:rsidRDefault="000312E0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12E0">
        <w:rPr>
          <w:rFonts w:ascii="Calibri" w:hAnsi="Calibri" w:cs="Calibri"/>
          <w:color w:val="000000"/>
        </w:rPr>
        <w:t xml:space="preserve">Mi </w:t>
      </w:r>
      <w:r>
        <w:rPr>
          <w:rFonts w:ascii="Calibri" w:hAnsi="Calibri" w:cs="Calibri"/>
          <w:color w:val="000000"/>
        </w:rPr>
        <w:t xml:space="preserve">történik, ha a </w:t>
      </w:r>
      <w:proofErr w:type="spellStart"/>
      <w:r>
        <w:rPr>
          <w:rFonts w:ascii="Calibri" w:hAnsi="Calibri" w:cs="Calibri"/>
          <w:color w:val="000000"/>
        </w:rPr>
        <w:t>where</w:t>
      </w:r>
      <w:proofErr w:type="spellEnd"/>
      <w:r>
        <w:rPr>
          <w:rFonts w:ascii="Calibri" w:hAnsi="Calibri" w:cs="Calibri"/>
          <w:color w:val="000000"/>
        </w:rPr>
        <w:t xml:space="preserve"> feltétel konstans kifejezést tartalmaz? Ha konstans, akkor nyilván el tudjuk dönteni, hogy igaz vagy hamis. Ha igaz, akkor a </w:t>
      </w:r>
      <w:proofErr w:type="spellStart"/>
      <w:r>
        <w:rPr>
          <w:rFonts w:ascii="Calibri" w:hAnsi="Calibri" w:cs="Calibri"/>
          <w:color w:val="000000"/>
        </w:rPr>
        <w:t>dual</w:t>
      </w:r>
      <w:proofErr w:type="spellEnd"/>
      <w:r>
        <w:rPr>
          <w:rFonts w:ascii="Calibri" w:hAnsi="Calibri" w:cs="Calibri"/>
          <w:color w:val="000000"/>
        </w:rPr>
        <w:t xml:space="preserve"> táblából megkapjuk egyszer a </w:t>
      </w:r>
      <w:proofErr w:type="spellStart"/>
      <w:r>
        <w:rPr>
          <w:rFonts w:ascii="Calibri" w:hAnsi="Calibri" w:cs="Calibri"/>
          <w:color w:val="000000"/>
        </w:rPr>
        <w:t>szelektlistában</w:t>
      </w:r>
      <w:proofErr w:type="spellEnd"/>
      <w:r>
        <w:rPr>
          <w:rFonts w:ascii="Calibri" w:hAnsi="Calibri" w:cs="Calibri"/>
          <w:color w:val="000000"/>
        </w:rPr>
        <w:t xml:space="preserve"> szereplő értéket. Ha hamis, akkor 0 sort kapunk eredményül. (A példákban szereplő fejléc, a MEGMI történelmi maradvány Kardkovács Zsolttól. Azért hagytam benne a példákban ezt a rettenetes szóviccet, mert sajnos a tesztfeladatinkban is ez szerepel, és nem lesz energiám az </w:t>
      </w:r>
      <w:proofErr w:type="spellStart"/>
      <w:r>
        <w:rPr>
          <w:rFonts w:ascii="Calibri" w:hAnsi="Calibri" w:cs="Calibri"/>
          <w:color w:val="000000"/>
        </w:rPr>
        <w:t>összeset</w:t>
      </w:r>
      <w:proofErr w:type="spellEnd"/>
      <w:r>
        <w:rPr>
          <w:rFonts w:ascii="Calibri" w:hAnsi="Calibri" w:cs="Calibri"/>
          <w:color w:val="000000"/>
        </w:rPr>
        <w:t xml:space="preserve"> átírni. Így viszont jobb, ha ugyanazt látják már órán is. Természetesen nincs jelentősége.)</w:t>
      </w:r>
    </w:p>
    <w:p w:rsidR="0013473E" w:rsidRDefault="0013473E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3473E" w:rsidRDefault="0013473E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kisbetű-nagybetű váltó függvények használatának jelentőségéről: egyrészt kiíráskor esztétikai kérdés, hogy meghagyjuk az eredeti írásmódot, vagy </w:t>
      </w:r>
      <w:r w:rsidR="00D74D43">
        <w:rPr>
          <w:rFonts w:ascii="Calibri" w:hAnsi="Calibri" w:cs="Calibri"/>
          <w:color w:val="000000"/>
        </w:rPr>
        <w:t xml:space="preserve">egységesítünk. Másrészt feltétel megfogalmazásakor fontos, mert a szövegfüggvények </w:t>
      </w:r>
      <w:proofErr w:type="spellStart"/>
      <w:r w:rsidR="00D74D43">
        <w:rPr>
          <w:rFonts w:ascii="Calibri" w:hAnsi="Calibri" w:cs="Calibri"/>
          <w:color w:val="000000"/>
        </w:rPr>
        <w:t>case</w:t>
      </w:r>
      <w:proofErr w:type="spellEnd"/>
      <w:r w:rsidR="00D74D43">
        <w:rPr>
          <w:rFonts w:ascii="Calibri" w:hAnsi="Calibri" w:cs="Calibri"/>
          <w:color w:val="000000"/>
        </w:rPr>
        <w:t xml:space="preserve"> </w:t>
      </w:r>
      <w:proofErr w:type="spellStart"/>
      <w:r w:rsidR="00D74D43">
        <w:rPr>
          <w:rFonts w:ascii="Calibri" w:hAnsi="Calibri" w:cs="Calibri"/>
          <w:color w:val="000000"/>
        </w:rPr>
        <w:t>sensitivek</w:t>
      </w:r>
      <w:proofErr w:type="spellEnd"/>
      <w:r w:rsidR="00D74D43">
        <w:rPr>
          <w:rFonts w:ascii="Calibri" w:hAnsi="Calibri" w:cs="Calibri"/>
          <w:color w:val="000000"/>
        </w:rPr>
        <w:t xml:space="preserve">. Ha tehát pl. szövegegyezést, vagy mintaillesztést </w:t>
      </w:r>
      <w:proofErr w:type="gramStart"/>
      <w:r w:rsidR="00D74D43">
        <w:rPr>
          <w:rFonts w:ascii="Calibri" w:hAnsi="Calibri" w:cs="Calibri"/>
          <w:color w:val="000000"/>
        </w:rPr>
        <w:t>nézünk</w:t>
      </w:r>
      <w:proofErr w:type="gramEnd"/>
      <w:r w:rsidR="00D74D43">
        <w:rPr>
          <w:rFonts w:ascii="Calibri" w:hAnsi="Calibri" w:cs="Calibri"/>
          <w:color w:val="000000"/>
        </w:rPr>
        <w:t xml:space="preserve"> és azt szeretnénk, hogy azokat bármilyen írásmóddal felismerje, akkor az attribútum írásmódját mindenképpen egységesíteni kell, pl. csupa kisbetűsre és akkor a feltétel másik felében is csupa kisbetűsnek kell lennie.</w:t>
      </w:r>
      <w:r w:rsidR="00013357">
        <w:rPr>
          <w:rFonts w:ascii="Calibri" w:hAnsi="Calibri" w:cs="Calibri"/>
          <w:color w:val="000000"/>
        </w:rPr>
        <w:t xml:space="preserve"> (A </w:t>
      </w:r>
      <w:proofErr w:type="spellStart"/>
      <w:r w:rsidR="00013357">
        <w:rPr>
          <w:rFonts w:ascii="Calibri" w:hAnsi="Calibri" w:cs="Calibri"/>
          <w:color w:val="000000"/>
        </w:rPr>
        <w:t>dual-os</w:t>
      </w:r>
      <w:proofErr w:type="spellEnd"/>
      <w:r w:rsidR="00013357">
        <w:rPr>
          <w:rFonts w:ascii="Calibri" w:hAnsi="Calibri" w:cs="Calibri"/>
          <w:color w:val="000000"/>
        </w:rPr>
        <w:t xml:space="preserve"> mintapéldákban a függvény működésének megértése miatt konstans szövegekre is használjuk ezeket a függvényeket, de valódi lekérdezéseknél ez ugye </w:t>
      </w:r>
      <w:proofErr w:type="spellStart"/>
      <w:r w:rsidR="00013357">
        <w:rPr>
          <w:rFonts w:ascii="Calibri" w:hAnsi="Calibri" w:cs="Calibri"/>
          <w:color w:val="000000"/>
        </w:rPr>
        <w:t>felelsleges</w:t>
      </w:r>
      <w:proofErr w:type="spellEnd"/>
      <w:r w:rsidR="00013357">
        <w:rPr>
          <w:rFonts w:ascii="Calibri" w:hAnsi="Calibri" w:cs="Calibri"/>
          <w:color w:val="000000"/>
        </w:rPr>
        <w:t>, írhatjuk eleve a kívánt írásmóddal a szöveget – hibának persze nem hiba, de minek)</w:t>
      </w:r>
    </w:p>
    <w:p w:rsidR="005471B8" w:rsidRDefault="005471B8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471B8" w:rsidRDefault="005471B8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</w:t>
      </w:r>
      <w:proofErr w:type="spellStart"/>
      <w:r>
        <w:rPr>
          <w:rFonts w:ascii="Calibri" w:hAnsi="Calibri" w:cs="Calibri"/>
          <w:color w:val="000000"/>
        </w:rPr>
        <w:t>legtöbbhelyen</w:t>
      </w:r>
      <w:proofErr w:type="spellEnd"/>
      <w:r>
        <w:rPr>
          <w:rFonts w:ascii="Calibri" w:hAnsi="Calibri" w:cs="Calibri"/>
          <w:color w:val="000000"/>
        </w:rPr>
        <w:t xml:space="preserve"> működő bal, jobb, közép függvények helyett </w:t>
      </w:r>
      <w:proofErr w:type="spellStart"/>
      <w:r>
        <w:rPr>
          <w:rFonts w:ascii="Calibri" w:hAnsi="Calibri" w:cs="Calibri"/>
          <w:color w:val="000000"/>
        </w:rPr>
        <w:t>oracle-ben</w:t>
      </w:r>
      <w:proofErr w:type="spellEnd"/>
      <w:r>
        <w:rPr>
          <w:rFonts w:ascii="Calibri" w:hAnsi="Calibri" w:cs="Calibri"/>
          <w:color w:val="000000"/>
        </w:rPr>
        <w:t xml:space="preserve"> SUBSTR van csak (</w:t>
      </w:r>
      <w:proofErr w:type="spellStart"/>
      <w:r>
        <w:rPr>
          <w:rFonts w:ascii="Calibri" w:hAnsi="Calibri" w:cs="Calibri"/>
          <w:color w:val="000000"/>
        </w:rPr>
        <w:t>résszszöveg</w:t>
      </w:r>
      <w:proofErr w:type="spellEnd"/>
      <w:r>
        <w:rPr>
          <w:rFonts w:ascii="Calibri" w:hAnsi="Calibri" w:cs="Calibri"/>
          <w:color w:val="000000"/>
        </w:rPr>
        <w:t xml:space="preserve">), de azzal mindhárom probléma megoldható. Ha a második paraméter negatív, akkor hátulról számolja a </w:t>
      </w:r>
      <w:proofErr w:type="spellStart"/>
      <w:r>
        <w:rPr>
          <w:rFonts w:ascii="Calibri" w:hAnsi="Calibri" w:cs="Calibri"/>
          <w:color w:val="000000"/>
        </w:rPr>
        <w:t>karatereket</w:t>
      </w:r>
      <w:proofErr w:type="spellEnd"/>
      <w:r>
        <w:rPr>
          <w:rFonts w:ascii="Calibri" w:hAnsi="Calibri" w:cs="Calibri"/>
          <w:color w:val="000000"/>
        </w:rPr>
        <w:t>, így nem szükséges a LENGTH függvény beágyazása.</w:t>
      </w:r>
    </w:p>
    <w:p w:rsidR="00934CDE" w:rsidRDefault="00934CDE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34CDE" w:rsidRDefault="00934CDE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TRIM függvénynek csak az alapesetét kell fejből tudni, amikor az elejéről meg a végéről a szóközöket szedi le. </w:t>
      </w:r>
      <w:r w:rsidR="0026049B">
        <w:rPr>
          <w:rFonts w:ascii="Calibri" w:hAnsi="Calibri" w:cs="Calibri"/>
          <w:color w:val="000000"/>
        </w:rPr>
        <w:t>A példába írtam egy olyat is, amikor kötőjeleket kell leszedni, de azt elég a dokumentációból tudni (ki is akadtam, hogy ez így működik!).</w:t>
      </w:r>
    </w:p>
    <w:p w:rsidR="009E0147" w:rsidRDefault="009E0147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E0147" w:rsidRDefault="009E0147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3473E" w:rsidRPr="000312E0" w:rsidRDefault="0013473E" w:rsidP="000312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E4800" w:rsidRDefault="00EE4800" w:rsidP="00EE4800">
      <w:pPr>
        <w:ind w:left="360"/>
        <w:rPr>
          <w:b/>
        </w:rPr>
      </w:pPr>
      <w:r w:rsidRPr="000F7F8C">
        <w:rPr>
          <w:b/>
        </w:rPr>
        <w:t>Feladatok</w:t>
      </w:r>
    </w:p>
    <w:p w:rsidR="00E74030" w:rsidRDefault="00E74030" w:rsidP="00E74030">
      <w:pPr>
        <w:pStyle w:val="Listaszerbekezds"/>
        <w:numPr>
          <w:ilvl w:val="0"/>
          <w:numId w:val="8"/>
        </w:numPr>
      </w:pPr>
      <w:r>
        <w:t xml:space="preserve">Nézzük meg az </w:t>
      </w:r>
      <w:proofErr w:type="spellStart"/>
      <w:r>
        <w:t>sql</w:t>
      </w:r>
      <w:proofErr w:type="spellEnd"/>
      <w:r>
        <w:t xml:space="preserve"> fájlban lévő mintapéldákat és fejtsük meg őket</w:t>
      </w:r>
      <w:r w:rsidRPr="00E74030">
        <w:t>!</w:t>
      </w:r>
    </w:p>
    <w:p w:rsidR="000312E0" w:rsidRDefault="000312E0" w:rsidP="001D75AC">
      <w:pPr>
        <w:pStyle w:val="Listaszerbekezds"/>
        <w:numPr>
          <w:ilvl w:val="0"/>
          <w:numId w:val="8"/>
        </w:numPr>
      </w:pPr>
      <w:r>
        <w:t>Fejtsük meg az alábbi lekérdezéseket. Mi történik, ha a WHERE feltétel konstans kifejezést tartalmaz?</w:t>
      </w:r>
    </w:p>
    <w:p w:rsidR="0013473E" w:rsidRDefault="007B0DE4" w:rsidP="00FA11B7">
      <w:pPr>
        <w:pStyle w:val="Listaszerbekezds"/>
        <w:numPr>
          <w:ilvl w:val="0"/>
          <w:numId w:val="8"/>
        </w:numPr>
      </w:pPr>
      <w:r>
        <w:lastRenderedPageBreak/>
        <w:t xml:space="preserve">Kérdezzük le a minta séma </w:t>
      </w:r>
      <w:proofErr w:type="spellStart"/>
      <w:r>
        <w:t>dolgozo</w:t>
      </w:r>
      <w:proofErr w:type="spellEnd"/>
      <w:r>
        <w:t xml:space="preserve"> táblájából azokat, akiknek a nevéből kiderül, hogy feleségek! Rendezzük névsorba!</w:t>
      </w:r>
    </w:p>
    <w:p w:rsidR="0013473E" w:rsidRDefault="0013473E" w:rsidP="001D75AC">
      <w:pPr>
        <w:pStyle w:val="Listaszerbekezds"/>
        <w:numPr>
          <w:ilvl w:val="0"/>
          <w:numId w:val="8"/>
        </w:numPr>
      </w:pPr>
      <w:r>
        <w:t xml:space="preserve">Kérdezzük le ugyanazt, mint az előbb, de egységes írásmóddal </w:t>
      </w:r>
      <w:proofErr w:type="spellStart"/>
      <w:r>
        <w:t>irassuk</w:t>
      </w:r>
      <w:proofErr w:type="spellEnd"/>
      <w:r>
        <w:t xml:space="preserve"> ki a neveket!</w:t>
      </w:r>
    </w:p>
    <w:p w:rsidR="009E0147" w:rsidRDefault="009E0147" w:rsidP="001D75AC">
      <w:pPr>
        <w:pStyle w:val="Listaszerbekezds"/>
        <w:numPr>
          <w:ilvl w:val="0"/>
          <w:numId w:val="8"/>
        </w:numPr>
      </w:pPr>
      <w:r>
        <w:t xml:space="preserve">Kérdezzük le a minta séma </w:t>
      </w:r>
      <w:proofErr w:type="spellStart"/>
      <w:r>
        <w:t>dolgozo</w:t>
      </w:r>
      <w:proofErr w:type="spellEnd"/>
      <w:r>
        <w:t xml:space="preserve"> táblájából az A és Á kezdőbetűs keresztnevű dolgozókat! </w:t>
      </w:r>
      <w:r w:rsidR="003A3700">
        <w:t xml:space="preserve"> </w:t>
      </w:r>
    </w:p>
    <w:p w:rsidR="003A3700" w:rsidRDefault="003A3700" w:rsidP="001D75AC">
      <w:pPr>
        <w:pStyle w:val="Listaszerbekezds"/>
        <w:numPr>
          <w:ilvl w:val="0"/>
          <w:numId w:val="8"/>
        </w:numPr>
      </w:pPr>
      <w:r>
        <w:t xml:space="preserve">Kérdezzük le </w:t>
      </w:r>
      <w:r w:rsidR="009E0147">
        <w:t xml:space="preserve">a minta séma </w:t>
      </w:r>
      <w:proofErr w:type="spellStart"/>
      <w:r w:rsidR="009E0147">
        <w:t>dolgozo</w:t>
      </w:r>
      <w:proofErr w:type="spellEnd"/>
      <w:r w:rsidR="009E0147">
        <w:t xml:space="preserve"> táblájából a Tiborokat!</w:t>
      </w:r>
    </w:p>
    <w:p w:rsidR="002D33EE" w:rsidRDefault="002D33EE" w:rsidP="001D75AC">
      <w:pPr>
        <w:pStyle w:val="Listaszerbekezds"/>
        <w:numPr>
          <w:ilvl w:val="0"/>
          <w:numId w:val="8"/>
        </w:numPr>
      </w:pPr>
      <w:r>
        <w:t xml:space="preserve">Kérdezzük le a minta séma </w:t>
      </w:r>
      <w:proofErr w:type="spellStart"/>
      <w:r>
        <w:t>dolgozo</w:t>
      </w:r>
      <w:proofErr w:type="spellEnd"/>
      <w:r>
        <w:t xml:space="preserve"> táblájából a dolgozók nevét összefűzve és kiegészítve 20 karakterre _ karakterekkel!</w:t>
      </w:r>
    </w:p>
    <w:p w:rsidR="000312E0" w:rsidRPr="000312E0" w:rsidRDefault="000312E0" w:rsidP="00FC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C531C" w:rsidRPr="008D1D61" w:rsidRDefault="00FC75C2" w:rsidP="00FC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D1D61">
        <w:rPr>
          <w:rFonts w:ascii="Calibri" w:hAnsi="Calibri" w:cs="Calibri"/>
          <w:b/>
          <w:color w:val="000000"/>
        </w:rPr>
        <w:t>Önálló feladatok</w:t>
      </w:r>
    </w:p>
    <w:p w:rsidR="00E74030" w:rsidRDefault="00E74030" w:rsidP="00E74030">
      <w:pPr>
        <w:pStyle w:val="Listaszerbekezds"/>
        <w:numPr>
          <w:ilvl w:val="0"/>
          <w:numId w:val="14"/>
        </w:numPr>
      </w:pPr>
      <w:r>
        <w:t>Hozzuk létre az ORSZ</w:t>
      </w:r>
      <w:r w:rsidR="009E0147">
        <w:t>A</w:t>
      </w:r>
      <w:r>
        <w:t>GADATOK táblát a MINTA séma táblájának másolásával. A további feladatok egy része erre fog vonatkozni.</w:t>
      </w:r>
    </w:p>
    <w:p w:rsidR="00E74030" w:rsidRDefault="00E74030" w:rsidP="00E74030">
      <w:pPr>
        <w:pStyle w:val="Listaszerbekezds"/>
        <w:numPr>
          <w:ilvl w:val="0"/>
          <w:numId w:val="14"/>
        </w:numPr>
      </w:pPr>
      <w:r>
        <w:t>Írjuk ki az országok neveinek hosszát!</w:t>
      </w:r>
    </w:p>
    <w:p w:rsidR="00E74030" w:rsidRDefault="00E74030" w:rsidP="00E74030">
      <w:pPr>
        <w:pStyle w:val="Listaszerbekezds"/>
        <w:numPr>
          <w:ilvl w:val="0"/>
          <w:numId w:val="14"/>
        </w:numPr>
      </w:pPr>
      <w:r>
        <w:t>Írjunk lekérdezést, amely az országo</w:t>
      </w:r>
      <w:r w:rsidR="009E0147">
        <w:t>k</w:t>
      </w:r>
      <w:r>
        <w:t xml:space="preserve"> neveinek csak a kezdőbetűjét hagyja meg nagybetűnek, a többi kisbetűs legyen!</w:t>
      </w:r>
    </w:p>
    <w:p w:rsidR="00E74030" w:rsidRDefault="00E74030" w:rsidP="00E74030">
      <w:pPr>
        <w:pStyle w:val="Listaszerbekezds"/>
        <w:numPr>
          <w:ilvl w:val="0"/>
          <w:numId w:val="14"/>
        </w:numPr>
      </w:pPr>
      <w:r>
        <w:t>Listázzuk ki a váltópénzek neveit – az ott lévő számok nélkül!</w:t>
      </w:r>
    </w:p>
    <w:p w:rsidR="00E74030" w:rsidRDefault="00E74030" w:rsidP="00E74030">
      <w:pPr>
        <w:pStyle w:val="Listaszerbekezds"/>
        <w:numPr>
          <w:ilvl w:val="0"/>
          <w:numId w:val="14"/>
        </w:numPr>
      </w:pPr>
      <w:r w:rsidRPr="00E74030">
        <w:t>Listázzuk ki az európai országokat! (LIKE operátor használatával!)</w:t>
      </w:r>
    </w:p>
    <w:p w:rsidR="005E2E91" w:rsidRDefault="005E2E91" w:rsidP="00E74030">
      <w:pPr>
        <w:pStyle w:val="Listaszerbekezds"/>
        <w:numPr>
          <w:ilvl w:val="0"/>
          <w:numId w:val="14"/>
        </w:numPr>
      </w:pPr>
      <w:r>
        <w:t xml:space="preserve">Kérdezzük le az ALL_TABLES katalógustáblából azokat a </w:t>
      </w:r>
      <w:r w:rsidR="00C42672">
        <w:t>kurzusrésztvevőket</w:t>
      </w:r>
      <w:r>
        <w:t xml:space="preserve">, akiknek van ÁRFOLYAM táblájuk (találjuk meg azokat is, akik az első betűt máshogy írták)! </w:t>
      </w:r>
    </w:p>
    <w:p w:rsidR="009E0147" w:rsidRDefault="00C42672" w:rsidP="00E74030">
      <w:pPr>
        <w:pStyle w:val="Listaszerbekezds"/>
        <w:numPr>
          <w:ilvl w:val="0"/>
          <w:numId w:val="14"/>
        </w:numPr>
      </w:pPr>
      <w:r>
        <w:t>Kérdezzük le a</w:t>
      </w:r>
      <w:r w:rsidR="009E0147">
        <w:t xml:space="preserve"> MINTA séma C</w:t>
      </w:r>
      <w:r>
        <w:t>É</w:t>
      </w:r>
      <w:r w:rsidR="009E0147">
        <w:t>GEK</w:t>
      </w:r>
      <w:r>
        <w:t xml:space="preserve"> táblájából azokat a cégeket, ahol a cégnévb</w:t>
      </w:r>
      <w:r w:rsidR="00DF4913">
        <w:t xml:space="preserve">en szerepel </w:t>
      </w:r>
      <w:proofErr w:type="gramStart"/>
      <w:r w:rsidR="00DF4913">
        <w:t>a</w:t>
      </w:r>
      <w:proofErr w:type="gramEnd"/>
      <w:r w:rsidR="00DF4913">
        <w:t xml:space="preserve"> </w:t>
      </w:r>
      <w:proofErr w:type="spellStart"/>
      <w:r w:rsidR="00DF4913">
        <w:t>a</w:t>
      </w:r>
      <w:proofErr w:type="spellEnd"/>
      <w:r w:rsidR="00DF4913">
        <w:t xml:space="preserve"> </w:t>
      </w:r>
      <w:proofErr w:type="spellStart"/>
      <w:r w:rsidR="00DF4913">
        <w:t>buda</w:t>
      </w:r>
      <w:proofErr w:type="spellEnd"/>
      <w:r w:rsidR="00DF4913">
        <w:t xml:space="preserve"> szórészlet!</w:t>
      </w:r>
    </w:p>
    <w:p w:rsidR="00DF4913" w:rsidRDefault="00DF4913" w:rsidP="00E74030">
      <w:pPr>
        <w:pStyle w:val="Listaszerbekezds"/>
        <w:numPr>
          <w:ilvl w:val="0"/>
          <w:numId w:val="14"/>
        </w:numPr>
      </w:pPr>
      <w:r>
        <w:t xml:space="preserve">Kérdezzük </w:t>
      </w:r>
      <w:r w:rsidR="00760351">
        <w:t>le a MINTA séma CÉGEK táblájából</w:t>
      </w:r>
      <w:r>
        <w:t xml:space="preserve"> azokat a nem budapesti cégeket, akiknek a nevében szerepel a </w:t>
      </w:r>
      <w:proofErr w:type="spellStart"/>
      <w:r>
        <w:t>buda</w:t>
      </w:r>
      <w:proofErr w:type="spellEnd"/>
      <w:r>
        <w:t xml:space="preserve"> szórészlet!</w:t>
      </w:r>
    </w:p>
    <w:p w:rsidR="00DF4913" w:rsidRDefault="00DF4913" w:rsidP="00E74030">
      <w:pPr>
        <w:pStyle w:val="Listaszerbekezds"/>
        <w:numPr>
          <w:ilvl w:val="0"/>
          <w:numId w:val="14"/>
        </w:numPr>
      </w:pPr>
      <w:r>
        <w:t xml:space="preserve">Kérdezzük </w:t>
      </w:r>
      <w:r w:rsidR="00760351">
        <w:t xml:space="preserve">le a MINTA séma CÉGEK táblájából </w:t>
      </w:r>
      <w:r>
        <w:t xml:space="preserve">a részvénytársaságokat! Vigyázat, a </w:t>
      </w:r>
      <w:proofErr w:type="spellStart"/>
      <w:r>
        <w:t>Zrt-k</w:t>
      </w:r>
      <w:proofErr w:type="spellEnd"/>
      <w:r>
        <w:t xml:space="preserve"> és </w:t>
      </w:r>
      <w:proofErr w:type="spellStart"/>
      <w:r>
        <w:t>Nyrt-k</w:t>
      </w:r>
      <w:proofErr w:type="spellEnd"/>
      <w:r>
        <w:t xml:space="preserve"> kellenek, de azok a cégek ne kerüljenek bele a lekérdezésbe, amelyeknek a nevében véletlenül van benne az </w:t>
      </w:r>
      <w:proofErr w:type="spellStart"/>
      <w:r>
        <w:t>rt</w:t>
      </w:r>
      <w:proofErr w:type="spellEnd"/>
      <w:r>
        <w:t xml:space="preserve"> betűpáros!</w:t>
      </w:r>
    </w:p>
    <w:p w:rsidR="00DF4913" w:rsidRDefault="00DF4913" w:rsidP="00E74030">
      <w:pPr>
        <w:pStyle w:val="Listaszerbekezds"/>
        <w:numPr>
          <w:ilvl w:val="0"/>
          <w:numId w:val="14"/>
        </w:numPr>
      </w:pPr>
      <w:r>
        <w:t xml:space="preserve">Kérdezzük </w:t>
      </w:r>
      <w:r w:rsidR="00760351">
        <w:t>le a MINTA séma CÉGEK táblájából</w:t>
      </w:r>
      <w:r>
        <w:t xml:space="preserve"> azokat a cégeket, amelyeknek a nevében szerepel a magyar, vagy Hungary megjelölés és ebben az évezredben alapították őket!</w:t>
      </w:r>
    </w:p>
    <w:p w:rsidR="00E37D90" w:rsidRDefault="00E37D90" w:rsidP="00E74030">
      <w:pPr>
        <w:pStyle w:val="Listaszerbekezds"/>
        <w:numPr>
          <w:ilvl w:val="0"/>
          <w:numId w:val="14"/>
        </w:numPr>
      </w:pPr>
      <w:r>
        <w:t>Kérdezzük le a MINTA séma táblájából a cégek adatait és azt, hogy idén mikor lesz az üzleti év vége!</w:t>
      </w:r>
    </w:p>
    <w:p w:rsidR="00550AB2" w:rsidRPr="00F74A6E" w:rsidRDefault="00F74A6E" w:rsidP="00920C6B">
      <w:pPr>
        <w:pStyle w:val="Default"/>
        <w:numPr>
          <w:ilvl w:val="0"/>
          <w:numId w:val="14"/>
        </w:numPr>
        <w:rPr>
          <w:rFonts w:asciiTheme="minorHAnsi" w:hAnsiTheme="minorHAnsi" w:cstheme="minorBidi"/>
          <w:color w:val="auto"/>
          <w:sz w:val="22"/>
          <w:szCs w:val="22"/>
          <w:lang w:val="hu-HU"/>
        </w:rPr>
      </w:pPr>
      <w:r w:rsidRPr="00F74A6E">
        <w:rPr>
          <w:rFonts w:asciiTheme="minorHAnsi" w:hAnsiTheme="minorHAnsi" w:cstheme="minorBidi"/>
          <w:color w:val="auto"/>
          <w:sz w:val="22"/>
          <w:szCs w:val="22"/>
          <w:lang w:val="hu-HU"/>
        </w:rPr>
        <w:t xml:space="preserve">Listázzuk ki a MINTA séma ALKALMAZOTT táblájából a neveket kötőjelek között úgy, hogy a keletkező szöveg hossza 32 karakter legyen, és pont középen van a név! </w:t>
      </w:r>
      <w:r w:rsidRPr="00F74A6E">
        <w:rPr>
          <w:rFonts w:asciiTheme="minorHAnsi" w:hAnsiTheme="minorHAnsi" w:cstheme="minorBidi"/>
          <w:color w:val="auto"/>
          <w:sz w:val="22"/>
          <w:szCs w:val="22"/>
          <w:lang w:val="hu-HU"/>
        </w:rPr>
        <w:br/>
        <w:t>Például: „Gipsz Jakab”</w:t>
      </w:r>
      <w:proofErr w:type="spellStart"/>
      <w:r w:rsidRPr="00F74A6E">
        <w:rPr>
          <w:rFonts w:asciiTheme="minorHAnsi" w:hAnsiTheme="minorHAnsi" w:cstheme="minorBidi"/>
          <w:color w:val="auto"/>
          <w:sz w:val="22"/>
          <w:szCs w:val="22"/>
          <w:lang w:val="hu-HU"/>
        </w:rPr>
        <w:t>-ból</w:t>
      </w:r>
      <w:proofErr w:type="spellEnd"/>
      <w:r w:rsidRPr="00F74A6E">
        <w:rPr>
          <w:rFonts w:asciiTheme="minorHAnsi" w:hAnsiTheme="minorHAnsi" w:cstheme="minorBidi"/>
          <w:color w:val="auto"/>
          <w:sz w:val="22"/>
          <w:szCs w:val="22"/>
          <w:lang w:val="hu-HU"/>
        </w:rPr>
        <w:t xml:space="preserve"> legyen: „----------Gipsz Jakab----------” (az idézőjelek nélkül)!</w:t>
      </w:r>
    </w:p>
    <w:p w:rsidR="008A0D16" w:rsidRPr="008A0D16" w:rsidRDefault="008A0D16" w:rsidP="00940A52">
      <w:pPr>
        <w:pStyle w:val="Default"/>
        <w:numPr>
          <w:ilvl w:val="0"/>
          <w:numId w:val="14"/>
        </w:numPr>
        <w:rPr>
          <w:rFonts w:asciiTheme="minorHAnsi" w:hAnsiTheme="minorHAnsi" w:cstheme="minorBidi"/>
          <w:color w:val="auto"/>
          <w:sz w:val="22"/>
          <w:szCs w:val="22"/>
          <w:lang w:val="hu-HU"/>
        </w:rPr>
      </w:pPr>
      <w:r w:rsidRPr="008A0D16">
        <w:rPr>
          <w:rFonts w:asciiTheme="minorHAnsi" w:hAnsiTheme="minorHAnsi" w:cstheme="minorBidi"/>
          <w:color w:val="auto"/>
          <w:sz w:val="22"/>
          <w:szCs w:val="22"/>
          <w:lang w:val="hu-HU"/>
        </w:rPr>
        <w:t>Kérdezzük le a MINTA séma IRODALOM táblájából a neveket szétbontva vezeték és keresztnévre!</w:t>
      </w:r>
    </w:p>
    <w:p w:rsidR="00E25AA2" w:rsidRPr="00E74030" w:rsidRDefault="00E25AA2" w:rsidP="00E25AA2">
      <w:pPr>
        <w:pStyle w:val="Default"/>
        <w:numPr>
          <w:ilvl w:val="0"/>
          <w:numId w:val="14"/>
        </w:numPr>
        <w:rPr>
          <w:rFonts w:asciiTheme="minorHAnsi" w:hAnsiTheme="minorHAnsi" w:cstheme="minorBidi"/>
          <w:color w:val="auto"/>
          <w:sz w:val="22"/>
          <w:szCs w:val="22"/>
          <w:lang w:val="hu-HU"/>
        </w:rPr>
      </w:pPr>
      <w:r w:rsidRPr="00E74030">
        <w:rPr>
          <w:rFonts w:asciiTheme="minorHAnsi" w:hAnsiTheme="minorHAnsi" w:cstheme="minorBidi"/>
          <w:color w:val="auto"/>
          <w:sz w:val="22"/>
          <w:szCs w:val="22"/>
          <w:lang w:val="hu-HU"/>
        </w:rPr>
        <w:t>Számoljuk ki helyesen az SQL segítségével, évtől függetlenül azt az időpontot, amikor az óraátállítást el kell végezni, óra pontossággal. (Március és október utolsó szombatján, 2h-kor, illetve 3h-kor kell átállítani az órát.</w:t>
      </w:r>
    </w:p>
    <w:p w:rsidR="00550AB2" w:rsidRPr="000F7F8C" w:rsidRDefault="00550AB2" w:rsidP="00550AB2">
      <w:pPr>
        <w:pBdr>
          <w:bottom w:val="single" w:sz="12" w:space="1" w:color="auto"/>
        </w:pBdr>
      </w:pPr>
    </w:p>
    <w:sectPr w:rsidR="00550AB2" w:rsidRPr="000F7F8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4AC" w:rsidRDefault="000D24AC" w:rsidP="000E5F11">
      <w:pPr>
        <w:spacing w:after="0" w:line="240" w:lineRule="auto"/>
      </w:pPr>
      <w:r>
        <w:separator/>
      </w:r>
    </w:p>
  </w:endnote>
  <w:endnote w:type="continuationSeparator" w:id="0">
    <w:p w:rsidR="000D24AC" w:rsidRDefault="000D24AC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D02">
          <w:rPr>
            <w:noProof/>
          </w:rPr>
          <w:t>4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4AC" w:rsidRDefault="000D24AC" w:rsidP="000E5F11">
      <w:pPr>
        <w:spacing w:after="0" w:line="240" w:lineRule="auto"/>
      </w:pPr>
      <w:r>
        <w:separator/>
      </w:r>
    </w:p>
  </w:footnote>
  <w:footnote w:type="continuationSeparator" w:id="0">
    <w:p w:rsidR="000D24AC" w:rsidRDefault="000D24AC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092E04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7"/>
  </w:num>
  <w:num w:numId="10">
    <w:abstractNumId w:val="11"/>
  </w:num>
  <w:num w:numId="11">
    <w:abstractNumId w:val="3"/>
  </w:num>
  <w:num w:numId="12">
    <w:abstractNumId w:val="1"/>
  </w:num>
  <w:num w:numId="13">
    <w:abstractNumId w:val="13"/>
  </w:num>
  <w:num w:numId="14">
    <w:abstractNumId w:val="8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11C7F"/>
    <w:rsid w:val="00013357"/>
    <w:rsid w:val="000312E0"/>
    <w:rsid w:val="00053C8D"/>
    <w:rsid w:val="00064EC6"/>
    <w:rsid w:val="00091341"/>
    <w:rsid w:val="000B0818"/>
    <w:rsid w:val="000B3FE0"/>
    <w:rsid w:val="000D09D3"/>
    <w:rsid w:val="000D10CE"/>
    <w:rsid w:val="000D24AC"/>
    <w:rsid w:val="000E5F11"/>
    <w:rsid w:val="000F249C"/>
    <w:rsid w:val="000F7F8C"/>
    <w:rsid w:val="00114B28"/>
    <w:rsid w:val="00127A2A"/>
    <w:rsid w:val="0013473E"/>
    <w:rsid w:val="0013635A"/>
    <w:rsid w:val="001C3400"/>
    <w:rsid w:val="001D5339"/>
    <w:rsid w:val="00220F98"/>
    <w:rsid w:val="0026049B"/>
    <w:rsid w:val="00275B68"/>
    <w:rsid w:val="002A3286"/>
    <w:rsid w:val="002B071C"/>
    <w:rsid w:val="002C583C"/>
    <w:rsid w:val="002C6581"/>
    <w:rsid w:val="002D33EE"/>
    <w:rsid w:val="003020EC"/>
    <w:rsid w:val="00326ABC"/>
    <w:rsid w:val="003A3700"/>
    <w:rsid w:val="003C0034"/>
    <w:rsid w:val="003C1ACF"/>
    <w:rsid w:val="003E7CE9"/>
    <w:rsid w:val="004120D8"/>
    <w:rsid w:val="00426369"/>
    <w:rsid w:val="00462C55"/>
    <w:rsid w:val="00480B96"/>
    <w:rsid w:val="004E1104"/>
    <w:rsid w:val="004E59EC"/>
    <w:rsid w:val="004F3A6B"/>
    <w:rsid w:val="00530466"/>
    <w:rsid w:val="00534975"/>
    <w:rsid w:val="005471B8"/>
    <w:rsid w:val="00550AB2"/>
    <w:rsid w:val="0058242F"/>
    <w:rsid w:val="005C6D35"/>
    <w:rsid w:val="005D6BDC"/>
    <w:rsid w:val="005E2E91"/>
    <w:rsid w:val="005E40D6"/>
    <w:rsid w:val="00601262"/>
    <w:rsid w:val="0063703F"/>
    <w:rsid w:val="00654473"/>
    <w:rsid w:val="006659CA"/>
    <w:rsid w:val="006B2411"/>
    <w:rsid w:val="007050D3"/>
    <w:rsid w:val="00740A46"/>
    <w:rsid w:val="00760351"/>
    <w:rsid w:val="00761DFE"/>
    <w:rsid w:val="007923C9"/>
    <w:rsid w:val="007A1CD5"/>
    <w:rsid w:val="007B0DE4"/>
    <w:rsid w:val="007C1FE6"/>
    <w:rsid w:val="00824FA3"/>
    <w:rsid w:val="00863FC5"/>
    <w:rsid w:val="00873658"/>
    <w:rsid w:val="00874DD9"/>
    <w:rsid w:val="0088341A"/>
    <w:rsid w:val="008A058E"/>
    <w:rsid w:val="008A0D16"/>
    <w:rsid w:val="008C7A0B"/>
    <w:rsid w:val="008D1D61"/>
    <w:rsid w:val="00901F0C"/>
    <w:rsid w:val="00923D03"/>
    <w:rsid w:val="00934CDE"/>
    <w:rsid w:val="00940B4D"/>
    <w:rsid w:val="00953CE0"/>
    <w:rsid w:val="009613D5"/>
    <w:rsid w:val="009821A1"/>
    <w:rsid w:val="00982A31"/>
    <w:rsid w:val="00982AD1"/>
    <w:rsid w:val="009B033D"/>
    <w:rsid w:val="009D6AA9"/>
    <w:rsid w:val="009E0147"/>
    <w:rsid w:val="009F069C"/>
    <w:rsid w:val="00A546E3"/>
    <w:rsid w:val="00A7612E"/>
    <w:rsid w:val="00AA6041"/>
    <w:rsid w:val="00AB1DD3"/>
    <w:rsid w:val="00AB4ED8"/>
    <w:rsid w:val="00AD3BA7"/>
    <w:rsid w:val="00AD49CB"/>
    <w:rsid w:val="00B338DF"/>
    <w:rsid w:val="00B60744"/>
    <w:rsid w:val="00BC46CF"/>
    <w:rsid w:val="00BE3D7C"/>
    <w:rsid w:val="00C20D02"/>
    <w:rsid w:val="00C42672"/>
    <w:rsid w:val="00C45E36"/>
    <w:rsid w:val="00C823B1"/>
    <w:rsid w:val="00CA6C61"/>
    <w:rsid w:val="00CA7811"/>
    <w:rsid w:val="00CC531C"/>
    <w:rsid w:val="00D74D43"/>
    <w:rsid w:val="00DD6211"/>
    <w:rsid w:val="00DE7C7C"/>
    <w:rsid w:val="00DF4913"/>
    <w:rsid w:val="00DF60FF"/>
    <w:rsid w:val="00E25AA2"/>
    <w:rsid w:val="00E37D90"/>
    <w:rsid w:val="00E5536A"/>
    <w:rsid w:val="00E56F74"/>
    <w:rsid w:val="00E72618"/>
    <w:rsid w:val="00E74030"/>
    <w:rsid w:val="00E834D3"/>
    <w:rsid w:val="00ED4668"/>
    <w:rsid w:val="00EE4800"/>
    <w:rsid w:val="00F41AB6"/>
    <w:rsid w:val="00F6085D"/>
    <w:rsid w:val="00F72F4C"/>
    <w:rsid w:val="00F74A6E"/>
    <w:rsid w:val="00F9576F"/>
    <w:rsid w:val="00FA1840"/>
    <w:rsid w:val="00FA5BD6"/>
    <w:rsid w:val="00FC21B8"/>
    <w:rsid w:val="00FC75C2"/>
    <w:rsid w:val="00FD470C"/>
    <w:rsid w:val="00FE74CC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53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3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1317</Words>
  <Characters>9093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Kiss András Károly</cp:lastModifiedBy>
  <cp:revision>26</cp:revision>
  <cp:lastPrinted>2017-02-20T08:40:00Z</cp:lastPrinted>
  <dcterms:created xsi:type="dcterms:W3CDTF">2017-02-14T21:23:00Z</dcterms:created>
  <dcterms:modified xsi:type="dcterms:W3CDTF">2017-02-21T08:07:00Z</dcterms:modified>
</cp:coreProperties>
</file>