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C9787" w14:textId="77777777" w:rsidR="00CB1093" w:rsidRPr="00CB1093" w:rsidRDefault="00CB1093" w:rsidP="00CB1093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CB1093">
        <w:rPr>
          <w:rFonts w:ascii="黑体" w:eastAsia="黑体" w:hAnsi="黑体" w:hint="eastAsia"/>
          <w:b/>
          <w:sz w:val="32"/>
          <w:szCs w:val="32"/>
        </w:rPr>
        <w:t>《疫情防控下的</w:t>
      </w:r>
      <w:r w:rsidRPr="00CB1093">
        <w:rPr>
          <w:rFonts w:ascii="黑体" w:eastAsia="黑体" w:hAnsi="黑体" w:hint="eastAsia"/>
          <w:b/>
          <w:bCs/>
          <w:sz w:val="32"/>
          <w:szCs w:val="32"/>
        </w:rPr>
        <w:t>“中国之治”对比“西方之乱”</w:t>
      </w:r>
      <w:r w:rsidRPr="00CB1093">
        <w:rPr>
          <w:rFonts w:ascii="黑体" w:eastAsia="黑体" w:hAnsi="黑体" w:hint="eastAsia"/>
          <w:b/>
          <w:sz w:val="32"/>
          <w:szCs w:val="32"/>
        </w:rPr>
        <w:t>》；</w:t>
      </w:r>
    </w:p>
    <w:p w14:paraId="6ACDF905" w14:textId="1394992A" w:rsidR="00CB1093" w:rsidRPr="00CB1093" w:rsidRDefault="00CB1093" w:rsidP="00CB1093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CB1093">
        <w:rPr>
          <w:rFonts w:ascii="黑体" w:eastAsia="黑体" w:hAnsi="黑体" w:hint="eastAsia"/>
          <w:b/>
          <w:sz w:val="32"/>
          <w:szCs w:val="32"/>
        </w:rPr>
        <w:t>《汲取战疫力量  绽放青春之光》；</w:t>
      </w:r>
    </w:p>
    <w:p w14:paraId="388BFAAE" w14:textId="34DA6452" w:rsidR="001B0278" w:rsidRDefault="00CB1093" w:rsidP="00CB1093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CB1093">
        <w:rPr>
          <w:rFonts w:ascii="黑体" w:eastAsia="黑体" w:hAnsi="黑体" w:hint="eastAsia"/>
          <w:b/>
          <w:sz w:val="32"/>
          <w:szCs w:val="32"/>
        </w:rPr>
        <w:t>《疫情防控形势下，做知行合一的践行者》</w:t>
      </w:r>
    </w:p>
    <w:p w14:paraId="394772AF" w14:textId="2F4BBD3D" w:rsidR="00CB1093" w:rsidRDefault="00CB1093" w:rsidP="00CB109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CB1093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摘要</w:t>
      </w:r>
      <w:r w:rsidRPr="00CB1093">
        <w:rPr>
          <w:rFonts w:ascii="宋体" w:eastAsia="宋体" w:hAnsi="宋体" w:hint="eastAsia"/>
          <w:sz w:val="28"/>
          <w:szCs w:val="28"/>
        </w:rPr>
        <w:t>】</w:t>
      </w:r>
    </w:p>
    <w:p w14:paraId="430C9BB6" w14:textId="7205EEF6" w:rsidR="00CB1093" w:rsidRPr="00CB1093" w:rsidRDefault="00CB1093" w:rsidP="00CB109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 w:rsidRPr="00CB1093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关键词</w:t>
      </w:r>
      <w:r w:rsidRPr="00CB1093">
        <w:rPr>
          <w:rFonts w:ascii="宋体" w:eastAsia="宋体" w:hAnsi="宋体" w:hint="eastAsia"/>
          <w:sz w:val="28"/>
          <w:szCs w:val="28"/>
        </w:rPr>
        <w:t>】</w:t>
      </w:r>
    </w:p>
    <w:p w14:paraId="68AD47F4" w14:textId="23C1E951" w:rsidR="00CB1093" w:rsidRPr="00CB1093" w:rsidRDefault="00CB1093" w:rsidP="00CB109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 w:rsidRPr="00CB1093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导语</w:t>
      </w:r>
      <w:r w:rsidRPr="00CB1093">
        <w:rPr>
          <w:rFonts w:ascii="宋体" w:eastAsia="宋体" w:hAnsi="宋体" w:hint="eastAsia"/>
          <w:sz w:val="28"/>
          <w:szCs w:val="28"/>
        </w:rPr>
        <w:t>】介绍情况，说明实践目的、对象、时间、地点、方法等</w:t>
      </w:r>
    </w:p>
    <w:p w14:paraId="3812B706" w14:textId="77777777" w:rsidR="004212FB" w:rsidRDefault="00CB1093" w:rsidP="00CB109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</w:t>
      </w:r>
      <w:r w:rsidRPr="00CB1093">
        <w:rPr>
          <w:rFonts w:ascii="宋体" w:eastAsia="宋体" w:hAnsi="宋体" w:hint="eastAsia"/>
          <w:sz w:val="28"/>
          <w:szCs w:val="28"/>
        </w:rPr>
        <w:t>主体</w:t>
      </w:r>
      <w:r>
        <w:rPr>
          <w:rFonts w:ascii="宋体" w:eastAsia="宋体" w:hAnsi="宋体" w:hint="eastAsia"/>
          <w:sz w:val="28"/>
          <w:szCs w:val="28"/>
        </w:rPr>
        <w:t>】</w:t>
      </w:r>
      <w:r w:rsidRPr="00CB1093">
        <w:rPr>
          <w:rFonts w:ascii="宋体" w:eastAsia="宋体" w:hAnsi="宋体" w:hint="eastAsia"/>
          <w:sz w:val="28"/>
          <w:szCs w:val="28"/>
        </w:rPr>
        <w:t>描述实践具体情况、做法和经验</w:t>
      </w:r>
    </w:p>
    <w:p w14:paraId="07A79505" w14:textId="48242111" w:rsidR="00CB1093" w:rsidRPr="00CB1093" w:rsidRDefault="004212FB" w:rsidP="00CB109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</w:t>
      </w:r>
      <w:r w:rsidRPr="00CB1093">
        <w:rPr>
          <w:rFonts w:ascii="宋体" w:eastAsia="宋体" w:hAnsi="宋体" w:hint="eastAsia"/>
          <w:sz w:val="28"/>
          <w:szCs w:val="28"/>
        </w:rPr>
        <w:t>结果</w:t>
      </w:r>
      <w:r>
        <w:rPr>
          <w:rFonts w:ascii="宋体" w:eastAsia="宋体" w:hAnsi="宋体" w:hint="eastAsia"/>
          <w:sz w:val="28"/>
          <w:szCs w:val="28"/>
        </w:rPr>
        <w:t>】</w:t>
      </w:r>
      <w:r w:rsidR="00CB1093" w:rsidRPr="00CB1093">
        <w:rPr>
          <w:rFonts w:ascii="宋体" w:eastAsia="宋体" w:hAnsi="宋体" w:hint="eastAsia"/>
          <w:sz w:val="28"/>
          <w:szCs w:val="28"/>
        </w:rPr>
        <w:t>总结与思考为主</w:t>
      </w:r>
    </w:p>
    <w:sectPr w:rsidR="00CB1093" w:rsidRPr="00CB1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78"/>
    <w:rsid w:val="001B0278"/>
    <w:rsid w:val="0034644E"/>
    <w:rsid w:val="004212FB"/>
    <w:rsid w:val="00C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7748"/>
  <w15:chartTrackingRefBased/>
  <w15:docId w15:val="{FCC9A016-16B2-414F-AF0A-AD191038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0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子源 于</dc:creator>
  <cp:keywords/>
  <dc:description/>
  <cp:lastModifiedBy>子源 于</cp:lastModifiedBy>
  <cp:revision>4</cp:revision>
  <dcterms:created xsi:type="dcterms:W3CDTF">2020-06-29T02:59:00Z</dcterms:created>
  <dcterms:modified xsi:type="dcterms:W3CDTF">2020-06-29T03:07:00Z</dcterms:modified>
</cp:coreProperties>
</file>