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62F96" w14:textId="3076E267" w:rsidR="00E7234D" w:rsidRPr="00E7234D" w:rsidRDefault="00E7234D" w:rsidP="00E7234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312" w:lineRule="atLeast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E7234D">
        <w:rPr>
          <w:rFonts w:ascii="Calibri" w:hAnsi="Calibri" w:cs="Calibri"/>
          <w:b/>
          <w:bCs/>
          <w:color w:val="000000"/>
          <w:sz w:val="28"/>
          <w:szCs w:val="28"/>
        </w:rPr>
        <w:t xml:space="preserve">La tecnología y la forma en la que nos comunicamos </w:t>
      </w:r>
    </w:p>
    <w:p w14:paraId="5124152D" w14:textId="719DC61D" w:rsidR="00E7234D" w:rsidRDefault="00E7234D" w:rsidP="00E7234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312" w:lineRule="atLeast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La </w:t>
      </w:r>
      <w:r>
        <w:rPr>
          <w:rStyle w:val="Textoennegrita"/>
          <w:rFonts w:ascii="Calibri" w:hAnsi="Calibri" w:cs="Calibri"/>
          <w:color w:val="000000"/>
          <w:sz w:val="26"/>
          <w:szCs w:val="26"/>
          <w:bdr w:val="single" w:sz="2" w:space="0" w:color="E5E7EB" w:frame="1"/>
        </w:rPr>
        <w:t>tecnología</w:t>
      </w:r>
      <w:r>
        <w:rPr>
          <w:rFonts w:ascii="Calibri" w:hAnsi="Calibri" w:cs="Calibri"/>
          <w:color w:val="000000"/>
          <w:sz w:val="26"/>
          <w:szCs w:val="26"/>
        </w:rPr>
        <w:t> ha tenido un gran impacto en la forma en que nos comunicamos, y ha cambiado la forma en que interactuamos con los demás. Aquí hay algunas maneras en que la </w:t>
      </w:r>
      <w:r>
        <w:rPr>
          <w:rStyle w:val="Textoennegrita"/>
          <w:rFonts w:ascii="Calibri" w:hAnsi="Calibri" w:cs="Calibri"/>
          <w:color w:val="000000"/>
          <w:sz w:val="26"/>
          <w:szCs w:val="26"/>
          <w:bdr w:val="single" w:sz="2" w:space="0" w:color="E5E7EB" w:frame="1"/>
        </w:rPr>
        <w:t>tecnología</w:t>
      </w:r>
      <w:r>
        <w:rPr>
          <w:rFonts w:ascii="Calibri" w:hAnsi="Calibri" w:cs="Calibri"/>
          <w:color w:val="000000"/>
          <w:sz w:val="26"/>
          <w:szCs w:val="26"/>
        </w:rPr>
        <w:t> está cambiando nuestra comunicación:</w:t>
      </w:r>
    </w:p>
    <w:p w14:paraId="704D3D28" w14:textId="77777777" w:rsidR="00E7234D" w:rsidRDefault="00E7234D" w:rsidP="00E7234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312" w:lineRule="atLeast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Comunicación en tiempo real: La </w:t>
      </w:r>
      <w:r>
        <w:rPr>
          <w:rStyle w:val="Textoennegrita"/>
          <w:rFonts w:ascii="Calibri" w:hAnsi="Calibri" w:cs="Calibri"/>
          <w:color w:val="000000"/>
          <w:sz w:val="26"/>
          <w:szCs w:val="26"/>
          <w:bdr w:val="single" w:sz="2" w:space="0" w:color="E5E7EB" w:frame="1"/>
        </w:rPr>
        <w:t>tecnología</w:t>
      </w:r>
      <w:r>
        <w:rPr>
          <w:rFonts w:ascii="Calibri" w:hAnsi="Calibri" w:cs="Calibri"/>
          <w:color w:val="000000"/>
          <w:sz w:val="26"/>
          <w:szCs w:val="26"/>
        </w:rPr>
        <w:t> nos permite comunicarnos en tiempo real, sin importar la ubicación geográfica. Las llamadas telefónicas, mensajes de texto, videoconferencias y otras herramientas de comunicación en línea nos permiten hablar y ver a personas en tiempo real, incluso si están en el otro lado del mundo.</w:t>
      </w:r>
    </w:p>
    <w:p w14:paraId="5E301141" w14:textId="77777777" w:rsidR="00E7234D" w:rsidRDefault="00E7234D" w:rsidP="00E7234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312" w:lineRule="atLeast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Nuevas formas de comunicación: La </w:t>
      </w:r>
      <w:r>
        <w:rPr>
          <w:rStyle w:val="Textoennegrita"/>
          <w:rFonts w:ascii="Calibri" w:hAnsi="Calibri" w:cs="Calibri"/>
          <w:color w:val="000000"/>
          <w:sz w:val="26"/>
          <w:szCs w:val="26"/>
          <w:bdr w:val="single" w:sz="2" w:space="0" w:color="E5E7EB" w:frame="1"/>
        </w:rPr>
        <w:t>tecnología</w:t>
      </w:r>
      <w:r>
        <w:rPr>
          <w:rFonts w:ascii="Calibri" w:hAnsi="Calibri" w:cs="Calibri"/>
          <w:color w:val="000000"/>
          <w:sz w:val="26"/>
          <w:szCs w:val="26"/>
        </w:rPr>
        <w:t> ha creado nuevas formas de comunicación que no existían antes, como los mensajes de texto, las redes sociales y los chats en línea. Estas herramientas permiten a las personas comunicarse de manera más rápida y eficiente.</w:t>
      </w:r>
    </w:p>
    <w:p w14:paraId="657EEC68" w14:textId="7809B227" w:rsidR="00E7234D" w:rsidRDefault="00E7234D">
      <w:r>
        <w:t xml:space="preserve"> URL</w:t>
      </w:r>
    </w:p>
    <w:p w14:paraId="270483DF" w14:textId="1F8B620E" w:rsidR="00E7234D" w:rsidRDefault="00E7234D">
      <w:hyperlink r:id="rId5" w:history="1">
        <w:r w:rsidRPr="00AF2F23">
          <w:rPr>
            <w:rStyle w:val="Hipervnculo"/>
          </w:rPr>
          <w:t>https://www.diariolibre.com/revista/buena-vida/evergreen/2023/06/02/tecnologia-como-cambia-la-forma-en-que-nos-comunicamos/2265318</w:t>
        </w:r>
      </w:hyperlink>
    </w:p>
    <w:p w14:paraId="41892EEB" w14:textId="77777777" w:rsidR="00E7234D" w:rsidRDefault="00E7234D"/>
    <w:sectPr w:rsidR="00E72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2061"/>
    <w:multiLevelType w:val="multilevel"/>
    <w:tmpl w:val="C614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86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4D"/>
    <w:rsid w:val="00E7234D"/>
    <w:rsid w:val="00E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3DF5D3"/>
  <w15:chartTrackingRefBased/>
  <w15:docId w15:val="{91B60054-A586-46A6-B58A-ED7C210B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styleId="Textoennegrita">
    <w:name w:val="Strong"/>
    <w:basedOn w:val="Fuentedeprrafopredeter"/>
    <w:uiPriority w:val="22"/>
    <w:qFormat/>
    <w:rsid w:val="00E7234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723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2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0771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1758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4927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6648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ariolibre.com/revista/buena-vida/evergreen/2023/06/02/tecnologia-como-cambia-la-forma-en-que-nos-comunicamos/22653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176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A22B22752 educacion</dc:creator>
  <cp:keywords/>
  <dc:description/>
  <cp:lastModifiedBy>A22B22752 educacion</cp:lastModifiedBy>
  <cp:revision>1</cp:revision>
  <dcterms:created xsi:type="dcterms:W3CDTF">2024-07-16T21:59:00Z</dcterms:created>
  <dcterms:modified xsi:type="dcterms:W3CDTF">2024-07-16T22:06:00Z</dcterms:modified>
</cp:coreProperties>
</file>