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3DC2" w14:textId="77777777" w:rsidR="008F45E6" w:rsidRDefault="008F45E6">
      <w:pPr>
        <w:jc w:val="center"/>
        <w:rPr>
          <w:b/>
          <w:color w:val="136FA0"/>
          <w:sz w:val="40"/>
        </w:rPr>
      </w:pPr>
    </w:p>
    <w:p w14:paraId="57864B61" w14:textId="77777777" w:rsidR="008F45E6" w:rsidRDefault="008F45E6">
      <w:pPr>
        <w:jc w:val="center"/>
        <w:rPr>
          <w:b/>
          <w:color w:val="136FA0"/>
          <w:sz w:val="40"/>
        </w:rPr>
      </w:pPr>
    </w:p>
    <w:p w14:paraId="58EEDAA4" w14:textId="16BFD06D" w:rsidR="008F45E6" w:rsidRDefault="008F45E6">
      <w:pPr>
        <w:jc w:val="center"/>
        <w:rPr>
          <w:b/>
          <w:color w:val="136FA0"/>
          <w:sz w:val="40"/>
        </w:rPr>
      </w:pPr>
      <w:r w:rsidRPr="008F45E6">
        <w:rPr>
          <w:b/>
          <w:noProof/>
          <w:color w:val="136FA0"/>
          <w:sz w:val="40"/>
        </w:rPr>
        <w:drawing>
          <wp:inline distT="0" distB="0" distL="0" distR="0" wp14:anchorId="57AB982C" wp14:editId="1308926B">
            <wp:extent cx="4517471" cy="1781175"/>
            <wp:effectExtent l="0" t="0" r="0" b="0"/>
            <wp:docPr id="742164818" name="Picture 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ag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7342" cy="179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7F8A" w14:textId="77777777" w:rsidR="008F45E6" w:rsidRDefault="008F45E6">
      <w:pPr>
        <w:jc w:val="center"/>
        <w:rPr>
          <w:b/>
          <w:color w:val="136FA0"/>
          <w:sz w:val="40"/>
        </w:rPr>
      </w:pPr>
    </w:p>
    <w:p w14:paraId="09EFF59A" w14:textId="769EAD84" w:rsidR="00C05B25" w:rsidRDefault="00000000">
      <w:pPr>
        <w:jc w:val="center"/>
      </w:pPr>
      <w:r>
        <w:rPr>
          <w:b/>
          <w:color w:val="136FA0"/>
          <w:sz w:val="40"/>
        </w:rPr>
        <w:t>DC POWER + WIRELESS LIGHTING CONTROLS</w:t>
      </w:r>
    </w:p>
    <w:p w14:paraId="55ADCBF1" w14:textId="77777777" w:rsidR="00C05B25" w:rsidRDefault="00000000">
      <w:pPr>
        <w:jc w:val="center"/>
      </w:pPr>
      <w:r>
        <w:rPr>
          <w:b/>
          <w:color w:val="12304A"/>
          <w:sz w:val="56"/>
        </w:rPr>
        <w:t>COMMERCIAL APPLICATIONS GUIDE</w:t>
      </w:r>
    </w:p>
    <w:p w14:paraId="0775C2D5" w14:textId="77777777" w:rsidR="00C05B25" w:rsidRDefault="00000000">
      <w:pPr>
        <w:spacing w:before="300"/>
        <w:jc w:val="center"/>
      </w:pPr>
      <w:r>
        <w:rPr>
          <w:color w:val="5A6469"/>
          <w:sz w:val="24"/>
        </w:rPr>
        <w:t>Conceptual Design Edition | August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C05B25" w14:paraId="232D3F3E" w14:textId="77777777">
        <w:trPr>
          <w:jc w:val="center"/>
        </w:trPr>
        <w:tc>
          <w:tcPr>
            <w:tcW w:w="10282" w:type="dxa"/>
            <w:shd w:val="clear" w:color="auto" w:fill="F1F6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BC01688" w14:textId="77777777" w:rsidR="00C05B25" w:rsidRDefault="00000000">
            <w:pPr>
              <w:jc w:val="center"/>
            </w:pPr>
            <w:r>
              <w:rPr>
                <w:color w:val="2D373C"/>
                <w:sz w:val="22"/>
              </w:rPr>
              <w:t>A room-by-room design guide for direct-current lighting distribution, wireless occupancy/daylight sensing, self-powered wall controls, and integration into the Symple Buildings digital building platform.</w:t>
            </w:r>
          </w:p>
        </w:tc>
      </w:tr>
    </w:tbl>
    <w:p w14:paraId="19DFED37" w14:textId="77777777" w:rsidR="00C05B25" w:rsidRDefault="00000000">
      <w:pPr>
        <w:spacing w:before="1100"/>
        <w:jc w:val="center"/>
      </w:pPr>
      <w:r>
        <w:rPr>
          <w:b/>
          <w:color w:val="009999"/>
          <w:sz w:val="20"/>
        </w:rPr>
        <w:t>DESIGN INTENT</w:t>
      </w:r>
    </w:p>
    <w:p w14:paraId="3E9C1998" w14:textId="77777777" w:rsidR="00C05B25" w:rsidRDefault="00000000">
      <w:pPr>
        <w:jc w:val="center"/>
      </w:pPr>
      <w:r>
        <w:rPr>
          <w:sz w:val="22"/>
        </w:rPr>
        <w:t>Reduce branch-conversion losses, simplify room controls, expose circuit-level power data, and standardize repeatable commercial space applications.</w:t>
      </w:r>
    </w:p>
    <w:p w14:paraId="058EA20E" w14:textId="77777777" w:rsidR="00C05B25" w:rsidRDefault="00000000">
      <w:pPr>
        <w:spacing w:before="1100"/>
        <w:jc w:val="center"/>
      </w:pPr>
      <w:r>
        <w:rPr>
          <w:b/>
          <w:color w:val="B23636"/>
        </w:rPr>
        <w:t>CONCEPTUAL - NOT FOR CONSTRUCTION</w:t>
      </w:r>
    </w:p>
    <w:p w14:paraId="4BEBB1A7" w14:textId="77777777" w:rsidR="00C05B25" w:rsidRDefault="00000000">
      <w:r>
        <w:br w:type="page"/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5CB65A6C" w14:textId="77777777">
        <w:trPr>
          <w:jc w:val="center"/>
        </w:trPr>
        <w:tc>
          <w:tcPr>
            <w:tcW w:w="4752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20D8" w14:textId="77777777" w:rsidR="00C05B25" w:rsidRDefault="00000000">
            <w:r>
              <w:rPr>
                <w:b/>
                <w:color w:val="FFFFFF"/>
                <w:sz w:val="30"/>
              </w:rPr>
              <w:lastRenderedPageBreak/>
              <w:t>CONTENTS + GUIDE INTENT</w:t>
            </w:r>
          </w:p>
        </w:tc>
        <w:tc>
          <w:tcPr>
            <w:tcW w:w="6048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DBC1" w14:textId="77777777" w:rsidR="00C05B25" w:rsidRDefault="00000000">
            <w:pPr>
              <w:jc w:val="right"/>
            </w:pPr>
            <w:r>
              <w:rPr>
                <w:b/>
                <w:color w:val="FFFFFF"/>
                <w:sz w:val="17"/>
              </w:rPr>
              <w:t>INTRODUCTION</w:t>
            </w:r>
          </w:p>
        </w:tc>
      </w:tr>
    </w:tbl>
    <w:p w14:paraId="5AB7BCDF" w14:textId="77777777" w:rsidR="00C05B25" w:rsidRDefault="00C05B25">
      <w:pPr>
        <w:spacing w:after="0"/>
      </w:pPr>
    </w:p>
    <w:p w14:paraId="55D59678" w14:textId="77777777" w:rsidR="00C05B25" w:rsidRDefault="00000000">
      <w:pPr>
        <w:pStyle w:val="Heading1"/>
      </w:pPr>
      <w:r>
        <w:t>How to use this guide</w:t>
      </w:r>
    </w:p>
    <w:p w14:paraId="7DFA632A" w14:textId="77777777" w:rsidR="00C05B25" w:rsidRDefault="00000000">
      <w:r>
        <w:t>This guide follows the room-by-room application pattern used by leading commercial lighting-control guides: each application shows a conceptual layout, control sequence, recommended control strategies, and a basis-of-design component set. It is intended for early design, sales engineering, estimating, and coordination - not as a substitute for project electrical drawings, product listings, or local code requirements.</w:t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240"/>
        <w:gridCol w:w="6192"/>
      </w:tblGrid>
      <w:tr w:rsidR="00C05B25" w14:paraId="2E94C0F6" w14:textId="77777777">
        <w:trPr>
          <w:jc w:val="center"/>
        </w:trPr>
        <w:tc>
          <w:tcPr>
            <w:tcW w:w="1368" w:type="dxa"/>
            <w:shd w:val="clear" w:color="auto" w:fill="1370A0"/>
          </w:tcPr>
          <w:p w14:paraId="09BB3FD7" w14:textId="77777777" w:rsidR="00C05B25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3240" w:type="dxa"/>
            <w:shd w:val="clear" w:color="auto" w:fill="1370A0"/>
          </w:tcPr>
          <w:p w14:paraId="6F8CDF10" w14:textId="77777777" w:rsidR="00C05B25" w:rsidRDefault="00000000">
            <w:r>
              <w:rPr>
                <w:b/>
                <w:color w:val="FFFFFF"/>
              </w:rPr>
              <w:t>Section</w:t>
            </w:r>
          </w:p>
        </w:tc>
        <w:tc>
          <w:tcPr>
            <w:tcW w:w="6192" w:type="dxa"/>
            <w:shd w:val="clear" w:color="auto" w:fill="1370A0"/>
          </w:tcPr>
          <w:p w14:paraId="0A565F5A" w14:textId="77777777" w:rsidR="00C05B25" w:rsidRDefault="00000000">
            <w:r>
              <w:rPr>
                <w:b/>
                <w:color w:val="FFFFFF"/>
              </w:rPr>
              <w:t>Purpose</w:t>
            </w:r>
          </w:p>
        </w:tc>
      </w:tr>
      <w:tr w:rsidR="00C05B25" w14:paraId="5AEC1583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BBB58DD" w14:textId="77777777" w:rsidR="00C05B25" w:rsidRDefault="00000000">
            <w:r>
              <w:t>1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D4CD24D" w14:textId="77777777" w:rsidR="00C05B25" w:rsidRDefault="00000000">
            <w:r>
              <w:t>Platform overview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72CC0C6" w14:textId="77777777" w:rsidR="00C05B25" w:rsidRDefault="00000000">
            <w:r>
              <w:t>DC distribution + control architecture</w:t>
            </w:r>
          </w:p>
        </w:tc>
      </w:tr>
      <w:tr w:rsidR="00C05B25" w14:paraId="51CDBDE5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E023B87" w14:textId="77777777" w:rsidR="00C05B25" w:rsidRDefault="00000000">
            <w:r>
              <w:t>2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6B263F7" w14:textId="77777777" w:rsidR="00C05B25" w:rsidRDefault="00000000">
            <w:r>
              <w:t>Design rules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B1BDDE" w14:textId="77777777" w:rsidR="00C05B25" w:rsidRDefault="00000000">
            <w:r>
              <w:t>Circuiting, zoning, controls, commissioning</w:t>
            </w:r>
          </w:p>
        </w:tc>
      </w:tr>
      <w:tr w:rsidR="00C05B25" w14:paraId="4A4BC784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FAE8A2" w14:textId="77777777" w:rsidR="00C05B25" w:rsidRDefault="00000000">
            <w:r>
              <w:t>3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0BB8504" w14:textId="77777777" w:rsidR="00C05B25" w:rsidRDefault="00000000">
            <w:r>
              <w:t>Private office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EAAF16" w14:textId="77777777" w:rsidR="00C05B25" w:rsidRDefault="00000000">
            <w:r>
              <w:t>Manual dimming + occupancy + daylight</w:t>
            </w:r>
          </w:p>
        </w:tc>
      </w:tr>
      <w:tr w:rsidR="00C05B25" w14:paraId="4FC8CBEA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831FBB4" w14:textId="77777777" w:rsidR="00C05B25" w:rsidRDefault="00000000">
            <w:r>
              <w:t>4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91FFAF" w14:textId="77777777" w:rsidR="00C05B25" w:rsidRDefault="00000000">
            <w:r>
              <w:t>Open office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0AA781" w14:textId="77777777" w:rsidR="00C05B25" w:rsidRDefault="00000000">
            <w:r>
              <w:t>Multi-zone + daylight + occupancy</w:t>
            </w:r>
          </w:p>
        </w:tc>
      </w:tr>
      <w:tr w:rsidR="00C05B25" w14:paraId="3FCAAAC2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543B7DB" w14:textId="77777777" w:rsidR="00C05B25" w:rsidRDefault="00000000">
            <w:r>
              <w:t>5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1F14351" w14:textId="77777777" w:rsidR="00C05B25" w:rsidRDefault="00000000">
            <w:r>
              <w:t>Conference room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FB076CE" w14:textId="77777777" w:rsidR="00C05B25" w:rsidRDefault="00000000">
            <w:r>
              <w:t>Scenes + presentation mode</w:t>
            </w:r>
          </w:p>
        </w:tc>
      </w:tr>
      <w:tr w:rsidR="00C05B25" w14:paraId="0BDA63D5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D0599DC" w14:textId="77777777" w:rsidR="00C05B25" w:rsidRDefault="00000000">
            <w:r>
              <w:t>6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AEC6E67" w14:textId="77777777" w:rsidR="00C05B25" w:rsidRDefault="00000000">
            <w:r>
              <w:t>Classroom / training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B544B53" w14:textId="77777777" w:rsidR="00C05B25" w:rsidRDefault="00000000">
            <w:r>
              <w:t>Two-zone teaching + daylight</w:t>
            </w:r>
          </w:p>
        </w:tc>
      </w:tr>
      <w:tr w:rsidR="00C05B25" w14:paraId="51FB110B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348A17" w14:textId="77777777" w:rsidR="00C05B25" w:rsidRDefault="00000000">
            <w:r>
              <w:t>7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EA27888" w14:textId="77777777" w:rsidR="00C05B25" w:rsidRDefault="00000000">
            <w:r>
              <w:t>Break room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9F6F3FD" w14:textId="77777777" w:rsidR="00C05B25" w:rsidRDefault="00000000">
            <w:r>
              <w:t>Vacancy-oriented control</w:t>
            </w:r>
          </w:p>
        </w:tc>
      </w:tr>
      <w:tr w:rsidR="00C05B25" w14:paraId="74620071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7C9AE8F" w14:textId="77777777" w:rsidR="00C05B25" w:rsidRDefault="00000000">
            <w:r>
              <w:t>8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F3A7C70" w14:textId="77777777" w:rsidR="00C05B25" w:rsidRDefault="00000000">
            <w:r>
              <w:t>Restroom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C4C263" w14:textId="77777777" w:rsidR="00C05B25" w:rsidRDefault="00000000">
            <w:r>
              <w:t>Occupancy automatic-off</w:t>
            </w:r>
          </w:p>
        </w:tc>
      </w:tr>
      <w:tr w:rsidR="00C05B25" w14:paraId="75F43462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EB7DCE5" w14:textId="77777777" w:rsidR="00C05B25" w:rsidRDefault="00000000">
            <w:r>
              <w:t>9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EA2390D" w14:textId="77777777" w:rsidR="00C05B25" w:rsidRDefault="00000000">
            <w:r>
              <w:t>Egress corridor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07364F0" w14:textId="77777777" w:rsidR="00C05B25" w:rsidRDefault="00000000">
            <w:r>
              <w:t>Reduced level / occupied response</w:t>
            </w:r>
          </w:p>
        </w:tc>
      </w:tr>
      <w:tr w:rsidR="00C05B25" w14:paraId="30FF3AF3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48A94B4" w14:textId="77777777" w:rsidR="00C05B25" w:rsidRDefault="00000000">
            <w:r>
              <w:t>10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3779608" w14:textId="77777777" w:rsidR="00C05B25" w:rsidRDefault="00000000">
            <w:r>
              <w:t>Egress stairwell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DC3862C" w14:textId="77777777" w:rsidR="00C05B25" w:rsidRDefault="00000000">
            <w:r>
              <w:t>Safe reduced-level strategy</w:t>
            </w:r>
          </w:p>
        </w:tc>
      </w:tr>
      <w:tr w:rsidR="00C05B25" w14:paraId="51BBBAAF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A854482" w14:textId="77777777" w:rsidR="00C05B25" w:rsidRDefault="00000000">
            <w:r>
              <w:t>11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5A20CF5" w14:textId="77777777" w:rsidR="00C05B25" w:rsidRDefault="00000000">
            <w:r>
              <w:t>Atrium / lobby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4D81C1F" w14:textId="77777777" w:rsidR="00C05B25" w:rsidRDefault="00000000">
            <w:r>
              <w:t>Large-area zoning + schedules</w:t>
            </w:r>
          </w:p>
        </w:tc>
      </w:tr>
      <w:tr w:rsidR="00C05B25" w14:paraId="1F5171AE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9F5BB38" w14:textId="77777777" w:rsidR="00C05B25" w:rsidRDefault="00000000">
            <w:r>
              <w:t>12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1C1F8C" w14:textId="77777777" w:rsidR="00C05B25" w:rsidRDefault="00000000">
            <w:r>
              <w:t>Schedules + commissioning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F30D48" w14:textId="77777777" w:rsidR="00C05B25" w:rsidRDefault="00000000">
            <w:r>
              <w:t>BOM and startup checklist</w:t>
            </w:r>
          </w:p>
        </w:tc>
      </w:tr>
    </w:tbl>
    <w:p w14:paraId="1282D0B1" w14:textId="77777777" w:rsidR="00C05B25" w:rsidRDefault="00000000">
      <w:pPr>
        <w:pStyle w:val="Heading2"/>
      </w:pPr>
      <w:r>
        <w:t>Control philosophy</w:t>
      </w:r>
    </w:p>
    <w:p w14:paraId="3F8CDDC8" w14:textId="77777777" w:rsidR="00C05B25" w:rsidRDefault="00000000">
      <w:pPr>
        <w:pStyle w:val="ListBullet"/>
        <w:spacing w:after="60"/>
      </w:pPr>
      <w:r>
        <w:t>DC power is centralized and monitored; room-level loads are distributed as low-voltage DC branches appropriate to the listed equipment and project wiring method.</w:t>
      </w:r>
    </w:p>
    <w:p w14:paraId="1A252670" w14:textId="77777777" w:rsidR="00C05B25" w:rsidRDefault="00000000">
      <w:pPr>
        <w:pStyle w:val="ListBullet"/>
        <w:spacing w:after="60"/>
      </w:pPr>
      <w:r>
        <w:t>Occupancy, ambient light, wall control, scenes, and scheduling are software-defined wherever supported, minimizing dedicated control wiring.</w:t>
      </w:r>
    </w:p>
    <w:p w14:paraId="1E4055EE" w14:textId="77777777" w:rsidR="00C05B25" w:rsidRDefault="00000000">
      <w:pPr>
        <w:pStyle w:val="ListBullet"/>
        <w:spacing w:after="60"/>
      </w:pPr>
      <w:r>
        <w:t>Each space is designed as a repeatable application package with clear zones, a sequence of operation, and commissioning settings.</w:t>
      </w:r>
    </w:p>
    <w:p w14:paraId="252D4AA1" w14:textId="77777777" w:rsidR="00C05B25" w:rsidRDefault="00000000">
      <w:pPr>
        <w:pStyle w:val="ListBullet"/>
        <w:spacing w:after="60"/>
      </w:pPr>
      <w:r>
        <w:t>Life-safety and emergency lighting functions remain subject to the project emergency-power strategy, product listings, and authority having jurisdiction.</w:t>
      </w:r>
    </w:p>
    <w:p w14:paraId="5594BAAF" w14:textId="77777777" w:rsidR="00C05B25" w:rsidRDefault="00000000">
      <w:r>
        <w:br w:type="page"/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0E9A7E34" w14:textId="77777777">
        <w:trPr>
          <w:jc w:val="center"/>
        </w:trPr>
        <w:tc>
          <w:tcPr>
            <w:tcW w:w="4752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AE41" w14:textId="77777777" w:rsidR="00C05B25" w:rsidRDefault="00000000">
            <w:r>
              <w:rPr>
                <w:b/>
                <w:color w:val="FFFFFF"/>
                <w:sz w:val="30"/>
              </w:rPr>
              <w:lastRenderedPageBreak/>
              <w:t>PLATFORM OVERVIEW</w:t>
            </w:r>
          </w:p>
        </w:tc>
        <w:tc>
          <w:tcPr>
            <w:tcW w:w="6048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D5EC" w14:textId="77777777" w:rsidR="00C05B25" w:rsidRDefault="00000000">
            <w:pPr>
              <w:jc w:val="right"/>
            </w:pPr>
            <w:r>
              <w:rPr>
                <w:b/>
                <w:color w:val="FFFFFF"/>
                <w:sz w:val="17"/>
              </w:rPr>
              <w:t>SYSTEM ARCHITECTURE</w:t>
            </w:r>
          </w:p>
        </w:tc>
      </w:tr>
    </w:tbl>
    <w:p w14:paraId="57E83E99" w14:textId="77777777" w:rsidR="00C05B25" w:rsidRDefault="00C05B25">
      <w:pPr>
        <w:spacing w:after="0"/>
      </w:pPr>
    </w:p>
    <w:p w14:paraId="03B645C8" w14:textId="77777777" w:rsidR="00C05B25" w:rsidRDefault="00000000">
      <w:pPr>
        <w:pStyle w:val="Heading1"/>
      </w:pPr>
      <w:r>
        <w:t>A DC-first lighting and controls platform</w:t>
      </w:r>
    </w:p>
    <w:p w14:paraId="029FC71A" w14:textId="77777777" w:rsidR="00C05B25" w:rsidRDefault="00000000">
      <w:r>
        <w:t>The Symple Buildings concept combines centralized intelligent DC power distribution with wireless room controls and a supervisory digital-building layer. The power and control planes are intentionally separated: lighting power remains on monitored DC branches while room behavior can be configured through wireless controls and software.</w:t>
      </w:r>
    </w:p>
    <w:p w14:paraId="46A5E1D3" w14:textId="77777777" w:rsidR="00C05B25" w:rsidRDefault="00000000">
      <w:pPr>
        <w:jc w:val="center"/>
      </w:pPr>
      <w:r>
        <w:rPr>
          <w:noProof/>
        </w:rPr>
        <w:drawing>
          <wp:inline distT="0" distB="0" distL="0" distR="0" wp14:anchorId="70DDDA52" wp14:editId="0A0D746D">
            <wp:extent cx="6492240" cy="35707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7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240"/>
        <w:gridCol w:w="6192"/>
      </w:tblGrid>
      <w:tr w:rsidR="00C05B25" w14:paraId="24D0C479" w14:textId="77777777">
        <w:trPr>
          <w:jc w:val="center"/>
        </w:trPr>
        <w:tc>
          <w:tcPr>
            <w:tcW w:w="1368" w:type="dxa"/>
            <w:shd w:val="clear" w:color="auto" w:fill="12304A"/>
          </w:tcPr>
          <w:p w14:paraId="64D52A07" w14:textId="77777777" w:rsidR="00C05B25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3240" w:type="dxa"/>
            <w:shd w:val="clear" w:color="auto" w:fill="12304A"/>
          </w:tcPr>
          <w:p w14:paraId="60BA3F3C" w14:textId="77777777" w:rsidR="00C05B25" w:rsidRDefault="00000000">
            <w:r>
              <w:rPr>
                <w:b/>
                <w:color w:val="FFFFFF"/>
              </w:rPr>
              <w:t>Basis-of-design</w:t>
            </w:r>
          </w:p>
        </w:tc>
        <w:tc>
          <w:tcPr>
            <w:tcW w:w="6192" w:type="dxa"/>
            <w:shd w:val="clear" w:color="auto" w:fill="12304A"/>
          </w:tcPr>
          <w:p w14:paraId="6418C1D4" w14:textId="77777777" w:rsidR="00C05B25" w:rsidRDefault="00000000">
            <w:r>
              <w:rPr>
                <w:b/>
                <w:color w:val="FFFFFF"/>
              </w:rPr>
              <w:t>Application value</w:t>
            </w:r>
          </w:p>
        </w:tc>
      </w:tr>
      <w:tr w:rsidR="00C05B25" w14:paraId="157388EE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0E235B" w14:textId="77777777" w:rsidR="00C05B25" w:rsidRDefault="00000000">
            <w:r>
              <w:t>DC distribution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16F4C40" w14:textId="77777777" w:rsidR="00C05B25" w:rsidRDefault="00000000">
            <w:r>
              <w:t>EPS IPS-32: 32 outputs, 56 VDC, 100 W/output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5CD0632" w14:textId="77777777" w:rsidR="00C05B25" w:rsidRDefault="00000000">
            <w:r>
              <w:t>Centralized conversion, per-port status, remote reset/control, grouped outputs</w:t>
            </w:r>
          </w:p>
        </w:tc>
      </w:tr>
      <w:tr w:rsidR="00C05B25" w14:paraId="79AFEBE7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C58C0FF" w14:textId="77777777" w:rsidR="00C05B25" w:rsidRDefault="00000000">
            <w:r>
              <w:t>Presence/daylight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3F0A265" w14:textId="77777777" w:rsidR="00C05B25" w:rsidRDefault="00000000">
            <w:r>
              <w:t>Casambi NASSR PDS-BAT-CAS PIR + ambient light sensor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92D988" w14:textId="77777777" w:rsidR="00C05B25" w:rsidRDefault="00000000">
            <w:r>
              <w:t>Wireless occupancy/vacancy logic and light-level sensing</w:t>
            </w:r>
          </w:p>
        </w:tc>
      </w:tr>
      <w:tr w:rsidR="00C05B25" w14:paraId="14E7E218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CF9F148" w14:textId="77777777" w:rsidR="00C05B25" w:rsidRDefault="00000000">
            <w:r>
              <w:t>Wall control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BAA3FFB" w14:textId="77777777" w:rsidR="00C05B25" w:rsidRDefault="00000000">
            <w:r>
              <w:t>mwConnect PSC-EO-WS BLE self-powered controller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D655E84" w14:textId="77777777" w:rsidR="00C05B25" w:rsidRDefault="00000000">
            <w:r>
              <w:t>Batteryless manual on/off, dimming, scenes / tunable-white control where supported</w:t>
            </w:r>
          </w:p>
        </w:tc>
      </w:tr>
      <w:tr w:rsidR="00C05B25" w14:paraId="705862F1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ED97B07" w14:textId="77777777" w:rsidR="00C05B25" w:rsidRDefault="00000000">
            <w:r>
              <w:t>Room topology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85179E3" w14:textId="77777777" w:rsidR="00C05B25" w:rsidRDefault="00000000">
            <w:r>
              <w:t>SmartDC-style low-voltage branch / network architecture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8BDB1BD" w14:textId="77777777" w:rsidR="00C05B25" w:rsidRDefault="00000000">
            <w:r>
              <w:t>Repeatable room nodes, sensors, relays/controllers and DC luminaire circuits</w:t>
            </w:r>
          </w:p>
        </w:tc>
      </w:tr>
      <w:tr w:rsidR="00C05B25" w14:paraId="049B3006" w14:textId="77777777">
        <w:trPr>
          <w:jc w:val="center"/>
        </w:trPr>
        <w:tc>
          <w:tcPr>
            <w:tcW w:w="13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9D8BC1A" w14:textId="77777777" w:rsidR="00C05B25" w:rsidRDefault="00000000">
            <w:r>
              <w:t>Supervisory layer</w:t>
            </w:r>
          </w:p>
        </w:tc>
        <w:tc>
          <w:tcPr>
            <w:tcW w:w="324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AB4F15C" w14:textId="77777777" w:rsidR="00C05B25" w:rsidRDefault="00000000">
            <w:r>
              <w:t>Symple Buildings integration</w:t>
            </w:r>
          </w:p>
        </w:tc>
        <w:tc>
          <w:tcPr>
            <w:tcW w:w="619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A9C2DF0" w14:textId="77777777" w:rsidR="00C05B25" w:rsidRDefault="00000000">
            <w:r>
              <w:t>Schedules, diagnostics, energy data, APIs/BMS gateways - project specific</w:t>
            </w:r>
          </w:p>
        </w:tc>
      </w:tr>
    </w:tbl>
    <w:p w14:paraId="508E15DE" w14:textId="77777777" w:rsidR="00C05B25" w:rsidRDefault="00000000">
      <w:r>
        <w:br w:type="page"/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4F8DBCEF" w14:textId="77777777">
        <w:trPr>
          <w:jc w:val="center"/>
        </w:trPr>
        <w:tc>
          <w:tcPr>
            <w:tcW w:w="4752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CE9F" w14:textId="77777777" w:rsidR="00C05B25" w:rsidRDefault="00000000">
            <w:r>
              <w:rPr>
                <w:b/>
                <w:color w:val="FFFFFF"/>
                <w:sz w:val="30"/>
              </w:rPr>
              <w:lastRenderedPageBreak/>
              <w:t>DESIGN RULES</w:t>
            </w:r>
          </w:p>
        </w:tc>
        <w:tc>
          <w:tcPr>
            <w:tcW w:w="6048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95F6" w14:textId="77777777" w:rsidR="00C05B25" w:rsidRDefault="00000000">
            <w:pPr>
              <w:jc w:val="right"/>
            </w:pPr>
            <w:r>
              <w:rPr>
                <w:b/>
                <w:color w:val="FFFFFF"/>
                <w:sz w:val="17"/>
              </w:rPr>
              <w:t>BASIS OF DESIGN</w:t>
            </w:r>
          </w:p>
        </w:tc>
      </w:tr>
    </w:tbl>
    <w:p w14:paraId="0B95EA01" w14:textId="77777777" w:rsidR="00C05B25" w:rsidRDefault="00C05B25">
      <w:pPr>
        <w:spacing w:after="0"/>
      </w:pPr>
    </w:p>
    <w:p w14:paraId="113EDF4A" w14:textId="77777777" w:rsidR="00C05B25" w:rsidRDefault="00000000">
      <w:pPr>
        <w:pStyle w:val="Heading1"/>
      </w:pPr>
      <w:r>
        <w:t>Core electrical + controls rules</w:t>
      </w:r>
    </w:p>
    <w:p w14:paraId="3408D2D4" w14:textId="77777777" w:rsidR="00C05B25" w:rsidRDefault="00000000">
      <w:pPr>
        <w:pStyle w:val="Heading2"/>
      </w:pPr>
      <w:r>
        <w:t>1. Zone the room before choosing devices</w:t>
      </w:r>
    </w:p>
    <w:p w14:paraId="518CEAA7" w14:textId="77777777" w:rsidR="00C05B25" w:rsidRDefault="00000000">
      <w:r>
        <w:t>Define general, perimeter/daylight, task/whiteboard, presentation, and egress zones first. Tie DC branch grouping and control logic to these functional zones.</w:t>
      </w:r>
    </w:p>
    <w:p w14:paraId="2612E821" w14:textId="77777777" w:rsidR="00C05B25" w:rsidRDefault="00000000">
      <w:pPr>
        <w:pStyle w:val="Heading2"/>
      </w:pPr>
      <w:r>
        <w:t>2. Keep power distribution observable</w:t>
      </w:r>
    </w:p>
    <w:p w14:paraId="3E5FFD33" w14:textId="77777777" w:rsidR="00C05B25" w:rsidRDefault="00000000">
      <w:r>
        <w:t>Assign IPS-32 output labels by floor/room/zone. Use linked output groups only where the loads are intended to operate together.</w:t>
      </w:r>
    </w:p>
    <w:p w14:paraId="038164BF" w14:textId="77777777" w:rsidR="00C05B25" w:rsidRDefault="00000000">
      <w:pPr>
        <w:pStyle w:val="Heading2"/>
      </w:pPr>
      <w:r>
        <w:t>3. Use wireless controls to reduce control wiring</w:t>
      </w:r>
    </w:p>
    <w:p w14:paraId="1602B759" w14:textId="77777777" w:rsidR="00C05B25" w:rsidRDefault="00000000">
      <w:r>
        <w:t>Place occupancy/daylight sensors for coverage and self-powered wall controls at natural entry points. Verify the exact controller/profile compatibility before procurement.</w:t>
      </w:r>
    </w:p>
    <w:p w14:paraId="0140A182" w14:textId="77777777" w:rsidR="00C05B25" w:rsidRDefault="00000000">
      <w:pPr>
        <w:pStyle w:val="Heading2"/>
      </w:pPr>
      <w:r>
        <w:t>4. Treat daylight as a distinct control layer</w:t>
      </w:r>
    </w:p>
    <w:p w14:paraId="2780B957" w14:textId="77777777" w:rsidR="00C05B25" w:rsidRDefault="00000000">
      <w:r>
        <w:t>Perimeter fixtures should be separately controllable so ambient-light sensing can trim only the zone receiving useful daylight.</w:t>
      </w:r>
    </w:p>
    <w:p w14:paraId="10531288" w14:textId="77777777" w:rsidR="00C05B25" w:rsidRDefault="00000000">
      <w:pPr>
        <w:pStyle w:val="Heading2"/>
      </w:pPr>
      <w:r>
        <w:t>5. Preserve local control</w:t>
      </w:r>
    </w:p>
    <w:p w14:paraId="5DFA94CD" w14:textId="77777777" w:rsidR="00C05B25" w:rsidRDefault="00000000">
      <w:r>
        <w:t>Even when schedules/BMS are present, occupants should retain intuitive local control where appropriate. Central schedules should set defaults, not create confusing overrides.</w:t>
      </w:r>
    </w:p>
    <w:p w14:paraId="712B772A" w14:textId="77777777" w:rsidR="00C05B25" w:rsidRDefault="00000000">
      <w:pPr>
        <w:pStyle w:val="Heading2"/>
      </w:pPr>
      <w:r>
        <w:t>6. Commission the sequence, not just the devices</w:t>
      </w:r>
    </w:p>
    <w:p w14:paraId="2B8783FD" w14:textId="77777777" w:rsidR="00C05B25" w:rsidRDefault="00000000">
      <w:r>
        <w:t>Document manual-on/auto-on choice, timeout, fade, high-end trim, sensor sensitivity, daylight target, scene levels, and post-power-failure startup behavior.</w:t>
      </w:r>
    </w:p>
    <w:p w14:paraId="08DF52F6" w14:textId="77777777" w:rsidR="00C05B25" w:rsidRDefault="00000000">
      <w:pPr>
        <w:pStyle w:val="Heading2"/>
      </w:pPr>
      <w:r>
        <w:t>7. Separate concept from compliance</w:t>
      </w:r>
    </w:p>
    <w:p w14:paraId="7A7E56DE" w14:textId="77777777" w:rsidR="00C05B25" w:rsidRDefault="00000000">
      <w:r>
        <w:t>Conductor size, circuit classification, emergency lighting, plenum rules, overcurrent protection, voltage drop, and product listing requirements must be engineered for the specific project.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C05B25" w14:paraId="76AF6C56" w14:textId="77777777">
        <w:tc>
          <w:tcPr>
            <w:tcW w:w="10282" w:type="dxa"/>
            <w:shd w:val="clear" w:color="auto" w:fill="FFF7E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BD788FE" w14:textId="77777777" w:rsidR="00C05B25" w:rsidRDefault="00000000">
            <w:r>
              <w:rPr>
                <w:b/>
                <w:color w:val="B23636"/>
              </w:rPr>
              <w:t xml:space="preserve">Compatibility checkpoint: </w:t>
            </w:r>
            <w:r>
              <w:t>The uploaded Casambi sensor is explicitly a Casambi 2.4 GHz BLE-based proprietary mesh device. The mwConnect wall control is a Bluetooth self-powered controller that must pair with a compatible device/node. This guide treats them as basis-of-design controls, but the final room controller must be selected and validated so both intended control inputs are supported.</w:t>
            </w:r>
          </w:p>
        </w:tc>
      </w:tr>
    </w:tbl>
    <w:p w14:paraId="42DC06F1" w14:textId="77777777" w:rsidR="00C05B25" w:rsidRDefault="00000000">
      <w:r>
        <w:br w:type="page"/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29867686" w14:textId="77777777">
        <w:trPr>
          <w:jc w:val="center"/>
        </w:trPr>
        <w:tc>
          <w:tcPr>
            <w:tcW w:w="4752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3461" w14:textId="77777777" w:rsidR="00C05B25" w:rsidRDefault="00000000">
            <w:r>
              <w:rPr>
                <w:b/>
                <w:color w:val="FFFFFF"/>
                <w:sz w:val="30"/>
              </w:rPr>
              <w:lastRenderedPageBreak/>
              <w:t>PRIVATE OFFICE</w:t>
            </w:r>
          </w:p>
        </w:tc>
        <w:tc>
          <w:tcPr>
            <w:tcW w:w="6048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2523" w14:textId="77777777" w:rsidR="00C05B25" w:rsidRDefault="00000000">
            <w:pPr>
              <w:jc w:val="right"/>
            </w:pPr>
            <w:r>
              <w:rPr>
                <w:b/>
                <w:color w:val="FFFFFF"/>
                <w:sz w:val="17"/>
              </w:rPr>
              <w:t>APPLICATION</w:t>
            </w:r>
          </w:p>
        </w:tc>
      </w:tr>
    </w:tbl>
    <w:p w14:paraId="267DBF1C" w14:textId="77777777" w:rsidR="00C05B25" w:rsidRDefault="00C05B25">
      <w:pPr>
        <w:spacing w:after="0"/>
      </w:pPr>
    </w:p>
    <w:p w14:paraId="41195323" w14:textId="77777777" w:rsidR="00C05B25" w:rsidRDefault="00000000">
      <w:r>
        <w:rPr>
          <w:b/>
          <w:color w:val="009999"/>
        </w:rPr>
        <w:t xml:space="preserve">Application intent: </w:t>
      </w:r>
      <w:r>
        <w:t>Best default package for repeatable offices: one sensor, one wireless wall station, and a small DC lighting branch.</w:t>
      </w:r>
    </w:p>
    <w:p w14:paraId="039747E0" w14:textId="77777777" w:rsidR="00C05B25" w:rsidRDefault="00000000">
      <w:pPr>
        <w:jc w:val="center"/>
      </w:pPr>
      <w:r>
        <w:rPr>
          <w:noProof/>
        </w:rPr>
        <w:drawing>
          <wp:inline distT="0" distB="0" distL="0" distR="0" wp14:anchorId="41383E28" wp14:editId="25B56617">
            <wp:extent cx="5852160" cy="35112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vate_off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09E92FE2" w14:textId="77777777" w:rsidTr="008D4885">
        <w:trPr>
          <w:trHeight w:val="333"/>
          <w:jc w:val="center"/>
        </w:trPr>
        <w:tc>
          <w:tcPr>
            <w:tcW w:w="4752" w:type="dxa"/>
            <w:shd w:val="clear" w:color="auto" w:fill="12304A"/>
          </w:tcPr>
          <w:p w14:paraId="5DAD0DE7" w14:textId="77777777" w:rsidR="00C05B25" w:rsidRDefault="00000000">
            <w:r>
              <w:rPr>
                <w:b/>
                <w:color w:val="FFFFFF"/>
              </w:rPr>
              <w:t>CONTROL STRATEGIES</w:t>
            </w:r>
          </w:p>
        </w:tc>
        <w:tc>
          <w:tcPr>
            <w:tcW w:w="6048" w:type="dxa"/>
            <w:shd w:val="clear" w:color="auto" w:fill="12304A"/>
          </w:tcPr>
          <w:p w14:paraId="52FB333B" w14:textId="77777777" w:rsidR="00C05B25" w:rsidRDefault="00000000">
            <w:r>
              <w:rPr>
                <w:b/>
                <w:color w:val="FFFFFF"/>
              </w:rPr>
              <w:t>SEQUENCE OF OPERATION</w:t>
            </w:r>
          </w:p>
        </w:tc>
      </w:tr>
      <w:tr w:rsidR="00C05B25" w14:paraId="0A61C0FB" w14:textId="77777777" w:rsidTr="008D4885">
        <w:trPr>
          <w:trHeight w:val="2132"/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DEB596" w14:textId="77777777" w:rsidR="00C05B25" w:rsidRDefault="00000000">
            <w:pPr>
              <w:pStyle w:val="ListBullet"/>
            </w:pPr>
            <w:r>
              <w:t>Manual-on / auto-off occupancy</w:t>
            </w:r>
          </w:p>
          <w:p w14:paraId="67E91614" w14:textId="77777777" w:rsidR="00C05B25" w:rsidRDefault="00000000">
            <w:pPr>
              <w:pStyle w:val="ListBullet"/>
            </w:pPr>
            <w:r>
              <w:t>Personal dimming</w:t>
            </w:r>
          </w:p>
          <w:p w14:paraId="7400EE41" w14:textId="77777777" w:rsidR="00C05B25" w:rsidRDefault="00000000">
            <w:pPr>
              <w:pStyle w:val="ListBullet"/>
            </w:pPr>
            <w:r>
              <w:t>Daylight trim at perimeter</w:t>
            </w:r>
          </w:p>
          <w:p w14:paraId="62C13084" w14:textId="77777777" w:rsidR="00C05B25" w:rsidRDefault="00000000">
            <w:pPr>
              <w:pStyle w:val="ListBullet"/>
            </w:pPr>
            <w:r>
              <w:t>High-end trim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6F305D" w14:textId="77777777" w:rsidR="00C05B25" w:rsidRDefault="00000000">
            <w:pPr>
              <w:pStyle w:val="ListNumber"/>
            </w:pPr>
            <w:r>
              <w:t>Entry: lights remain off until the occupant presses the wall control (preferred vacancy mode).</w:t>
            </w:r>
          </w:p>
          <w:p w14:paraId="4C9F35A7" w14:textId="77777777" w:rsidR="00C05B25" w:rsidRDefault="00000000">
            <w:pPr>
              <w:pStyle w:val="ListNumber"/>
            </w:pPr>
            <w:r>
              <w:t>Occupied: wall control raises/lowers the general zone; perimeter zone is trimmed by available daylight.</w:t>
            </w:r>
          </w:p>
          <w:p w14:paraId="12DA27A7" w14:textId="77777777" w:rsidR="00C05B25" w:rsidRDefault="00000000">
            <w:pPr>
              <w:pStyle w:val="ListNumber"/>
            </w:pPr>
            <w:r>
              <w:t>Vacant: occupancy sensor starts the programmed delay; all non-required lighting turns off after timeout.</w:t>
            </w:r>
          </w:p>
          <w:p w14:paraId="562FFF4B" w14:textId="77777777" w:rsidR="00C05B25" w:rsidRDefault="00000000">
            <w:pPr>
              <w:pStyle w:val="ListNumber"/>
            </w:pPr>
            <w:r>
              <w:t>After power restoration: IPS-32 port startup behavior returns the room to the approved default state.</w:t>
            </w:r>
          </w:p>
        </w:tc>
      </w:tr>
    </w:tbl>
    <w:p w14:paraId="633523C4" w14:textId="77777777" w:rsidR="00C05B25" w:rsidRDefault="00000000" w:rsidP="008D4885">
      <w:pPr>
        <w:pStyle w:val="Heading2"/>
        <w:jc w:val="center"/>
      </w:pPr>
      <w:r>
        <w:t>Basis-of-design equipment</w:t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240"/>
        <w:gridCol w:w="6192"/>
      </w:tblGrid>
      <w:tr w:rsidR="00C05B25" w14:paraId="54316ED7" w14:textId="77777777" w:rsidTr="008D4885">
        <w:trPr>
          <w:trHeight w:val="351"/>
          <w:jc w:val="center"/>
        </w:trPr>
        <w:tc>
          <w:tcPr>
            <w:tcW w:w="1368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9F418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w="3240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5E0AE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192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97A9C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Design basis</w:t>
            </w:r>
          </w:p>
        </w:tc>
      </w:tr>
      <w:tr w:rsidR="00C05B25" w14:paraId="25639487" w14:textId="77777777" w:rsidTr="008D4885">
        <w:trPr>
          <w:trHeight w:val="351"/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6027A" w14:textId="77777777" w:rsidR="00C05B25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9CA07" w14:textId="77777777" w:rsidR="00C05B25" w:rsidRDefault="00000000">
            <w:pPr>
              <w:spacing w:after="0"/>
            </w:pPr>
            <w:r>
              <w:t>IPS-32 output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841DE" w14:textId="77777777" w:rsidR="00C05B25" w:rsidRDefault="00000000">
            <w:pPr>
              <w:spacing w:after="0"/>
            </w:pPr>
            <w:r>
              <w:t>56 VDC branch assigned to room lighting</w:t>
            </w:r>
          </w:p>
        </w:tc>
      </w:tr>
      <w:tr w:rsidR="00C05B25" w14:paraId="369D12BE" w14:textId="77777777" w:rsidTr="008D4885">
        <w:trPr>
          <w:trHeight w:val="351"/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5BF54" w14:textId="77777777" w:rsidR="00C05B25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9F3E0" w14:textId="77777777" w:rsidR="00C05B25" w:rsidRDefault="00000000">
            <w:pPr>
              <w:spacing w:after="0"/>
            </w:pPr>
            <w:r>
              <w:t>Room / fixture controller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DA3AE" w14:textId="77777777" w:rsidR="00C05B25" w:rsidRDefault="00000000">
            <w:pPr>
              <w:spacing w:after="0"/>
            </w:pPr>
            <w:r>
              <w:t>DC dimming output compatible with selected luminaires</w:t>
            </w:r>
          </w:p>
        </w:tc>
      </w:tr>
      <w:tr w:rsidR="00C05B25" w14:paraId="351DA213" w14:textId="77777777" w:rsidTr="008D4885">
        <w:trPr>
          <w:trHeight w:val="344"/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4D645" w14:textId="77777777" w:rsidR="00C05B25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CE756" w14:textId="77777777" w:rsidR="00C05B25" w:rsidRDefault="00000000">
            <w:pPr>
              <w:spacing w:after="0"/>
            </w:pPr>
            <w:r>
              <w:t>PIR + ambient sensor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3B905" w14:textId="77777777" w:rsidR="00C05B25" w:rsidRDefault="00000000">
            <w:pPr>
              <w:spacing w:after="0"/>
            </w:pPr>
            <w:r>
              <w:t>Casambi NASSR PDS-BAT-CAS</w:t>
            </w:r>
          </w:p>
        </w:tc>
      </w:tr>
      <w:tr w:rsidR="00C05B25" w14:paraId="7CFB0D4C" w14:textId="77777777" w:rsidTr="008D4885">
        <w:trPr>
          <w:trHeight w:val="351"/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F81A7" w14:textId="77777777" w:rsidR="00C05B25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DB9D6" w14:textId="77777777" w:rsidR="00C05B25" w:rsidRDefault="00000000">
            <w:pPr>
              <w:spacing w:after="0"/>
            </w:pPr>
            <w:r>
              <w:t>Self-powered wall control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F1C3D" w14:textId="77777777" w:rsidR="00C05B25" w:rsidRDefault="00000000">
            <w:pPr>
              <w:spacing w:after="0"/>
            </w:pPr>
            <w:r>
              <w:t>mwConnect PSC-EO-WS-100-BLE or compatible profile</w:t>
            </w:r>
          </w:p>
        </w:tc>
      </w:tr>
      <w:tr w:rsidR="00C05B25" w14:paraId="7AEBCC43" w14:textId="77777777" w:rsidTr="008D4885">
        <w:trPr>
          <w:trHeight w:val="351"/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A2534" w14:textId="77777777" w:rsidR="00C05B25" w:rsidRDefault="00000000">
            <w:pPr>
              <w:spacing w:after="0"/>
              <w:jc w:val="center"/>
            </w:pPr>
            <w:r>
              <w:t>4 typ.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21AD3" w14:textId="77777777" w:rsidR="00C05B25" w:rsidRDefault="00000000">
            <w:pPr>
              <w:spacing w:after="0"/>
            </w:pPr>
            <w:r>
              <w:t>DC LED luminaires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BEFD0" w14:textId="77777777" w:rsidR="00C05B25" w:rsidRDefault="00000000">
            <w:pPr>
              <w:spacing w:after="0"/>
            </w:pPr>
            <w:r>
              <w:t>One or two control zones</w:t>
            </w:r>
          </w:p>
        </w:tc>
      </w:tr>
    </w:tbl>
    <w:p w14:paraId="43080E0A" w14:textId="77777777" w:rsidR="00C05B25" w:rsidRDefault="00000000">
      <w:r>
        <w:br w:type="page"/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15892203" w14:textId="77777777">
        <w:trPr>
          <w:jc w:val="center"/>
        </w:trPr>
        <w:tc>
          <w:tcPr>
            <w:tcW w:w="4752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7E76" w14:textId="77777777" w:rsidR="00C05B25" w:rsidRDefault="00000000">
            <w:r>
              <w:rPr>
                <w:b/>
                <w:color w:val="FFFFFF"/>
                <w:sz w:val="30"/>
              </w:rPr>
              <w:lastRenderedPageBreak/>
              <w:t>OPEN OFFICE</w:t>
            </w:r>
          </w:p>
        </w:tc>
        <w:tc>
          <w:tcPr>
            <w:tcW w:w="6048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2CC4" w14:textId="77777777" w:rsidR="00C05B25" w:rsidRDefault="00000000">
            <w:pPr>
              <w:jc w:val="right"/>
            </w:pPr>
            <w:r>
              <w:rPr>
                <w:b/>
                <w:color w:val="FFFFFF"/>
                <w:sz w:val="17"/>
              </w:rPr>
              <w:t>APPLICATION</w:t>
            </w:r>
          </w:p>
        </w:tc>
      </w:tr>
    </w:tbl>
    <w:p w14:paraId="48EA9984" w14:textId="77777777" w:rsidR="00C05B25" w:rsidRDefault="00C05B25">
      <w:pPr>
        <w:spacing w:after="0"/>
      </w:pPr>
    </w:p>
    <w:p w14:paraId="6B104148" w14:textId="77777777" w:rsidR="00C05B25" w:rsidRDefault="00000000">
      <w:r>
        <w:rPr>
          <w:b/>
          <w:color w:val="009999"/>
        </w:rPr>
        <w:t xml:space="preserve">Application intent: </w:t>
      </w:r>
      <w:r>
        <w:t>Use distributed sensing and explicit perimeter zoning rather than a single floor-wide occupancy signal.</w:t>
      </w:r>
    </w:p>
    <w:p w14:paraId="69A5494F" w14:textId="77777777" w:rsidR="00C05B25" w:rsidRDefault="00000000">
      <w:pPr>
        <w:jc w:val="center"/>
      </w:pPr>
      <w:r>
        <w:rPr>
          <w:noProof/>
        </w:rPr>
        <w:drawing>
          <wp:inline distT="0" distB="0" distL="0" distR="0" wp14:anchorId="3B1A46DD" wp14:editId="7A1D6333">
            <wp:extent cx="5852160" cy="35112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n_off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51FF52DE" w14:textId="77777777">
        <w:trPr>
          <w:jc w:val="center"/>
        </w:trPr>
        <w:tc>
          <w:tcPr>
            <w:tcW w:w="4752" w:type="dxa"/>
            <w:shd w:val="clear" w:color="auto" w:fill="12304A"/>
          </w:tcPr>
          <w:p w14:paraId="04FA5A1B" w14:textId="77777777" w:rsidR="00C05B25" w:rsidRDefault="00000000">
            <w:r>
              <w:rPr>
                <w:b/>
                <w:color w:val="FFFFFF"/>
              </w:rPr>
              <w:t>CONTROL STRATEGIES</w:t>
            </w:r>
          </w:p>
        </w:tc>
        <w:tc>
          <w:tcPr>
            <w:tcW w:w="6048" w:type="dxa"/>
            <w:shd w:val="clear" w:color="auto" w:fill="12304A"/>
          </w:tcPr>
          <w:p w14:paraId="135F81B2" w14:textId="77777777" w:rsidR="00C05B25" w:rsidRDefault="00000000">
            <w:r>
              <w:rPr>
                <w:b/>
                <w:color w:val="FFFFFF"/>
              </w:rPr>
              <w:t>SEQUENCE OF OPERATION</w:t>
            </w:r>
          </w:p>
        </w:tc>
      </w:tr>
      <w:tr w:rsidR="00C05B25" w14:paraId="287A187A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1AFA3F" w14:textId="77777777" w:rsidR="00C05B25" w:rsidRDefault="00000000">
            <w:pPr>
              <w:pStyle w:val="ListBullet"/>
            </w:pPr>
            <w:r>
              <w:t>Occupancy by area</w:t>
            </w:r>
          </w:p>
          <w:p w14:paraId="64FF166E" w14:textId="77777777" w:rsidR="00C05B25" w:rsidRDefault="00000000">
            <w:pPr>
              <w:pStyle w:val="ListBullet"/>
            </w:pPr>
            <w:r>
              <w:t>Perimeter daylight harvesting</w:t>
            </w:r>
          </w:p>
          <w:p w14:paraId="290C681B" w14:textId="77777777" w:rsidR="00C05B25" w:rsidRDefault="00000000">
            <w:pPr>
              <w:pStyle w:val="ListBullet"/>
            </w:pPr>
            <w:r>
              <w:t>Multi-zone dimming</w:t>
            </w:r>
          </w:p>
          <w:p w14:paraId="5C02AE19" w14:textId="77777777" w:rsidR="00C05B25" w:rsidRDefault="00000000">
            <w:pPr>
              <w:pStyle w:val="ListBullet"/>
            </w:pPr>
            <w:r>
              <w:t>Scheduling / after-hours sweep</w:t>
            </w:r>
          </w:p>
          <w:p w14:paraId="6DDDCA33" w14:textId="77777777" w:rsidR="00C05B25" w:rsidRDefault="00000000">
            <w:pPr>
              <w:pStyle w:val="ListBullet"/>
            </w:pPr>
            <w:r>
              <w:t>Demand reduction ready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A2ED8D" w14:textId="77777777" w:rsidR="00C05B25" w:rsidRDefault="00000000">
            <w:pPr>
              <w:pStyle w:val="ListNumber"/>
            </w:pPr>
            <w:r>
              <w:t>Business hours: schedule enables the floor while occupancy sensors control local areas.</w:t>
            </w:r>
          </w:p>
          <w:p w14:paraId="35803123" w14:textId="77777777" w:rsidR="00C05B25" w:rsidRDefault="00000000">
            <w:pPr>
              <w:pStyle w:val="ListNumber"/>
            </w:pPr>
            <w:r>
              <w:t>Occupied areas: general zones rise to the commissioned level; perimeter rows trim independently with daylight.</w:t>
            </w:r>
          </w:p>
          <w:p w14:paraId="11E9C962" w14:textId="77777777" w:rsidR="00C05B25" w:rsidRDefault="00000000">
            <w:pPr>
              <w:pStyle w:val="ListNumber"/>
            </w:pPr>
            <w:r>
              <w:t>Unoccupied pockets: local zones reduce/off after timeout without shutting down the entire office.</w:t>
            </w:r>
          </w:p>
          <w:p w14:paraId="50DF7AE2" w14:textId="77777777" w:rsidR="00C05B25" w:rsidRDefault="00000000">
            <w:pPr>
              <w:pStyle w:val="ListNumber"/>
            </w:pPr>
            <w:r>
              <w:t>After hours: schedule drives an off state; local controls can provide timed override where approved.</w:t>
            </w:r>
          </w:p>
        </w:tc>
      </w:tr>
    </w:tbl>
    <w:p w14:paraId="6F09DB21" w14:textId="77777777" w:rsidR="00C05B25" w:rsidRDefault="00000000">
      <w:pPr>
        <w:pStyle w:val="Heading2"/>
      </w:pPr>
      <w:r>
        <w:t>Basis-of-design equipment</w:t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240"/>
        <w:gridCol w:w="6192"/>
      </w:tblGrid>
      <w:tr w:rsidR="00C05B25" w14:paraId="34374302" w14:textId="77777777">
        <w:trPr>
          <w:jc w:val="center"/>
        </w:trPr>
        <w:tc>
          <w:tcPr>
            <w:tcW w:w="1368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886E2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w="3240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B7CB7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192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C78E9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Design basis</w:t>
            </w:r>
          </w:p>
        </w:tc>
      </w:tr>
      <w:tr w:rsidR="00C05B25" w14:paraId="279EAA7A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27EB0" w14:textId="77777777" w:rsidR="00C05B25" w:rsidRDefault="00000000">
            <w:pPr>
              <w:spacing w:after="0"/>
              <w:jc w:val="center"/>
            </w:pPr>
            <w:r>
              <w:t>1+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31369" w14:textId="77777777" w:rsidR="00C05B25" w:rsidRDefault="00000000">
            <w:pPr>
              <w:spacing w:after="0"/>
            </w:pPr>
            <w:r>
              <w:t>IPS-32 outputs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C6515" w14:textId="77777777" w:rsidR="00C05B25" w:rsidRDefault="00000000">
            <w:pPr>
              <w:spacing w:after="0"/>
            </w:pPr>
            <w:r>
              <w:t>Multiple 56 VDC branches by lighting zone</w:t>
            </w:r>
          </w:p>
        </w:tc>
      </w:tr>
      <w:tr w:rsidR="00C05B25" w14:paraId="4A9F5B26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EC79D" w14:textId="77777777" w:rsidR="00C05B25" w:rsidRDefault="00000000">
            <w:pPr>
              <w:spacing w:after="0"/>
              <w:jc w:val="center"/>
            </w:pPr>
            <w:r>
              <w:t>3 typ.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C9BD7" w14:textId="77777777" w:rsidR="00C05B25" w:rsidRDefault="00000000">
            <w:pPr>
              <w:spacing w:after="0"/>
            </w:pPr>
            <w:r>
              <w:t>Room/zone controllers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35DBA" w14:textId="77777777" w:rsidR="00C05B25" w:rsidRDefault="00000000">
            <w:pPr>
              <w:spacing w:after="0"/>
            </w:pPr>
            <w:r>
              <w:t>General + perimeter + support zones</w:t>
            </w:r>
          </w:p>
        </w:tc>
      </w:tr>
      <w:tr w:rsidR="00C05B25" w14:paraId="026D3012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88B95" w14:textId="77777777" w:rsidR="00C05B25" w:rsidRDefault="00000000">
            <w:pPr>
              <w:spacing w:after="0"/>
              <w:jc w:val="center"/>
            </w:pPr>
            <w:r>
              <w:t>2-4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FB79B" w14:textId="77777777" w:rsidR="00C05B25" w:rsidRDefault="00000000">
            <w:pPr>
              <w:spacing w:after="0"/>
            </w:pPr>
            <w:r>
              <w:t>PIR + ambient sensors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3A568" w14:textId="77777777" w:rsidR="00C05B25" w:rsidRDefault="00000000">
            <w:pPr>
              <w:spacing w:after="0"/>
            </w:pPr>
            <w:r>
              <w:t>Coverage coordinated with workstation layout</w:t>
            </w:r>
          </w:p>
        </w:tc>
      </w:tr>
      <w:tr w:rsidR="00C05B25" w14:paraId="25317AB2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9D93D" w14:textId="77777777" w:rsidR="00C05B25" w:rsidRDefault="00000000">
            <w:pPr>
              <w:spacing w:after="0"/>
              <w:jc w:val="center"/>
            </w:pPr>
            <w:r>
              <w:t>2+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FC392" w14:textId="77777777" w:rsidR="00C05B25" w:rsidRDefault="00000000">
            <w:pPr>
              <w:spacing w:after="0"/>
            </w:pPr>
            <w:r>
              <w:t>Self-powered wall controls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E6A52" w14:textId="77777777" w:rsidR="00C05B25" w:rsidRDefault="00000000">
            <w:pPr>
              <w:spacing w:after="0"/>
            </w:pPr>
            <w:r>
              <w:t>Entry + collaboration/support areas</w:t>
            </w:r>
          </w:p>
        </w:tc>
      </w:tr>
      <w:tr w:rsidR="00C05B25" w14:paraId="3E1E3FB5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CCD43" w14:textId="77777777" w:rsidR="00C05B25" w:rsidRDefault="00000000">
            <w:pPr>
              <w:spacing w:after="0"/>
              <w:jc w:val="center"/>
            </w:pPr>
            <w:r>
              <w:t>12+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B71F0" w14:textId="77777777" w:rsidR="00C05B25" w:rsidRDefault="00000000">
            <w:pPr>
              <w:spacing w:after="0"/>
            </w:pPr>
            <w:r>
              <w:t>DC LED luminaires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EBB90" w14:textId="77777777" w:rsidR="00C05B25" w:rsidRDefault="00000000">
            <w:pPr>
              <w:spacing w:after="0"/>
            </w:pPr>
            <w:r>
              <w:t>Grouped by daylight and occupancy zones</w:t>
            </w:r>
          </w:p>
        </w:tc>
      </w:tr>
    </w:tbl>
    <w:p w14:paraId="297EC5AB" w14:textId="77777777" w:rsidR="00C05B25" w:rsidRDefault="00000000">
      <w:r>
        <w:br w:type="page"/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420E6C99" w14:textId="77777777">
        <w:trPr>
          <w:jc w:val="center"/>
        </w:trPr>
        <w:tc>
          <w:tcPr>
            <w:tcW w:w="4752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EC76" w14:textId="77777777" w:rsidR="00C05B25" w:rsidRDefault="00000000">
            <w:r>
              <w:rPr>
                <w:b/>
                <w:color w:val="FFFFFF"/>
                <w:sz w:val="30"/>
              </w:rPr>
              <w:lastRenderedPageBreak/>
              <w:t>CONFERENCE ROOM</w:t>
            </w:r>
          </w:p>
        </w:tc>
        <w:tc>
          <w:tcPr>
            <w:tcW w:w="6048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65AD" w14:textId="77777777" w:rsidR="00C05B25" w:rsidRDefault="00000000">
            <w:pPr>
              <w:jc w:val="right"/>
            </w:pPr>
            <w:r>
              <w:rPr>
                <w:b/>
                <w:color w:val="FFFFFF"/>
                <w:sz w:val="17"/>
              </w:rPr>
              <w:t>APPLICATION</w:t>
            </w:r>
          </w:p>
        </w:tc>
      </w:tr>
    </w:tbl>
    <w:p w14:paraId="3E68FFC0" w14:textId="77777777" w:rsidR="00C05B25" w:rsidRDefault="00C05B25">
      <w:pPr>
        <w:spacing w:after="0"/>
      </w:pPr>
    </w:p>
    <w:p w14:paraId="5D283E3E" w14:textId="77777777" w:rsidR="00C05B25" w:rsidRDefault="00000000">
      <w:r>
        <w:rPr>
          <w:b/>
          <w:color w:val="009999"/>
        </w:rPr>
        <w:t xml:space="preserve">Application intent: </w:t>
      </w:r>
      <w:r>
        <w:t>Conference rooms benefit from scene logic; use a dual-channel/scene input and separate front-of-room lighting.</w:t>
      </w:r>
    </w:p>
    <w:p w14:paraId="6BE8B407" w14:textId="77777777" w:rsidR="00C05B25" w:rsidRDefault="00000000">
      <w:pPr>
        <w:jc w:val="center"/>
      </w:pPr>
      <w:r>
        <w:rPr>
          <w:noProof/>
        </w:rPr>
        <w:drawing>
          <wp:inline distT="0" distB="0" distL="0" distR="0" wp14:anchorId="54739057" wp14:editId="70753A56">
            <wp:extent cx="5852160" cy="35112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26EF8172" w14:textId="77777777">
        <w:trPr>
          <w:jc w:val="center"/>
        </w:trPr>
        <w:tc>
          <w:tcPr>
            <w:tcW w:w="4752" w:type="dxa"/>
            <w:shd w:val="clear" w:color="auto" w:fill="12304A"/>
          </w:tcPr>
          <w:p w14:paraId="594F52C6" w14:textId="77777777" w:rsidR="00C05B25" w:rsidRDefault="00000000">
            <w:r>
              <w:rPr>
                <w:b/>
                <w:color w:val="FFFFFF"/>
              </w:rPr>
              <w:t>CONTROL STRATEGIES</w:t>
            </w:r>
          </w:p>
        </w:tc>
        <w:tc>
          <w:tcPr>
            <w:tcW w:w="6048" w:type="dxa"/>
            <w:shd w:val="clear" w:color="auto" w:fill="12304A"/>
          </w:tcPr>
          <w:p w14:paraId="532754DD" w14:textId="77777777" w:rsidR="00C05B25" w:rsidRDefault="00000000">
            <w:r>
              <w:rPr>
                <w:b/>
                <w:color w:val="FFFFFF"/>
              </w:rPr>
              <w:t>SEQUENCE OF OPERATION</w:t>
            </w:r>
          </w:p>
        </w:tc>
      </w:tr>
      <w:tr w:rsidR="00C05B25" w14:paraId="19F30324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45C01D" w14:textId="77777777" w:rsidR="00C05B25" w:rsidRDefault="00000000">
            <w:pPr>
              <w:pStyle w:val="ListBullet"/>
            </w:pPr>
            <w:r>
              <w:t>Scene control</w:t>
            </w:r>
          </w:p>
          <w:p w14:paraId="07E8003D" w14:textId="77777777" w:rsidR="00C05B25" w:rsidRDefault="00000000">
            <w:pPr>
              <w:pStyle w:val="ListBullet"/>
            </w:pPr>
            <w:r>
              <w:t>Occupancy auto-off</w:t>
            </w:r>
          </w:p>
          <w:p w14:paraId="6A5DE69F" w14:textId="77777777" w:rsidR="00C05B25" w:rsidRDefault="00000000">
            <w:pPr>
              <w:pStyle w:val="ListBullet"/>
            </w:pPr>
            <w:r>
              <w:t>Presentation mode</w:t>
            </w:r>
          </w:p>
          <w:p w14:paraId="2F654006" w14:textId="77777777" w:rsidR="00C05B25" w:rsidRDefault="00000000">
            <w:pPr>
              <w:pStyle w:val="ListBullet"/>
            </w:pPr>
            <w:r>
              <w:t>Personal dimming</w:t>
            </w:r>
          </w:p>
          <w:p w14:paraId="5A55ECFC" w14:textId="77777777" w:rsidR="00C05B25" w:rsidRDefault="00000000">
            <w:pPr>
              <w:pStyle w:val="ListBullet"/>
            </w:pPr>
            <w:r>
              <w:t>Optional tunable white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717257" w14:textId="77777777" w:rsidR="00C05B25" w:rsidRDefault="00000000">
            <w:pPr>
              <w:pStyle w:val="ListNumber"/>
            </w:pPr>
            <w:r>
              <w:t>Entry: wall station selects General, Presentation, Video, or Off scene.</w:t>
            </w:r>
          </w:p>
          <w:p w14:paraId="743C3191" w14:textId="77777777" w:rsidR="00C05B25" w:rsidRDefault="00000000">
            <w:pPr>
              <w:pStyle w:val="ListNumber"/>
            </w:pPr>
            <w:r>
              <w:t>Presentation: front/screen zone reduces while table/perimeter lighting remains at the commissioned level.</w:t>
            </w:r>
          </w:p>
          <w:p w14:paraId="44469032" w14:textId="77777777" w:rsidR="00C05B25" w:rsidRDefault="00000000">
            <w:pPr>
              <w:pStyle w:val="ListNumber"/>
            </w:pPr>
            <w:r>
              <w:t>Occupied: manual scene changes remain available; occupancy holds the room active.</w:t>
            </w:r>
          </w:p>
          <w:p w14:paraId="6216A634" w14:textId="77777777" w:rsidR="00C05B25" w:rsidRDefault="00000000">
            <w:pPr>
              <w:pStyle w:val="ListNumber"/>
            </w:pPr>
            <w:r>
              <w:t>Vacant: all normal lighting returns to off after the programmed timeout.</w:t>
            </w:r>
          </w:p>
        </w:tc>
      </w:tr>
    </w:tbl>
    <w:p w14:paraId="1ACC4549" w14:textId="77777777" w:rsidR="00C05B25" w:rsidRDefault="00000000">
      <w:pPr>
        <w:pStyle w:val="Heading2"/>
      </w:pPr>
      <w:r>
        <w:t>Basis-of-design equipment</w:t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240"/>
        <w:gridCol w:w="6192"/>
      </w:tblGrid>
      <w:tr w:rsidR="00C05B25" w14:paraId="331D3CA3" w14:textId="77777777">
        <w:trPr>
          <w:jc w:val="center"/>
        </w:trPr>
        <w:tc>
          <w:tcPr>
            <w:tcW w:w="1368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AC6C1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w="3240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7ADA8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192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DF42C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Design basis</w:t>
            </w:r>
          </w:p>
        </w:tc>
      </w:tr>
      <w:tr w:rsidR="00C05B25" w14:paraId="677B1E60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C0E6A" w14:textId="77777777" w:rsidR="00C05B25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199C6" w14:textId="77777777" w:rsidR="00C05B25" w:rsidRDefault="00000000">
            <w:pPr>
              <w:spacing w:after="0"/>
            </w:pPr>
            <w:r>
              <w:t>IPS-32 output/group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533A6" w14:textId="77777777" w:rsidR="00C05B25" w:rsidRDefault="00000000">
            <w:pPr>
              <w:spacing w:after="0"/>
            </w:pPr>
            <w:r>
              <w:t>Room lighting DC branch</w:t>
            </w:r>
          </w:p>
        </w:tc>
      </w:tr>
      <w:tr w:rsidR="00C05B25" w14:paraId="5EC6E58F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9361E" w14:textId="77777777" w:rsidR="00C05B25" w:rsidRDefault="00000000">
            <w:pPr>
              <w:spacing w:after="0"/>
              <w:jc w:val="center"/>
            </w:pPr>
            <w:r>
              <w:t>1-2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E16A9" w14:textId="77777777" w:rsidR="00C05B25" w:rsidRDefault="00000000">
            <w:pPr>
              <w:spacing w:after="0"/>
            </w:pPr>
            <w:r>
              <w:t>Dual-channel / scene controllers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80B51" w14:textId="77777777" w:rsidR="00C05B25" w:rsidRDefault="00000000">
            <w:pPr>
              <w:spacing w:after="0"/>
            </w:pPr>
            <w:r>
              <w:t>Scene-capable dimming outputs</w:t>
            </w:r>
          </w:p>
        </w:tc>
      </w:tr>
      <w:tr w:rsidR="00C05B25" w14:paraId="4268B568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19590" w14:textId="77777777" w:rsidR="00C05B25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37D65" w14:textId="77777777" w:rsidR="00C05B25" w:rsidRDefault="00000000">
            <w:pPr>
              <w:spacing w:after="0"/>
            </w:pPr>
            <w:r>
              <w:t>PIR + ambient sensor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E5B7D" w14:textId="77777777" w:rsidR="00C05B25" w:rsidRDefault="00000000">
            <w:pPr>
              <w:spacing w:after="0"/>
            </w:pPr>
            <w:r>
              <w:t>Ceiling mounted</w:t>
            </w:r>
          </w:p>
        </w:tc>
      </w:tr>
      <w:tr w:rsidR="00C05B25" w14:paraId="07B8CE74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43F4E" w14:textId="77777777" w:rsidR="00C05B25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D7C16" w14:textId="77777777" w:rsidR="00C05B25" w:rsidRDefault="00000000">
            <w:pPr>
              <w:spacing w:after="0"/>
            </w:pPr>
            <w:r>
              <w:t>Dual-rocker self-powered control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E2F49" w14:textId="77777777" w:rsidR="00C05B25" w:rsidRDefault="00000000">
            <w:pPr>
              <w:spacing w:after="0"/>
            </w:pPr>
            <w:r>
              <w:t>PSC-EO-WS-400-BLE for scenes / two-channel use where supported</w:t>
            </w:r>
          </w:p>
        </w:tc>
      </w:tr>
      <w:tr w:rsidR="00C05B25" w14:paraId="21C9A061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4DDD4" w14:textId="77777777" w:rsidR="00C05B25" w:rsidRDefault="00000000">
            <w:pPr>
              <w:spacing w:after="0"/>
              <w:jc w:val="center"/>
            </w:pPr>
            <w:r>
              <w:t>6 typ.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EF5DE" w14:textId="77777777" w:rsidR="00C05B25" w:rsidRDefault="00000000">
            <w:pPr>
              <w:spacing w:after="0"/>
            </w:pPr>
            <w:r>
              <w:t>DC LED luminaires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B160D" w14:textId="77777777" w:rsidR="00C05B25" w:rsidRDefault="00000000">
            <w:pPr>
              <w:spacing w:after="0"/>
            </w:pPr>
            <w:r>
              <w:t>At least two independently controlled zones</w:t>
            </w:r>
          </w:p>
        </w:tc>
      </w:tr>
    </w:tbl>
    <w:p w14:paraId="4F1A70CB" w14:textId="77777777" w:rsidR="00C05B25" w:rsidRDefault="00000000">
      <w:r>
        <w:br w:type="page"/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6CD8F983" w14:textId="77777777">
        <w:trPr>
          <w:jc w:val="center"/>
        </w:trPr>
        <w:tc>
          <w:tcPr>
            <w:tcW w:w="4752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077E" w14:textId="77777777" w:rsidR="00C05B25" w:rsidRDefault="00000000">
            <w:r>
              <w:rPr>
                <w:b/>
                <w:color w:val="FFFFFF"/>
                <w:sz w:val="30"/>
              </w:rPr>
              <w:lastRenderedPageBreak/>
              <w:t>CLASSROOM / TRAINING</w:t>
            </w:r>
          </w:p>
        </w:tc>
        <w:tc>
          <w:tcPr>
            <w:tcW w:w="6048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4E42" w14:textId="77777777" w:rsidR="00C05B25" w:rsidRDefault="00000000">
            <w:pPr>
              <w:jc w:val="right"/>
            </w:pPr>
            <w:r>
              <w:rPr>
                <w:b/>
                <w:color w:val="FFFFFF"/>
                <w:sz w:val="17"/>
              </w:rPr>
              <w:t>APPLICATION</w:t>
            </w:r>
          </w:p>
        </w:tc>
      </w:tr>
    </w:tbl>
    <w:p w14:paraId="5AE917FD" w14:textId="77777777" w:rsidR="00C05B25" w:rsidRDefault="00C05B25">
      <w:pPr>
        <w:spacing w:after="0"/>
      </w:pPr>
    </w:p>
    <w:p w14:paraId="3B4A396D" w14:textId="77777777" w:rsidR="00C05B25" w:rsidRDefault="00000000">
      <w:r>
        <w:rPr>
          <w:b/>
          <w:color w:val="009999"/>
        </w:rPr>
        <w:t xml:space="preserve">Application intent: </w:t>
      </w:r>
      <w:r>
        <w:t>Keep the front teaching zone independent from the daylight perimeter so instruction remains visually consistent.</w:t>
      </w:r>
    </w:p>
    <w:p w14:paraId="2989CF62" w14:textId="77777777" w:rsidR="00C05B25" w:rsidRDefault="00000000">
      <w:pPr>
        <w:jc w:val="center"/>
      </w:pPr>
      <w:r>
        <w:rPr>
          <w:noProof/>
        </w:rPr>
        <w:drawing>
          <wp:inline distT="0" distB="0" distL="0" distR="0" wp14:anchorId="5C4BE230" wp14:editId="66312978">
            <wp:extent cx="5852160" cy="35112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ro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49E228CF" w14:textId="77777777">
        <w:trPr>
          <w:jc w:val="center"/>
        </w:trPr>
        <w:tc>
          <w:tcPr>
            <w:tcW w:w="4752" w:type="dxa"/>
            <w:shd w:val="clear" w:color="auto" w:fill="12304A"/>
          </w:tcPr>
          <w:p w14:paraId="26E5B2B4" w14:textId="77777777" w:rsidR="00C05B25" w:rsidRDefault="00000000">
            <w:r>
              <w:rPr>
                <w:b/>
                <w:color w:val="FFFFFF"/>
              </w:rPr>
              <w:t>CONTROL STRATEGIES</w:t>
            </w:r>
          </w:p>
        </w:tc>
        <w:tc>
          <w:tcPr>
            <w:tcW w:w="6048" w:type="dxa"/>
            <w:shd w:val="clear" w:color="auto" w:fill="12304A"/>
          </w:tcPr>
          <w:p w14:paraId="55055D89" w14:textId="77777777" w:rsidR="00C05B25" w:rsidRDefault="00000000">
            <w:r>
              <w:rPr>
                <w:b/>
                <w:color w:val="FFFFFF"/>
              </w:rPr>
              <w:t>SEQUENCE OF OPERATION</w:t>
            </w:r>
          </w:p>
        </w:tc>
      </w:tr>
      <w:tr w:rsidR="00C05B25" w14:paraId="7CAB608A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447774" w14:textId="77777777" w:rsidR="00C05B25" w:rsidRDefault="00000000">
            <w:pPr>
              <w:pStyle w:val="ListBullet"/>
            </w:pPr>
            <w:r>
              <w:t>Two-zone teaching control</w:t>
            </w:r>
          </w:p>
          <w:p w14:paraId="51A73FFB" w14:textId="77777777" w:rsidR="00C05B25" w:rsidRDefault="00000000">
            <w:pPr>
              <w:pStyle w:val="ListBullet"/>
            </w:pPr>
            <w:r>
              <w:t>Occupancy auto-off</w:t>
            </w:r>
          </w:p>
          <w:p w14:paraId="184E6BC9" w14:textId="77777777" w:rsidR="00C05B25" w:rsidRDefault="00000000">
            <w:pPr>
              <w:pStyle w:val="ListBullet"/>
            </w:pPr>
            <w:r>
              <w:t>Daylight trim</w:t>
            </w:r>
          </w:p>
          <w:p w14:paraId="1389AB34" w14:textId="77777777" w:rsidR="00C05B25" w:rsidRDefault="00000000">
            <w:pPr>
              <w:pStyle w:val="ListBullet"/>
            </w:pPr>
            <w:r>
              <w:t>High-end trim</w:t>
            </w:r>
          </w:p>
          <w:p w14:paraId="2379B1AD" w14:textId="77777777" w:rsidR="00C05B25" w:rsidRDefault="00000000">
            <w:pPr>
              <w:pStyle w:val="ListBullet"/>
            </w:pPr>
            <w:r>
              <w:t>Scene presets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A1EDC7" w14:textId="77777777" w:rsidR="00C05B25" w:rsidRDefault="00000000">
            <w:pPr>
              <w:pStyle w:val="ListNumber"/>
            </w:pPr>
            <w:r>
              <w:t>Entry: instructor enables the room from the wall station.</w:t>
            </w:r>
          </w:p>
          <w:p w14:paraId="752B9A0C" w14:textId="77777777" w:rsidR="00C05B25" w:rsidRDefault="00000000">
            <w:pPr>
              <w:pStyle w:val="ListNumber"/>
            </w:pPr>
            <w:r>
              <w:t>Teaching: general zone and front/whiteboard zone are independently dimmable.</w:t>
            </w:r>
          </w:p>
          <w:p w14:paraId="24C1A563" w14:textId="77777777" w:rsidR="00C05B25" w:rsidRDefault="00000000">
            <w:pPr>
              <w:pStyle w:val="ListNumber"/>
            </w:pPr>
            <w:r>
              <w:t>Daylight: window-side fixtures trim to maintain the commissioned target without affecting front-of-room visibility.</w:t>
            </w:r>
          </w:p>
          <w:p w14:paraId="33F29784" w14:textId="77777777" w:rsidR="00C05B25" w:rsidRDefault="00000000">
            <w:pPr>
              <w:pStyle w:val="ListNumber"/>
            </w:pPr>
            <w:r>
              <w:t>Vacant: lighting turns off after timeout; scheduled shutdown provides a secondary sweep.</w:t>
            </w:r>
          </w:p>
        </w:tc>
      </w:tr>
    </w:tbl>
    <w:p w14:paraId="55A39A2C" w14:textId="77777777" w:rsidR="00C05B25" w:rsidRDefault="00000000">
      <w:pPr>
        <w:pStyle w:val="Heading2"/>
      </w:pPr>
      <w:r>
        <w:t>Basis-of-design equipment</w:t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240"/>
        <w:gridCol w:w="6192"/>
      </w:tblGrid>
      <w:tr w:rsidR="00C05B25" w14:paraId="797167CC" w14:textId="77777777">
        <w:trPr>
          <w:jc w:val="center"/>
        </w:trPr>
        <w:tc>
          <w:tcPr>
            <w:tcW w:w="1368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E768F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w="3240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706FE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192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41D36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Design basis</w:t>
            </w:r>
          </w:p>
        </w:tc>
      </w:tr>
      <w:tr w:rsidR="00C05B25" w14:paraId="6B334A3A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7EC62" w14:textId="77777777" w:rsidR="00C05B25" w:rsidRDefault="00000000">
            <w:pPr>
              <w:spacing w:after="0"/>
              <w:jc w:val="center"/>
            </w:pPr>
            <w:r>
              <w:t>1-2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41509" w14:textId="77777777" w:rsidR="00C05B25" w:rsidRDefault="00000000">
            <w:pPr>
              <w:spacing w:after="0"/>
            </w:pPr>
            <w:r>
              <w:t>IPS-32 outputs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7E545" w14:textId="77777777" w:rsidR="00C05B25" w:rsidRDefault="00000000">
            <w:pPr>
              <w:spacing w:after="0"/>
            </w:pPr>
            <w:r>
              <w:t>General + front/whiteboard branches</w:t>
            </w:r>
          </w:p>
        </w:tc>
      </w:tr>
      <w:tr w:rsidR="00C05B25" w14:paraId="70AE9048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37BD2" w14:textId="77777777" w:rsidR="00C05B25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1FEBA" w14:textId="77777777" w:rsidR="00C05B25" w:rsidRDefault="00000000">
            <w:pPr>
              <w:spacing w:after="0"/>
            </w:pPr>
            <w:r>
              <w:t>Control channels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624CD" w14:textId="77777777" w:rsidR="00C05B25" w:rsidRDefault="00000000">
            <w:pPr>
              <w:spacing w:after="0"/>
            </w:pPr>
            <w:r>
              <w:t>Independent teaching zones</w:t>
            </w:r>
          </w:p>
        </w:tc>
      </w:tr>
      <w:tr w:rsidR="00C05B25" w14:paraId="391FCF66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202C1" w14:textId="77777777" w:rsidR="00C05B25" w:rsidRDefault="00000000">
            <w:pPr>
              <w:spacing w:after="0"/>
              <w:jc w:val="center"/>
            </w:pPr>
            <w:r>
              <w:t>1-2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095D5" w14:textId="77777777" w:rsidR="00C05B25" w:rsidRDefault="00000000">
            <w:pPr>
              <w:spacing w:after="0"/>
            </w:pPr>
            <w:r>
              <w:t>PIR + ambient sensors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0DFA1" w14:textId="77777777" w:rsidR="00C05B25" w:rsidRDefault="00000000">
            <w:pPr>
              <w:spacing w:after="0"/>
            </w:pPr>
            <w:r>
              <w:t>Coverage based on room size</w:t>
            </w:r>
          </w:p>
        </w:tc>
      </w:tr>
      <w:tr w:rsidR="00C05B25" w14:paraId="77BB3714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44078" w14:textId="77777777" w:rsidR="00C05B25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9E8D9" w14:textId="77777777" w:rsidR="00C05B25" w:rsidRDefault="00000000">
            <w:pPr>
              <w:spacing w:after="0"/>
            </w:pPr>
            <w:r>
              <w:t>Scene / dual-channel wall control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6C1F2" w14:textId="77777777" w:rsidR="00C05B25" w:rsidRDefault="00000000">
            <w:pPr>
              <w:spacing w:after="0"/>
            </w:pPr>
            <w:r>
              <w:t>Two-zone or scene input</w:t>
            </w:r>
          </w:p>
        </w:tc>
      </w:tr>
      <w:tr w:rsidR="00C05B25" w14:paraId="2EF01E13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CF61F" w14:textId="77777777" w:rsidR="00C05B25" w:rsidRDefault="00000000">
            <w:pPr>
              <w:spacing w:after="0"/>
              <w:jc w:val="center"/>
            </w:pPr>
            <w:r>
              <w:t>8 typ.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AE6D8" w14:textId="77777777" w:rsidR="00C05B25" w:rsidRDefault="00000000">
            <w:pPr>
              <w:spacing w:after="0"/>
            </w:pPr>
            <w:r>
              <w:t>DC LED luminaires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6AF4E" w14:textId="77777777" w:rsidR="00C05B25" w:rsidRDefault="00000000">
            <w:pPr>
              <w:spacing w:after="0"/>
            </w:pPr>
            <w:r>
              <w:t>General + front + optional perimeter subgroup</w:t>
            </w:r>
          </w:p>
        </w:tc>
      </w:tr>
    </w:tbl>
    <w:p w14:paraId="4CBE9778" w14:textId="77777777" w:rsidR="00C05B25" w:rsidRDefault="00000000">
      <w:r>
        <w:br w:type="page"/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51C353DD" w14:textId="77777777">
        <w:trPr>
          <w:jc w:val="center"/>
        </w:trPr>
        <w:tc>
          <w:tcPr>
            <w:tcW w:w="4752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A4E5" w14:textId="77777777" w:rsidR="00C05B25" w:rsidRDefault="00000000">
            <w:r>
              <w:rPr>
                <w:b/>
                <w:color w:val="FFFFFF"/>
                <w:sz w:val="30"/>
              </w:rPr>
              <w:lastRenderedPageBreak/>
              <w:t>BREAK ROOM</w:t>
            </w:r>
          </w:p>
        </w:tc>
        <w:tc>
          <w:tcPr>
            <w:tcW w:w="6048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B7EA" w14:textId="77777777" w:rsidR="00C05B25" w:rsidRDefault="00000000">
            <w:pPr>
              <w:jc w:val="right"/>
            </w:pPr>
            <w:r>
              <w:rPr>
                <w:b/>
                <w:color w:val="FFFFFF"/>
                <w:sz w:val="17"/>
              </w:rPr>
              <w:t>APPLICATION</w:t>
            </w:r>
          </w:p>
        </w:tc>
      </w:tr>
    </w:tbl>
    <w:p w14:paraId="4D75268B" w14:textId="77777777" w:rsidR="00C05B25" w:rsidRDefault="00C05B25">
      <w:pPr>
        <w:spacing w:after="0"/>
      </w:pPr>
    </w:p>
    <w:p w14:paraId="2254737F" w14:textId="77777777" w:rsidR="00C05B25" w:rsidRDefault="00000000">
      <w:r>
        <w:rPr>
          <w:b/>
          <w:color w:val="009999"/>
        </w:rPr>
        <w:t xml:space="preserve">Application intent: </w:t>
      </w:r>
      <w:r>
        <w:t>Simple vacancy control delivers most of the benefit with minimal hardware.</w:t>
      </w:r>
    </w:p>
    <w:p w14:paraId="1CDF902D" w14:textId="77777777" w:rsidR="00C05B25" w:rsidRDefault="00000000">
      <w:pPr>
        <w:jc w:val="center"/>
      </w:pPr>
      <w:r>
        <w:rPr>
          <w:noProof/>
        </w:rPr>
        <w:drawing>
          <wp:inline distT="0" distB="0" distL="0" distR="0" wp14:anchorId="0710DF3A" wp14:editId="2D506680">
            <wp:extent cx="5852160" cy="35112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eakro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5CF1255E" w14:textId="77777777">
        <w:trPr>
          <w:jc w:val="center"/>
        </w:trPr>
        <w:tc>
          <w:tcPr>
            <w:tcW w:w="4752" w:type="dxa"/>
            <w:shd w:val="clear" w:color="auto" w:fill="12304A"/>
          </w:tcPr>
          <w:p w14:paraId="47AADB4D" w14:textId="77777777" w:rsidR="00C05B25" w:rsidRDefault="00000000">
            <w:r>
              <w:rPr>
                <w:b/>
                <w:color w:val="FFFFFF"/>
              </w:rPr>
              <w:t>CONTROL STRATEGIES</w:t>
            </w:r>
          </w:p>
        </w:tc>
        <w:tc>
          <w:tcPr>
            <w:tcW w:w="6048" w:type="dxa"/>
            <w:shd w:val="clear" w:color="auto" w:fill="12304A"/>
          </w:tcPr>
          <w:p w14:paraId="00ABE15C" w14:textId="77777777" w:rsidR="00C05B25" w:rsidRDefault="00000000">
            <w:r>
              <w:rPr>
                <w:b/>
                <w:color w:val="FFFFFF"/>
              </w:rPr>
              <w:t>SEQUENCE OF OPERATION</w:t>
            </w:r>
          </w:p>
        </w:tc>
      </w:tr>
      <w:tr w:rsidR="00C05B25" w14:paraId="64C7A8F3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3361AA" w14:textId="77777777" w:rsidR="00C05B25" w:rsidRDefault="00000000">
            <w:pPr>
              <w:pStyle w:val="ListBullet"/>
            </w:pPr>
            <w:r>
              <w:t>Manual-on / auto-off</w:t>
            </w:r>
          </w:p>
          <w:p w14:paraId="103685E3" w14:textId="77777777" w:rsidR="00C05B25" w:rsidRDefault="00000000">
            <w:pPr>
              <w:pStyle w:val="ListBullet"/>
            </w:pPr>
            <w:r>
              <w:t>Occupancy sensing</w:t>
            </w:r>
          </w:p>
          <w:p w14:paraId="16BB01C0" w14:textId="77777777" w:rsidR="00C05B25" w:rsidRDefault="00000000">
            <w:pPr>
              <w:pStyle w:val="ListBullet"/>
            </w:pPr>
            <w:r>
              <w:t>Simple dimming</w:t>
            </w:r>
          </w:p>
          <w:p w14:paraId="1F3EE3A4" w14:textId="77777777" w:rsidR="00C05B25" w:rsidRDefault="00000000">
            <w:pPr>
              <w:pStyle w:val="ListBullet"/>
            </w:pPr>
            <w:r>
              <w:t>Scheduling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AFC998" w14:textId="77777777" w:rsidR="00C05B25" w:rsidRDefault="00000000">
            <w:pPr>
              <w:pStyle w:val="ListNumber"/>
            </w:pPr>
            <w:r>
              <w:t>Entry: occupant presses wall control to turn on lighting, or auto-on may be used if preferred by the owner.</w:t>
            </w:r>
          </w:p>
          <w:p w14:paraId="54D59CD7" w14:textId="77777777" w:rsidR="00C05B25" w:rsidRDefault="00000000">
            <w:pPr>
              <w:pStyle w:val="ListNumber"/>
            </w:pPr>
            <w:r>
              <w:t>Occupied: lighting remains at the commissioned setpoint with local dimming available.</w:t>
            </w:r>
          </w:p>
          <w:p w14:paraId="21EECF08" w14:textId="77777777" w:rsidR="00C05B25" w:rsidRDefault="00000000">
            <w:pPr>
              <w:pStyle w:val="ListNumber"/>
            </w:pPr>
            <w:r>
              <w:t>Vacant: lights turn off after a short timeout.</w:t>
            </w:r>
          </w:p>
          <w:p w14:paraId="61892119" w14:textId="77777777" w:rsidR="00C05B25" w:rsidRDefault="00000000">
            <w:pPr>
              <w:pStyle w:val="ListNumber"/>
            </w:pPr>
            <w:r>
              <w:t>After hours: central schedule keeps the space off except for approved local override.</w:t>
            </w:r>
          </w:p>
        </w:tc>
      </w:tr>
    </w:tbl>
    <w:p w14:paraId="5AA96F8E" w14:textId="77777777" w:rsidR="00C05B25" w:rsidRDefault="00000000">
      <w:pPr>
        <w:pStyle w:val="Heading2"/>
      </w:pPr>
      <w:r>
        <w:t>Basis-of-design equipment</w:t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240"/>
        <w:gridCol w:w="6192"/>
      </w:tblGrid>
      <w:tr w:rsidR="00C05B25" w14:paraId="641972B9" w14:textId="77777777">
        <w:trPr>
          <w:jc w:val="center"/>
        </w:trPr>
        <w:tc>
          <w:tcPr>
            <w:tcW w:w="1368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98F66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w="3240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F1CB7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192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D5819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Design basis</w:t>
            </w:r>
          </w:p>
        </w:tc>
      </w:tr>
      <w:tr w:rsidR="00C05B25" w14:paraId="66CF89BD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31386" w14:textId="77777777" w:rsidR="00C05B25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0E03B" w14:textId="77777777" w:rsidR="00C05B25" w:rsidRDefault="00000000">
            <w:pPr>
              <w:spacing w:after="0"/>
            </w:pPr>
            <w:r>
              <w:t>IPS-32 output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72E7F" w14:textId="77777777" w:rsidR="00C05B25" w:rsidRDefault="00000000">
            <w:pPr>
              <w:spacing w:after="0"/>
            </w:pPr>
            <w:r>
              <w:t>Single DC branch</w:t>
            </w:r>
          </w:p>
        </w:tc>
      </w:tr>
      <w:tr w:rsidR="00C05B25" w14:paraId="16D51FB1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3FC10" w14:textId="77777777" w:rsidR="00C05B25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9DAF0" w14:textId="77777777" w:rsidR="00C05B25" w:rsidRDefault="00000000">
            <w:pPr>
              <w:spacing w:after="0"/>
            </w:pPr>
            <w:r>
              <w:t>Room controller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0FCF6" w14:textId="77777777" w:rsidR="00C05B25" w:rsidRDefault="00000000">
            <w:pPr>
              <w:spacing w:after="0"/>
            </w:pPr>
            <w:r>
              <w:t>Single-zone dimming</w:t>
            </w:r>
          </w:p>
        </w:tc>
      </w:tr>
      <w:tr w:rsidR="00C05B25" w14:paraId="45CBBB10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D973B" w14:textId="77777777" w:rsidR="00C05B25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F6250" w14:textId="77777777" w:rsidR="00C05B25" w:rsidRDefault="00000000">
            <w:pPr>
              <w:spacing w:after="0"/>
            </w:pPr>
            <w:r>
              <w:t>PIR sensor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B7387" w14:textId="77777777" w:rsidR="00C05B25" w:rsidRDefault="00000000">
            <w:pPr>
              <w:spacing w:after="0"/>
            </w:pPr>
            <w:r>
              <w:t>Ceiling coverage</w:t>
            </w:r>
          </w:p>
        </w:tc>
      </w:tr>
      <w:tr w:rsidR="00C05B25" w14:paraId="674A44BC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4376B" w14:textId="77777777" w:rsidR="00C05B25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EDF35" w14:textId="77777777" w:rsidR="00C05B25" w:rsidRDefault="00000000">
            <w:pPr>
              <w:spacing w:after="0"/>
            </w:pPr>
            <w:r>
              <w:t>Self-powered wall control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5DE34" w14:textId="77777777" w:rsidR="00C05B25" w:rsidRDefault="00000000">
            <w:pPr>
              <w:spacing w:after="0"/>
            </w:pPr>
            <w:r>
              <w:t>Single rocker</w:t>
            </w:r>
          </w:p>
        </w:tc>
      </w:tr>
      <w:tr w:rsidR="00C05B25" w14:paraId="02A940DA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BC3F4" w14:textId="77777777" w:rsidR="00C05B25" w:rsidRDefault="00000000">
            <w:pPr>
              <w:spacing w:after="0"/>
              <w:jc w:val="center"/>
            </w:pPr>
            <w:r>
              <w:t>4 typ.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93172" w14:textId="77777777" w:rsidR="00C05B25" w:rsidRDefault="00000000">
            <w:pPr>
              <w:spacing w:after="0"/>
            </w:pPr>
            <w:r>
              <w:t>DC LED luminaires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AB908" w14:textId="77777777" w:rsidR="00C05B25" w:rsidRDefault="00000000">
            <w:pPr>
              <w:spacing w:after="0"/>
            </w:pPr>
            <w:r>
              <w:t>Single zone</w:t>
            </w:r>
          </w:p>
        </w:tc>
      </w:tr>
    </w:tbl>
    <w:p w14:paraId="32298F9D" w14:textId="77777777" w:rsidR="00C05B25" w:rsidRDefault="00000000">
      <w:r>
        <w:br w:type="page"/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193F3494" w14:textId="77777777">
        <w:trPr>
          <w:jc w:val="center"/>
        </w:trPr>
        <w:tc>
          <w:tcPr>
            <w:tcW w:w="4752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3826" w14:textId="77777777" w:rsidR="00C05B25" w:rsidRDefault="00000000">
            <w:r>
              <w:rPr>
                <w:b/>
                <w:color w:val="FFFFFF"/>
                <w:sz w:val="30"/>
              </w:rPr>
              <w:lastRenderedPageBreak/>
              <w:t>MULTI-STALL RESTROOM</w:t>
            </w:r>
          </w:p>
        </w:tc>
        <w:tc>
          <w:tcPr>
            <w:tcW w:w="6048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10E7" w14:textId="77777777" w:rsidR="00C05B25" w:rsidRDefault="00000000">
            <w:pPr>
              <w:jc w:val="right"/>
            </w:pPr>
            <w:r>
              <w:rPr>
                <w:b/>
                <w:color w:val="FFFFFF"/>
                <w:sz w:val="17"/>
              </w:rPr>
              <w:t>APPLICATION</w:t>
            </w:r>
          </w:p>
        </w:tc>
      </w:tr>
    </w:tbl>
    <w:p w14:paraId="28D0D042" w14:textId="77777777" w:rsidR="00C05B25" w:rsidRDefault="00C05B25">
      <w:pPr>
        <w:spacing w:after="0"/>
      </w:pPr>
    </w:p>
    <w:p w14:paraId="6DD23A2F" w14:textId="77777777" w:rsidR="00C05B25" w:rsidRDefault="00000000">
      <w:r>
        <w:rPr>
          <w:b/>
          <w:color w:val="009999"/>
        </w:rPr>
        <w:t xml:space="preserve">Application intent: </w:t>
      </w:r>
      <w:r>
        <w:t>Sensor placement is the critical design variable because partitions can block PIR coverage.</w:t>
      </w:r>
    </w:p>
    <w:p w14:paraId="350EFE7B" w14:textId="77777777" w:rsidR="00C05B25" w:rsidRDefault="00000000">
      <w:pPr>
        <w:jc w:val="center"/>
      </w:pPr>
      <w:r>
        <w:rPr>
          <w:noProof/>
        </w:rPr>
        <w:drawing>
          <wp:inline distT="0" distB="0" distL="0" distR="0" wp14:anchorId="0078F959" wp14:editId="3C026B54">
            <wp:extent cx="5852160" cy="35112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ro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585882A6" w14:textId="77777777">
        <w:trPr>
          <w:jc w:val="center"/>
        </w:trPr>
        <w:tc>
          <w:tcPr>
            <w:tcW w:w="4752" w:type="dxa"/>
            <w:shd w:val="clear" w:color="auto" w:fill="12304A"/>
          </w:tcPr>
          <w:p w14:paraId="1B45939F" w14:textId="77777777" w:rsidR="00C05B25" w:rsidRDefault="00000000">
            <w:r>
              <w:rPr>
                <w:b/>
                <w:color w:val="FFFFFF"/>
              </w:rPr>
              <w:t>CONTROL STRATEGIES</w:t>
            </w:r>
          </w:p>
        </w:tc>
        <w:tc>
          <w:tcPr>
            <w:tcW w:w="6048" w:type="dxa"/>
            <w:shd w:val="clear" w:color="auto" w:fill="12304A"/>
          </w:tcPr>
          <w:p w14:paraId="573CF38E" w14:textId="77777777" w:rsidR="00C05B25" w:rsidRDefault="00000000">
            <w:r>
              <w:rPr>
                <w:b/>
                <w:color w:val="FFFFFF"/>
              </w:rPr>
              <w:t>SEQUENCE OF OPERATION</w:t>
            </w:r>
          </w:p>
        </w:tc>
      </w:tr>
      <w:tr w:rsidR="00C05B25" w14:paraId="65A79637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990201" w14:textId="77777777" w:rsidR="00C05B25" w:rsidRDefault="00000000">
            <w:pPr>
              <w:pStyle w:val="ListBullet"/>
            </w:pPr>
            <w:r>
              <w:t>Occupancy auto-on / auto-off</w:t>
            </w:r>
          </w:p>
          <w:p w14:paraId="46EEC930" w14:textId="77777777" w:rsidR="00C05B25" w:rsidRDefault="00000000">
            <w:pPr>
              <w:pStyle w:val="ListBullet"/>
            </w:pPr>
            <w:r>
              <w:t>Full-room coverage</w:t>
            </w:r>
          </w:p>
          <w:p w14:paraId="51A914B2" w14:textId="77777777" w:rsidR="00C05B25" w:rsidRDefault="00000000">
            <w:pPr>
              <w:pStyle w:val="ListBullet"/>
            </w:pPr>
            <w:r>
              <w:t>Optional reduced standby level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8BDDD5" w14:textId="77777777" w:rsidR="00C05B25" w:rsidRDefault="00000000">
            <w:pPr>
              <w:pStyle w:val="ListNumber"/>
            </w:pPr>
            <w:r>
              <w:t>Entry: occupancy triggers the normal lighting level.</w:t>
            </w:r>
          </w:p>
          <w:p w14:paraId="36CA272C" w14:textId="77777777" w:rsidR="00C05B25" w:rsidRDefault="00000000">
            <w:pPr>
              <w:pStyle w:val="ListNumber"/>
            </w:pPr>
            <w:r>
              <w:t>Occupied: lights remain on while presence continues; use enough sensors to cover stalls and entry/handwashing zones.</w:t>
            </w:r>
          </w:p>
          <w:p w14:paraId="044D80F4" w14:textId="77777777" w:rsidR="00C05B25" w:rsidRDefault="00000000">
            <w:pPr>
              <w:pStyle w:val="ListNumber"/>
            </w:pPr>
            <w:r>
              <w:t>Vacant: lighting turns off or returns to a permitted reduced level after timeout.</w:t>
            </w:r>
          </w:p>
          <w:p w14:paraId="2C58CC6F" w14:textId="77777777" w:rsidR="00C05B25" w:rsidRDefault="00000000">
            <w:pPr>
              <w:pStyle w:val="ListNumber"/>
            </w:pPr>
            <w:r>
              <w:t>No routine wall control is required unless the project standard calls for one.</w:t>
            </w:r>
          </w:p>
        </w:tc>
      </w:tr>
    </w:tbl>
    <w:p w14:paraId="693A984A" w14:textId="77777777" w:rsidR="00C05B25" w:rsidRDefault="00000000">
      <w:pPr>
        <w:pStyle w:val="Heading2"/>
      </w:pPr>
      <w:r>
        <w:t>Basis-of-design equipment</w:t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240"/>
        <w:gridCol w:w="6192"/>
      </w:tblGrid>
      <w:tr w:rsidR="00C05B25" w14:paraId="496BE052" w14:textId="77777777">
        <w:trPr>
          <w:jc w:val="center"/>
        </w:trPr>
        <w:tc>
          <w:tcPr>
            <w:tcW w:w="1368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146B2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w="3240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1DF26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192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A8F64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Design basis</w:t>
            </w:r>
          </w:p>
        </w:tc>
      </w:tr>
      <w:tr w:rsidR="00C05B25" w14:paraId="3247CCD3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98055" w14:textId="77777777" w:rsidR="00C05B25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D0EDA" w14:textId="77777777" w:rsidR="00C05B25" w:rsidRDefault="00000000">
            <w:pPr>
              <w:spacing w:after="0"/>
            </w:pPr>
            <w:r>
              <w:t>IPS-32 output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F9018" w14:textId="77777777" w:rsidR="00C05B25" w:rsidRDefault="00000000">
            <w:pPr>
              <w:spacing w:after="0"/>
            </w:pPr>
            <w:r>
              <w:t>Restroom lighting branch</w:t>
            </w:r>
          </w:p>
        </w:tc>
      </w:tr>
      <w:tr w:rsidR="00C05B25" w14:paraId="19A4F000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987E8" w14:textId="77777777" w:rsidR="00C05B25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F8D2C" w14:textId="77777777" w:rsidR="00C05B25" w:rsidRDefault="00000000">
            <w:pPr>
              <w:spacing w:after="0"/>
            </w:pPr>
            <w:r>
              <w:t>Room controller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7AC2C" w14:textId="77777777" w:rsidR="00C05B25" w:rsidRDefault="00000000">
            <w:pPr>
              <w:spacing w:after="0"/>
            </w:pPr>
            <w:r>
              <w:t>Switching or dimming output</w:t>
            </w:r>
          </w:p>
        </w:tc>
      </w:tr>
      <w:tr w:rsidR="00C05B25" w14:paraId="17C2C2AA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7E592" w14:textId="77777777" w:rsidR="00C05B25" w:rsidRDefault="00000000">
            <w:pPr>
              <w:spacing w:after="0"/>
              <w:jc w:val="center"/>
            </w:pPr>
            <w:r>
              <w:t>1-2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F0D5F" w14:textId="77777777" w:rsidR="00C05B25" w:rsidRDefault="00000000">
            <w:pPr>
              <w:spacing w:after="0"/>
            </w:pPr>
            <w:r>
              <w:t>PIR sensors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0CE99" w14:textId="77777777" w:rsidR="00C05B25" w:rsidRDefault="00000000">
            <w:pPr>
              <w:spacing w:after="0"/>
            </w:pPr>
            <w:r>
              <w:t>Coverage verified around partitions</w:t>
            </w:r>
          </w:p>
        </w:tc>
      </w:tr>
      <w:tr w:rsidR="00C05B25" w14:paraId="354F6643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2A9A2" w14:textId="77777777" w:rsidR="00C05B25" w:rsidRDefault="00000000">
            <w:pPr>
              <w:spacing w:after="0"/>
              <w:jc w:val="center"/>
            </w:pPr>
            <w:r>
              <w:t>4 typ.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27654" w14:textId="77777777" w:rsidR="00C05B25" w:rsidRDefault="00000000">
            <w:pPr>
              <w:spacing w:after="0"/>
            </w:pPr>
            <w:r>
              <w:t>DC LED luminaires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2637D" w14:textId="77777777" w:rsidR="00C05B25" w:rsidRDefault="00000000">
            <w:pPr>
              <w:spacing w:after="0"/>
            </w:pPr>
            <w:r>
              <w:t>Single or two-zone layout</w:t>
            </w:r>
          </w:p>
        </w:tc>
      </w:tr>
    </w:tbl>
    <w:p w14:paraId="4212E67E" w14:textId="77777777" w:rsidR="00C05B25" w:rsidRDefault="00000000">
      <w:r>
        <w:br w:type="page"/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2F2906DE" w14:textId="77777777">
        <w:trPr>
          <w:jc w:val="center"/>
        </w:trPr>
        <w:tc>
          <w:tcPr>
            <w:tcW w:w="4752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348E" w14:textId="77777777" w:rsidR="00C05B25" w:rsidRDefault="00000000">
            <w:r>
              <w:rPr>
                <w:b/>
                <w:color w:val="FFFFFF"/>
                <w:sz w:val="30"/>
              </w:rPr>
              <w:lastRenderedPageBreak/>
              <w:t>EGRESS CORRIDOR</w:t>
            </w:r>
          </w:p>
        </w:tc>
        <w:tc>
          <w:tcPr>
            <w:tcW w:w="6048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220D" w14:textId="77777777" w:rsidR="00C05B25" w:rsidRDefault="00000000">
            <w:pPr>
              <w:jc w:val="right"/>
            </w:pPr>
            <w:r>
              <w:rPr>
                <w:b/>
                <w:color w:val="FFFFFF"/>
                <w:sz w:val="17"/>
              </w:rPr>
              <w:t>APPLICATION</w:t>
            </w:r>
          </w:p>
        </w:tc>
      </w:tr>
    </w:tbl>
    <w:p w14:paraId="53F94AB0" w14:textId="77777777" w:rsidR="00C05B25" w:rsidRDefault="00C05B25">
      <w:pPr>
        <w:spacing w:after="0"/>
      </w:pPr>
    </w:p>
    <w:p w14:paraId="1DB32C30" w14:textId="77777777" w:rsidR="00C05B25" w:rsidRDefault="00000000">
      <w:r>
        <w:rPr>
          <w:b/>
          <w:color w:val="009999"/>
        </w:rPr>
        <w:t xml:space="preserve">Application intent: </w:t>
      </w:r>
      <w:r>
        <w:t>Design corridor zoning around travel direction and sensor handoff so users do not enter a dark section.</w:t>
      </w:r>
    </w:p>
    <w:p w14:paraId="7DB2F6A4" w14:textId="77777777" w:rsidR="00C05B25" w:rsidRDefault="00000000">
      <w:pPr>
        <w:jc w:val="center"/>
      </w:pPr>
      <w:r>
        <w:rPr>
          <w:noProof/>
        </w:rPr>
        <w:drawing>
          <wp:inline distT="0" distB="0" distL="0" distR="0" wp14:anchorId="43DC3E7F" wp14:editId="7356704A">
            <wp:extent cx="5852160" cy="35112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id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1FB34AFA" w14:textId="77777777">
        <w:trPr>
          <w:jc w:val="center"/>
        </w:trPr>
        <w:tc>
          <w:tcPr>
            <w:tcW w:w="4752" w:type="dxa"/>
            <w:shd w:val="clear" w:color="auto" w:fill="12304A"/>
          </w:tcPr>
          <w:p w14:paraId="55ACDD2D" w14:textId="77777777" w:rsidR="00C05B25" w:rsidRDefault="00000000">
            <w:r>
              <w:rPr>
                <w:b/>
                <w:color w:val="FFFFFF"/>
              </w:rPr>
              <w:t>CONTROL STRATEGIES</w:t>
            </w:r>
          </w:p>
        </w:tc>
        <w:tc>
          <w:tcPr>
            <w:tcW w:w="6048" w:type="dxa"/>
            <w:shd w:val="clear" w:color="auto" w:fill="12304A"/>
          </w:tcPr>
          <w:p w14:paraId="63ADDAE4" w14:textId="77777777" w:rsidR="00C05B25" w:rsidRDefault="00000000">
            <w:r>
              <w:rPr>
                <w:b/>
                <w:color w:val="FFFFFF"/>
              </w:rPr>
              <w:t>SEQUENCE OF OPERATION</w:t>
            </w:r>
          </w:p>
        </w:tc>
      </w:tr>
      <w:tr w:rsidR="00C05B25" w14:paraId="735C0328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500CBF" w14:textId="77777777" w:rsidR="00C05B25" w:rsidRDefault="00000000">
            <w:pPr>
              <w:pStyle w:val="ListBullet"/>
            </w:pPr>
            <w:r>
              <w:t>Occupancy response</w:t>
            </w:r>
          </w:p>
          <w:p w14:paraId="6605D081" w14:textId="77777777" w:rsidR="00C05B25" w:rsidRDefault="00000000">
            <w:pPr>
              <w:pStyle w:val="ListBullet"/>
            </w:pPr>
            <w:r>
              <w:t>Reduced unoccupied level</w:t>
            </w:r>
          </w:p>
          <w:p w14:paraId="081CCBE5" w14:textId="77777777" w:rsidR="00C05B25" w:rsidRDefault="00000000">
            <w:pPr>
              <w:pStyle w:val="ListBullet"/>
            </w:pPr>
            <w:r>
              <w:t>Scheduling</w:t>
            </w:r>
          </w:p>
          <w:p w14:paraId="53C6BA4D" w14:textId="77777777" w:rsidR="00C05B25" w:rsidRDefault="00000000">
            <w:pPr>
              <w:pStyle w:val="ListBullet"/>
            </w:pPr>
            <w:r>
              <w:t>Emergency-state coordination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E5F8F6" w14:textId="77777777" w:rsidR="00C05B25" w:rsidRDefault="00000000">
            <w:pPr>
              <w:pStyle w:val="ListNumber"/>
            </w:pPr>
            <w:r>
              <w:t>Normal occupied period: corridor remains at the programmed normal or code-permitted reduced level.</w:t>
            </w:r>
          </w:p>
          <w:p w14:paraId="568CB8CD" w14:textId="77777777" w:rsidR="00C05B25" w:rsidRDefault="00000000">
            <w:pPr>
              <w:pStyle w:val="ListNumber"/>
            </w:pPr>
            <w:r>
              <w:t>Presence: sensor raises the affected corridor section to the occupied target.</w:t>
            </w:r>
          </w:p>
          <w:p w14:paraId="6F9A7C97" w14:textId="77777777" w:rsidR="00C05B25" w:rsidRDefault="00000000">
            <w:pPr>
              <w:pStyle w:val="ListNumber"/>
            </w:pPr>
            <w:r>
              <w:t>No presence: lighting returns to the approved reduced/off state after timeout.</w:t>
            </w:r>
          </w:p>
          <w:p w14:paraId="14AAB12F" w14:textId="77777777" w:rsidR="00C05B25" w:rsidRDefault="00000000">
            <w:pPr>
              <w:pStyle w:val="ListNumber"/>
            </w:pPr>
            <w:r>
              <w:t>Emergency: emergency/egress behavior is controlled by the project life-safety design, not by normal wireless occupancy logic.</w:t>
            </w:r>
          </w:p>
        </w:tc>
      </w:tr>
    </w:tbl>
    <w:p w14:paraId="2BF20061" w14:textId="77777777" w:rsidR="00C05B25" w:rsidRDefault="00000000">
      <w:pPr>
        <w:pStyle w:val="Heading2"/>
      </w:pPr>
      <w:r>
        <w:t>Basis-of-design equipment</w:t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240"/>
        <w:gridCol w:w="6192"/>
      </w:tblGrid>
      <w:tr w:rsidR="00C05B25" w14:paraId="42C54D2A" w14:textId="77777777">
        <w:trPr>
          <w:jc w:val="center"/>
        </w:trPr>
        <w:tc>
          <w:tcPr>
            <w:tcW w:w="1368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563F9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w="3240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94663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192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E126A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Design basis</w:t>
            </w:r>
          </w:p>
        </w:tc>
      </w:tr>
      <w:tr w:rsidR="00C05B25" w14:paraId="2D7D1AF0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E2A3D" w14:textId="77777777" w:rsidR="00C05B25" w:rsidRDefault="00000000">
            <w:pPr>
              <w:spacing w:after="0"/>
              <w:jc w:val="center"/>
            </w:pPr>
            <w:r>
              <w:t>1+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721CD" w14:textId="77777777" w:rsidR="00C05B25" w:rsidRDefault="00000000">
            <w:pPr>
              <w:spacing w:after="0"/>
            </w:pPr>
            <w:r>
              <w:t>IPS-32 outputs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8A5CB" w14:textId="77777777" w:rsidR="00C05B25" w:rsidRDefault="00000000">
            <w:pPr>
              <w:spacing w:after="0"/>
            </w:pPr>
            <w:r>
              <w:t>Corridor sections by floor/wing</w:t>
            </w:r>
          </w:p>
        </w:tc>
      </w:tr>
      <w:tr w:rsidR="00C05B25" w14:paraId="446DCA00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F39E3" w14:textId="77777777" w:rsidR="00C05B25" w:rsidRDefault="00000000">
            <w:pPr>
              <w:spacing w:after="0"/>
              <w:jc w:val="center"/>
            </w:pPr>
            <w:r>
              <w:t>1+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C84FE" w14:textId="77777777" w:rsidR="00C05B25" w:rsidRDefault="00000000">
            <w:pPr>
              <w:spacing w:after="0"/>
            </w:pPr>
            <w:r>
              <w:t>Zone controllers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6E1B5" w14:textId="77777777" w:rsidR="00C05B25" w:rsidRDefault="00000000">
            <w:pPr>
              <w:spacing w:after="0"/>
            </w:pPr>
            <w:r>
              <w:t>Dimming by corridor section</w:t>
            </w:r>
          </w:p>
        </w:tc>
      </w:tr>
      <w:tr w:rsidR="00C05B25" w14:paraId="36176D5D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B3565" w14:textId="77777777" w:rsidR="00C05B25" w:rsidRDefault="00000000">
            <w:pPr>
              <w:spacing w:after="0"/>
              <w:jc w:val="center"/>
            </w:pPr>
            <w:r>
              <w:t>Multiple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C43E6" w14:textId="77777777" w:rsidR="00C05B25" w:rsidRDefault="00000000">
            <w:pPr>
              <w:spacing w:after="0"/>
            </w:pPr>
            <w:r>
              <w:t>PIR sensors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5B116" w14:textId="77777777" w:rsidR="00C05B25" w:rsidRDefault="00000000">
            <w:pPr>
              <w:spacing w:after="0"/>
            </w:pPr>
            <w:r>
              <w:t>Overlapping coverage along path of travel</w:t>
            </w:r>
          </w:p>
        </w:tc>
      </w:tr>
      <w:tr w:rsidR="00C05B25" w14:paraId="11EF57A9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B507E" w14:textId="77777777" w:rsidR="00C05B25" w:rsidRDefault="00000000">
            <w:pPr>
              <w:spacing w:after="0"/>
              <w:jc w:val="center"/>
            </w:pPr>
            <w:r>
              <w:t>8 typ.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BC519" w14:textId="77777777" w:rsidR="00C05B25" w:rsidRDefault="00000000">
            <w:pPr>
              <w:spacing w:after="0"/>
            </w:pPr>
            <w:r>
              <w:t>DC LED luminaires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502F5" w14:textId="77777777" w:rsidR="00C05B25" w:rsidRDefault="00000000">
            <w:pPr>
              <w:spacing w:after="0"/>
            </w:pPr>
            <w:r>
              <w:t>Sectional zoning</w:t>
            </w:r>
          </w:p>
        </w:tc>
      </w:tr>
    </w:tbl>
    <w:p w14:paraId="2602B308" w14:textId="77777777" w:rsidR="00C05B25" w:rsidRDefault="00000000">
      <w:r>
        <w:br w:type="page"/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74C15B63" w14:textId="77777777">
        <w:trPr>
          <w:jc w:val="center"/>
        </w:trPr>
        <w:tc>
          <w:tcPr>
            <w:tcW w:w="4752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FC11" w14:textId="77777777" w:rsidR="00C05B25" w:rsidRDefault="00000000">
            <w:r>
              <w:rPr>
                <w:b/>
                <w:color w:val="FFFFFF"/>
                <w:sz w:val="30"/>
              </w:rPr>
              <w:lastRenderedPageBreak/>
              <w:t>EGRESS STAIRWELL</w:t>
            </w:r>
          </w:p>
        </w:tc>
        <w:tc>
          <w:tcPr>
            <w:tcW w:w="6048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00EC" w14:textId="77777777" w:rsidR="00C05B25" w:rsidRDefault="00000000">
            <w:pPr>
              <w:jc w:val="right"/>
            </w:pPr>
            <w:r>
              <w:rPr>
                <w:b/>
                <w:color w:val="FFFFFF"/>
                <w:sz w:val="17"/>
              </w:rPr>
              <w:t>APPLICATION</w:t>
            </w:r>
          </w:p>
        </w:tc>
      </w:tr>
    </w:tbl>
    <w:p w14:paraId="38DBD642" w14:textId="77777777" w:rsidR="00C05B25" w:rsidRDefault="00C05B25">
      <w:pPr>
        <w:spacing w:after="0"/>
      </w:pPr>
    </w:p>
    <w:p w14:paraId="64B76E07" w14:textId="77777777" w:rsidR="00C05B25" w:rsidRDefault="00000000">
      <w:r>
        <w:rPr>
          <w:b/>
          <w:color w:val="009999"/>
        </w:rPr>
        <w:t xml:space="preserve">Application intent: </w:t>
      </w:r>
      <w:r>
        <w:t>Do not treat the stairwell like a conventional office zone; emergency operation and minimum illumination govern the design.</w:t>
      </w:r>
    </w:p>
    <w:p w14:paraId="6C04EA64" w14:textId="77777777" w:rsidR="00C05B25" w:rsidRDefault="00000000">
      <w:pPr>
        <w:jc w:val="center"/>
      </w:pPr>
      <w:r>
        <w:rPr>
          <w:noProof/>
        </w:rPr>
        <w:drawing>
          <wp:inline distT="0" distB="0" distL="0" distR="0" wp14:anchorId="561EC523" wp14:editId="757DAC19">
            <wp:extent cx="5852160" cy="35112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irwe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63F98F4D" w14:textId="77777777">
        <w:trPr>
          <w:jc w:val="center"/>
        </w:trPr>
        <w:tc>
          <w:tcPr>
            <w:tcW w:w="4752" w:type="dxa"/>
            <w:shd w:val="clear" w:color="auto" w:fill="12304A"/>
          </w:tcPr>
          <w:p w14:paraId="13A0F518" w14:textId="77777777" w:rsidR="00C05B25" w:rsidRDefault="00000000">
            <w:r>
              <w:rPr>
                <w:b/>
                <w:color w:val="FFFFFF"/>
              </w:rPr>
              <w:t>CONTROL STRATEGIES</w:t>
            </w:r>
          </w:p>
        </w:tc>
        <w:tc>
          <w:tcPr>
            <w:tcW w:w="6048" w:type="dxa"/>
            <w:shd w:val="clear" w:color="auto" w:fill="12304A"/>
          </w:tcPr>
          <w:p w14:paraId="20E74973" w14:textId="77777777" w:rsidR="00C05B25" w:rsidRDefault="00000000">
            <w:r>
              <w:rPr>
                <w:b/>
                <w:color w:val="FFFFFF"/>
              </w:rPr>
              <w:t>SEQUENCE OF OPERATION</w:t>
            </w:r>
          </w:p>
        </w:tc>
      </w:tr>
      <w:tr w:rsidR="00C05B25" w14:paraId="3E7CCEA1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FB6498" w14:textId="77777777" w:rsidR="00C05B25" w:rsidRDefault="00000000">
            <w:pPr>
              <w:pStyle w:val="ListBullet"/>
            </w:pPr>
            <w:r>
              <w:t>Reduced standby level</w:t>
            </w:r>
          </w:p>
          <w:p w14:paraId="024F2371" w14:textId="77777777" w:rsidR="00C05B25" w:rsidRDefault="00000000">
            <w:pPr>
              <w:pStyle w:val="ListBullet"/>
            </w:pPr>
            <w:r>
              <w:t>Occupancy raise</w:t>
            </w:r>
          </w:p>
          <w:p w14:paraId="310F6238" w14:textId="77777777" w:rsidR="00C05B25" w:rsidRDefault="00000000">
            <w:pPr>
              <w:pStyle w:val="ListBullet"/>
            </w:pPr>
            <w:r>
              <w:t>Emergency-state coordination</w:t>
            </w:r>
          </w:p>
          <w:p w14:paraId="3637D2B7" w14:textId="77777777" w:rsidR="00C05B25" w:rsidRDefault="00000000">
            <w:pPr>
              <w:pStyle w:val="ListBullet"/>
            </w:pPr>
            <w:r>
              <w:t>Continuous monitoring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9B9531" w14:textId="77777777" w:rsidR="00C05B25" w:rsidRDefault="00000000">
            <w:pPr>
              <w:pStyle w:val="ListNumber"/>
            </w:pPr>
            <w:r>
              <w:t>Normal standby: fixtures remain at the approved minimum or full level required by the project.</w:t>
            </w:r>
          </w:p>
          <w:p w14:paraId="69B7430D" w14:textId="77777777" w:rsidR="00C05B25" w:rsidRDefault="00000000">
            <w:pPr>
              <w:pStyle w:val="ListNumber"/>
            </w:pPr>
            <w:r>
              <w:t>Presence: stairwell sensor raises the local or full stairwell zone to the occupied target.</w:t>
            </w:r>
          </w:p>
          <w:p w14:paraId="36944A27" w14:textId="77777777" w:rsidR="00C05B25" w:rsidRDefault="00000000">
            <w:pPr>
              <w:pStyle w:val="ListNumber"/>
            </w:pPr>
            <w:r>
              <w:t>No presence: lighting returns to standby after the specified delay.</w:t>
            </w:r>
          </w:p>
          <w:p w14:paraId="71ED7A61" w14:textId="77777777" w:rsidR="00C05B25" w:rsidRDefault="00000000">
            <w:pPr>
              <w:pStyle w:val="ListNumber"/>
            </w:pPr>
            <w:r>
              <w:t>Emergency / fire alarm: life-safety controls override normal energy-saving behavior as required.</w:t>
            </w:r>
          </w:p>
        </w:tc>
      </w:tr>
    </w:tbl>
    <w:p w14:paraId="550FC5D6" w14:textId="77777777" w:rsidR="00C05B25" w:rsidRDefault="00000000">
      <w:pPr>
        <w:pStyle w:val="Heading2"/>
      </w:pPr>
      <w:r>
        <w:t>Basis-of-design equipment</w:t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240"/>
        <w:gridCol w:w="6192"/>
      </w:tblGrid>
      <w:tr w:rsidR="00C05B25" w14:paraId="6399679D" w14:textId="77777777">
        <w:trPr>
          <w:jc w:val="center"/>
        </w:trPr>
        <w:tc>
          <w:tcPr>
            <w:tcW w:w="1368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58A4B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w="3240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73A23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192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E10DB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Design basis</w:t>
            </w:r>
          </w:p>
        </w:tc>
      </w:tr>
      <w:tr w:rsidR="00C05B25" w14:paraId="0B29FD8F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8EBDF" w14:textId="77777777" w:rsidR="00C05B25" w:rsidRDefault="00000000">
            <w:pPr>
              <w:spacing w:after="0"/>
              <w:jc w:val="center"/>
            </w:pPr>
            <w:r>
              <w:t>1+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D8AD3" w14:textId="77777777" w:rsidR="00C05B25" w:rsidRDefault="00000000">
            <w:pPr>
              <w:spacing w:after="0"/>
            </w:pPr>
            <w:r>
              <w:t>IPS-32 outputs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39F10" w14:textId="77777777" w:rsidR="00C05B25" w:rsidRDefault="00000000">
            <w:pPr>
              <w:spacing w:after="0"/>
            </w:pPr>
            <w:r>
              <w:t>Stairwell floors/sections as engineered</w:t>
            </w:r>
          </w:p>
        </w:tc>
      </w:tr>
      <w:tr w:rsidR="00C05B25" w14:paraId="325874F2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11B22" w14:textId="77777777" w:rsidR="00C05B25" w:rsidRDefault="00000000">
            <w:pPr>
              <w:spacing w:after="0"/>
              <w:jc w:val="center"/>
            </w:pPr>
            <w:r>
              <w:t>1+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ACC6F" w14:textId="77777777" w:rsidR="00C05B25" w:rsidRDefault="00000000">
            <w:pPr>
              <w:spacing w:after="0"/>
            </w:pPr>
            <w:r>
              <w:t>Dimming controllers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17314" w14:textId="77777777" w:rsidR="00C05B25" w:rsidRDefault="00000000">
            <w:pPr>
              <w:spacing w:after="0"/>
            </w:pPr>
            <w:r>
              <w:t>Standby-to-full control</w:t>
            </w:r>
          </w:p>
        </w:tc>
      </w:tr>
      <w:tr w:rsidR="00C05B25" w14:paraId="12154D34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B47FA" w14:textId="77777777" w:rsidR="00C05B25" w:rsidRDefault="00000000">
            <w:pPr>
              <w:spacing w:after="0"/>
              <w:jc w:val="center"/>
            </w:pPr>
            <w:r>
              <w:t>Multiple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4F00E" w14:textId="77777777" w:rsidR="00C05B25" w:rsidRDefault="00000000">
            <w:pPr>
              <w:spacing w:after="0"/>
            </w:pPr>
            <w:r>
              <w:t>PIR sensors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9FF55" w14:textId="77777777" w:rsidR="00C05B25" w:rsidRDefault="00000000">
            <w:pPr>
              <w:spacing w:after="0"/>
            </w:pPr>
            <w:r>
              <w:t>Landings and flights as needed</w:t>
            </w:r>
          </w:p>
        </w:tc>
      </w:tr>
      <w:tr w:rsidR="00C05B25" w14:paraId="7C3C31DA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F77E4" w14:textId="77777777" w:rsidR="00C05B25" w:rsidRDefault="00000000">
            <w:pPr>
              <w:spacing w:after="0"/>
              <w:jc w:val="center"/>
            </w:pPr>
            <w:r>
              <w:t>6 typ.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741EA" w14:textId="77777777" w:rsidR="00C05B25" w:rsidRDefault="00000000">
            <w:pPr>
              <w:spacing w:after="0"/>
            </w:pPr>
            <w:r>
              <w:t>DC LED luminaires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890EA" w14:textId="77777777" w:rsidR="00C05B25" w:rsidRDefault="00000000">
            <w:pPr>
              <w:spacing w:after="0"/>
            </w:pPr>
            <w:r>
              <w:t>Listed/approved for application</w:t>
            </w:r>
          </w:p>
        </w:tc>
      </w:tr>
    </w:tbl>
    <w:p w14:paraId="2C517806" w14:textId="77777777" w:rsidR="00C05B25" w:rsidRDefault="00000000">
      <w:r>
        <w:br w:type="page"/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29F5885D" w14:textId="77777777">
        <w:trPr>
          <w:jc w:val="center"/>
        </w:trPr>
        <w:tc>
          <w:tcPr>
            <w:tcW w:w="4752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5386" w14:textId="77777777" w:rsidR="00C05B25" w:rsidRDefault="00000000">
            <w:r>
              <w:rPr>
                <w:b/>
                <w:color w:val="FFFFFF"/>
                <w:sz w:val="30"/>
              </w:rPr>
              <w:lastRenderedPageBreak/>
              <w:t>ATRIUM / LOBBY</w:t>
            </w:r>
          </w:p>
        </w:tc>
        <w:tc>
          <w:tcPr>
            <w:tcW w:w="6048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113F" w14:textId="77777777" w:rsidR="00C05B25" w:rsidRDefault="00000000">
            <w:pPr>
              <w:jc w:val="right"/>
            </w:pPr>
            <w:r>
              <w:rPr>
                <w:b/>
                <w:color w:val="FFFFFF"/>
                <w:sz w:val="17"/>
              </w:rPr>
              <w:t>APPLICATION</w:t>
            </w:r>
          </w:p>
        </w:tc>
      </w:tr>
    </w:tbl>
    <w:p w14:paraId="4B7D0F9B" w14:textId="77777777" w:rsidR="00C05B25" w:rsidRDefault="00C05B25">
      <w:pPr>
        <w:spacing w:after="0"/>
      </w:pPr>
    </w:p>
    <w:p w14:paraId="17CC9383" w14:textId="77777777" w:rsidR="00C05B25" w:rsidRDefault="00000000">
      <w:r>
        <w:rPr>
          <w:b/>
          <w:color w:val="009999"/>
        </w:rPr>
        <w:t xml:space="preserve">Application intent: </w:t>
      </w:r>
      <w:r>
        <w:t>Large public spaces are schedule- and scene-driven; occupancy is typically supplemental rather than the only control input.</w:t>
      </w:r>
    </w:p>
    <w:p w14:paraId="1E43D924" w14:textId="77777777" w:rsidR="00C05B25" w:rsidRDefault="00000000">
      <w:pPr>
        <w:jc w:val="center"/>
      </w:pPr>
      <w:r>
        <w:rPr>
          <w:noProof/>
        </w:rPr>
        <w:drawing>
          <wp:inline distT="0" distB="0" distL="0" distR="0" wp14:anchorId="714039DC" wp14:editId="47F893A6">
            <wp:extent cx="5852160" cy="35112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riu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2619BE9C" w14:textId="77777777">
        <w:trPr>
          <w:jc w:val="center"/>
        </w:trPr>
        <w:tc>
          <w:tcPr>
            <w:tcW w:w="4752" w:type="dxa"/>
            <w:shd w:val="clear" w:color="auto" w:fill="12304A"/>
          </w:tcPr>
          <w:p w14:paraId="2BEDF7AC" w14:textId="77777777" w:rsidR="00C05B25" w:rsidRDefault="00000000">
            <w:r>
              <w:rPr>
                <w:b/>
                <w:color w:val="FFFFFF"/>
              </w:rPr>
              <w:t>CONTROL STRATEGIES</w:t>
            </w:r>
          </w:p>
        </w:tc>
        <w:tc>
          <w:tcPr>
            <w:tcW w:w="6048" w:type="dxa"/>
            <w:shd w:val="clear" w:color="auto" w:fill="12304A"/>
          </w:tcPr>
          <w:p w14:paraId="634340CC" w14:textId="77777777" w:rsidR="00C05B25" w:rsidRDefault="00000000">
            <w:r>
              <w:rPr>
                <w:b/>
                <w:color w:val="FFFFFF"/>
              </w:rPr>
              <w:t>SEQUENCE OF OPERATION</w:t>
            </w:r>
          </w:p>
        </w:tc>
      </w:tr>
      <w:tr w:rsidR="00C05B25" w14:paraId="0D17102C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B21ABF" w14:textId="77777777" w:rsidR="00C05B25" w:rsidRDefault="00000000">
            <w:pPr>
              <w:pStyle w:val="ListBullet"/>
            </w:pPr>
            <w:r>
              <w:t>Multi-zone scene control</w:t>
            </w:r>
          </w:p>
          <w:p w14:paraId="7FB8F470" w14:textId="77777777" w:rsidR="00C05B25" w:rsidRDefault="00000000">
            <w:pPr>
              <w:pStyle w:val="ListBullet"/>
            </w:pPr>
            <w:r>
              <w:t>Daylight harvesting</w:t>
            </w:r>
          </w:p>
          <w:p w14:paraId="758671D5" w14:textId="77777777" w:rsidR="00C05B25" w:rsidRDefault="00000000">
            <w:pPr>
              <w:pStyle w:val="ListBullet"/>
            </w:pPr>
            <w:r>
              <w:t>Scheduling</w:t>
            </w:r>
          </w:p>
          <w:p w14:paraId="41C9F00A" w14:textId="77777777" w:rsidR="00C05B25" w:rsidRDefault="00000000">
            <w:pPr>
              <w:pStyle w:val="ListBullet"/>
            </w:pPr>
            <w:r>
              <w:t>Occupancy assist</w:t>
            </w:r>
          </w:p>
          <w:p w14:paraId="7B0A8C9E" w14:textId="77777777" w:rsidR="00C05B25" w:rsidRDefault="00000000">
            <w:pPr>
              <w:pStyle w:val="ListBullet"/>
            </w:pPr>
            <w:r>
              <w:t>Demand reduction ready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C17332" w14:textId="77777777" w:rsidR="00C05B25" w:rsidRDefault="00000000">
            <w:pPr>
              <w:pStyle w:val="ListNumber"/>
            </w:pPr>
            <w:r>
              <w:t>Open hours: schedule establishes the active scene and enables daylight trim near glazing.</w:t>
            </w:r>
          </w:p>
          <w:p w14:paraId="3E6D3149" w14:textId="77777777" w:rsidR="00C05B25" w:rsidRDefault="00000000">
            <w:pPr>
              <w:pStyle w:val="ListNumber"/>
            </w:pPr>
            <w:r>
              <w:t>Occupied: lobby/atrium zones maintain their scene; local staff control can adjust approved zones.</w:t>
            </w:r>
          </w:p>
          <w:p w14:paraId="7E089B7A" w14:textId="77777777" w:rsidR="00C05B25" w:rsidRDefault="00000000">
            <w:pPr>
              <w:pStyle w:val="ListNumber"/>
            </w:pPr>
            <w:r>
              <w:t>Bright daylight: perimeter/high-bay zones trim independently to preserve visual balance.</w:t>
            </w:r>
          </w:p>
          <w:p w14:paraId="2B418EFB" w14:textId="77777777" w:rsidR="00C05B25" w:rsidRDefault="00000000">
            <w:pPr>
              <w:pStyle w:val="ListNumber"/>
            </w:pPr>
            <w:r>
              <w:t>Closed hours: schedule transitions to security/cleaning scene, then to the approved night state.</w:t>
            </w:r>
          </w:p>
        </w:tc>
      </w:tr>
    </w:tbl>
    <w:p w14:paraId="48D42B6B" w14:textId="77777777" w:rsidR="00C05B25" w:rsidRDefault="00000000">
      <w:pPr>
        <w:pStyle w:val="Heading2"/>
      </w:pPr>
      <w:r>
        <w:t>Basis-of-design equipment</w:t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240"/>
        <w:gridCol w:w="6192"/>
      </w:tblGrid>
      <w:tr w:rsidR="00C05B25" w14:paraId="2A1E65A2" w14:textId="77777777">
        <w:trPr>
          <w:jc w:val="center"/>
        </w:trPr>
        <w:tc>
          <w:tcPr>
            <w:tcW w:w="1368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293FF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w="3240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4553C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192" w:type="dxa"/>
            <w:shd w:val="clear" w:color="auto" w:fill="1370A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6B018" w14:textId="77777777" w:rsidR="00C05B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Design basis</w:t>
            </w:r>
          </w:p>
        </w:tc>
      </w:tr>
      <w:tr w:rsidR="00C05B25" w14:paraId="4DF28C50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DB451" w14:textId="77777777" w:rsidR="00C05B25" w:rsidRDefault="00000000">
            <w:pPr>
              <w:spacing w:after="0"/>
              <w:jc w:val="center"/>
            </w:pPr>
            <w:r>
              <w:t>2+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B77AB" w14:textId="77777777" w:rsidR="00C05B25" w:rsidRDefault="00000000">
            <w:pPr>
              <w:spacing w:after="0"/>
            </w:pPr>
            <w:r>
              <w:t>IPS-32 outputs/groups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AB8DB" w14:textId="77777777" w:rsidR="00C05B25" w:rsidRDefault="00000000">
            <w:pPr>
              <w:spacing w:after="0"/>
            </w:pPr>
            <w:r>
              <w:t>Separate high-bay, perimeter, feature, and support zones</w:t>
            </w:r>
          </w:p>
        </w:tc>
      </w:tr>
      <w:tr w:rsidR="00C05B25" w14:paraId="1AB3BBE2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DC256" w14:textId="77777777" w:rsidR="00C05B25" w:rsidRDefault="00000000">
            <w:pPr>
              <w:spacing w:after="0"/>
              <w:jc w:val="center"/>
            </w:pPr>
            <w:r>
              <w:t>3+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53EF2" w14:textId="77777777" w:rsidR="00C05B25" w:rsidRDefault="00000000">
            <w:pPr>
              <w:spacing w:after="0"/>
            </w:pPr>
            <w:r>
              <w:t>Control channels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CC4B8" w14:textId="77777777" w:rsidR="00C05B25" w:rsidRDefault="00000000">
            <w:pPr>
              <w:spacing w:after="0"/>
            </w:pPr>
            <w:r>
              <w:t>Scene-capable zone control</w:t>
            </w:r>
          </w:p>
        </w:tc>
      </w:tr>
      <w:tr w:rsidR="00C05B25" w14:paraId="74B0A9A9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B9C73" w14:textId="77777777" w:rsidR="00C05B25" w:rsidRDefault="00000000">
            <w:pPr>
              <w:spacing w:after="0"/>
              <w:jc w:val="center"/>
            </w:pPr>
            <w:r>
              <w:t>1+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DCF55" w14:textId="77777777" w:rsidR="00C05B25" w:rsidRDefault="00000000">
            <w:pPr>
              <w:spacing w:after="0"/>
            </w:pPr>
            <w:r>
              <w:t>PIR + ambient sensors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7A48D" w14:textId="77777777" w:rsidR="00C05B25" w:rsidRDefault="00000000">
            <w:pPr>
              <w:spacing w:after="0"/>
            </w:pPr>
            <w:r>
              <w:t>Used where sensor geometry is appropriate</w:t>
            </w:r>
          </w:p>
        </w:tc>
      </w:tr>
      <w:tr w:rsidR="00C05B25" w14:paraId="77599CA4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99C93" w14:textId="77777777" w:rsidR="00C05B25" w:rsidRDefault="00000000">
            <w:pPr>
              <w:spacing w:after="0"/>
              <w:jc w:val="center"/>
            </w:pPr>
            <w:r>
              <w:t>1+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887B2" w14:textId="77777777" w:rsidR="00C05B25" w:rsidRDefault="00000000">
            <w:pPr>
              <w:spacing w:after="0"/>
            </w:pPr>
            <w:r>
              <w:t>Self-powered wall controls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A9EC4" w14:textId="77777777" w:rsidR="00C05B25" w:rsidRDefault="00000000">
            <w:pPr>
              <w:spacing w:after="0"/>
            </w:pPr>
            <w:r>
              <w:t>Staff scenes / override</w:t>
            </w:r>
          </w:p>
        </w:tc>
      </w:tr>
      <w:tr w:rsidR="00C05B25" w14:paraId="16CE7BA8" w14:textId="77777777">
        <w:trPr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B3ECE" w14:textId="77777777" w:rsidR="00C05B25" w:rsidRDefault="00000000">
            <w:pPr>
              <w:spacing w:after="0"/>
              <w:jc w:val="center"/>
            </w:pPr>
            <w:r>
              <w:t>10+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54F29" w14:textId="77777777" w:rsidR="00C05B25" w:rsidRDefault="00000000">
            <w:pPr>
              <w:spacing w:after="0"/>
            </w:pPr>
            <w:r>
              <w:t>DC LED luminaires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AA811" w14:textId="77777777" w:rsidR="00C05B25" w:rsidRDefault="00000000">
            <w:pPr>
              <w:spacing w:after="0"/>
            </w:pPr>
            <w:r>
              <w:t>Multiple architectural zones</w:t>
            </w:r>
          </w:p>
        </w:tc>
      </w:tr>
    </w:tbl>
    <w:p w14:paraId="0A6A8997" w14:textId="77777777" w:rsidR="00C05B25" w:rsidRDefault="00000000">
      <w:r>
        <w:br w:type="page"/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25F8D91F" w14:textId="77777777">
        <w:trPr>
          <w:jc w:val="center"/>
        </w:trPr>
        <w:tc>
          <w:tcPr>
            <w:tcW w:w="4752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2A1E" w14:textId="77777777" w:rsidR="00C05B25" w:rsidRDefault="00000000">
            <w:r>
              <w:rPr>
                <w:b/>
                <w:color w:val="FFFFFF"/>
                <w:sz w:val="30"/>
              </w:rPr>
              <w:lastRenderedPageBreak/>
              <w:t>COMPONENT REFERENCE</w:t>
            </w:r>
          </w:p>
        </w:tc>
        <w:tc>
          <w:tcPr>
            <w:tcW w:w="6048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8695" w14:textId="77777777" w:rsidR="00C05B25" w:rsidRDefault="00000000">
            <w:pPr>
              <w:jc w:val="right"/>
            </w:pPr>
            <w:r>
              <w:rPr>
                <w:b/>
                <w:color w:val="FFFFFF"/>
                <w:sz w:val="17"/>
              </w:rPr>
              <w:t>BASIS OF DESIGN</w:t>
            </w:r>
          </w:p>
        </w:tc>
      </w:tr>
    </w:tbl>
    <w:p w14:paraId="56AE4FAE" w14:textId="77777777" w:rsidR="00C05B25" w:rsidRDefault="00C05B25">
      <w:pPr>
        <w:spacing w:after="0"/>
      </w:pPr>
    </w:p>
    <w:p w14:paraId="7833A2BF" w14:textId="77777777" w:rsidR="00C05B25" w:rsidRDefault="00000000">
      <w:pPr>
        <w:pStyle w:val="Heading1"/>
      </w:pPr>
      <w:r>
        <w:t>Key components in this guide</w:t>
      </w:r>
    </w:p>
    <w:p w14:paraId="6FF75FBC" w14:textId="77777777" w:rsidR="00C05B25" w:rsidRDefault="00000000">
      <w:pPr>
        <w:pStyle w:val="Heading2"/>
      </w:pPr>
      <w:r>
        <w:t>EPS IPS-32 intelligent power distribution unit</w:t>
      </w:r>
    </w:p>
    <w:p w14:paraId="0020B44C" w14:textId="77777777" w:rsidR="00C05B25" w:rsidRDefault="00000000">
      <w:r>
        <w:t>32 outputs; 56 VDC; 100 W per output; software-controllable on/off/reset; output grouping; network/serial interfaces; remote monitoring. Use as the centralized branch-power platform.</w:t>
      </w:r>
    </w:p>
    <w:p w14:paraId="01B18AF9" w14:textId="77777777" w:rsidR="00C05B25" w:rsidRDefault="00000000">
      <w:pPr>
        <w:pStyle w:val="Heading2"/>
      </w:pPr>
      <w:r>
        <w:t>Casambi NASSR PDS-BAT-CAS sensor</w:t>
      </w:r>
    </w:p>
    <w:p w14:paraId="132D3140" w14:textId="77777777" w:rsidR="00C05B25" w:rsidRDefault="00000000">
      <w:r>
        <w:t>Battery-powered PIR + ambient light sensor; Casambi 2.4 GHz BLE-based proprietary mesh; presence/absence scenarios; adjustable sensitivity and latency. Coordinate mounting height and coverage.</w:t>
      </w:r>
    </w:p>
    <w:p w14:paraId="47C72E58" w14:textId="77777777" w:rsidR="00C05B25" w:rsidRDefault="00000000">
      <w:pPr>
        <w:pStyle w:val="Heading2"/>
      </w:pPr>
      <w:r>
        <w:t>mwConnect PSC-EO-WS BLE wall controller</w:t>
      </w:r>
    </w:p>
    <w:p w14:paraId="3F49B235" w14:textId="77777777" w:rsidR="00C05B25" w:rsidRDefault="00000000">
      <w:r>
        <w:t>Self-powered, batteryless Bluetooth wall control using an integrated micro-generator; supports manual on/off, wireless dimming, and scene/tunable-white functions depending on the paired controller.</w:t>
      </w:r>
    </w:p>
    <w:p w14:paraId="0946814F" w14:textId="77777777" w:rsidR="00C05B25" w:rsidRDefault="00000000">
      <w:pPr>
        <w:pStyle w:val="Heading2"/>
      </w:pPr>
      <w:r>
        <w:t>SmartDC-style room architecture</w:t>
      </w:r>
    </w:p>
    <w:p w14:paraId="70DB764F" w14:textId="77777777" w:rsidR="00C05B25" w:rsidRDefault="00000000">
      <w:r>
        <w:t>The uploaded SmartDC diagram illustrates a repeatable topology with low-voltage DC feeds plus control/network links to room controllers, PIR sensors, switches, relays, and receptacle interfaces. Use it as a topology reference, not a blanket wiring specification.</w:t>
      </w:r>
    </w:p>
    <w:p w14:paraId="2E56A0E6" w14:textId="77777777" w:rsidR="00C05B25" w:rsidRDefault="00000000">
      <w:pPr>
        <w:pStyle w:val="Heading2"/>
      </w:pPr>
      <w:r>
        <w:t>IPS-32 configuration practices</w:t>
      </w:r>
    </w:p>
    <w:p w14:paraId="4C67561F" w14:textId="77777777" w:rsidR="00C05B25" w:rsidRDefault="00000000">
      <w:pPr>
        <w:pStyle w:val="ListBullet"/>
        <w:spacing w:after="60"/>
      </w:pPr>
      <w:r>
        <w:t>Label each port by building/floor/room/zone.</w:t>
      </w:r>
    </w:p>
    <w:p w14:paraId="335FB070" w14:textId="77777777" w:rsidR="00C05B25" w:rsidRDefault="00000000">
      <w:pPr>
        <w:pStyle w:val="ListBullet"/>
        <w:spacing w:after="60"/>
      </w:pPr>
      <w:r>
        <w:t>Use port current and fault status for service diagnostics.</w:t>
      </w:r>
    </w:p>
    <w:p w14:paraId="790095F8" w14:textId="77777777" w:rsidR="00C05B25" w:rsidRDefault="00000000">
      <w:pPr>
        <w:pStyle w:val="ListBullet"/>
        <w:spacing w:after="60"/>
      </w:pPr>
      <w:r>
        <w:t>Use linked output groups only when simultaneous behavior is intended.</w:t>
      </w:r>
    </w:p>
    <w:p w14:paraId="268650C5" w14:textId="77777777" w:rsidR="00C05B25" w:rsidRDefault="00000000">
      <w:pPr>
        <w:pStyle w:val="ListBullet"/>
        <w:spacing w:after="60"/>
      </w:pPr>
      <w:r>
        <w:t>Set startup state deliberately for post-outage recovery.</w:t>
      </w:r>
    </w:p>
    <w:p w14:paraId="09D54AD8" w14:textId="77777777" w:rsidR="00C05B25" w:rsidRDefault="00000000">
      <w:pPr>
        <w:pStyle w:val="ListBullet"/>
        <w:spacing w:after="60"/>
      </w:pPr>
      <w:r>
        <w:t>Where multiple outputs are paralleled for a load, follow manufacturer instructions and project engineering.</w:t>
      </w:r>
    </w:p>
    <w:p w14:paraId="56A4F990" w14:textId="77777777" w:rsidR="00C05B25" w:rsidRDefault="00000000">
      <w:r>
        <w:br w:type="page"/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45CC8E89" w14:textId="77777777">
        <w:trPr>
          <w:jc w:val="center"/>
        </w:trPr>
        <w:tc>
          <w:tcPr>
            <w:tcW w:w="4752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F2E4" w14:textId="77777777" w:rsidR="00C05B25" w:rsidRDefault="00000000">
            <w:r>
              <w:rPr>
                <w:b/>
                <w:color w:val="FFFFFF"/>
                <w:sz w:val="30"/>
              </w:rPr>
              <w:lastRenderedPageBreak/>
              <w:t>COMMISSIONING + HANDOFF</w:t>
            </w:r>
          </w:p>
        </w:tc>
        <w:tc>
          <w:tcPr>
            <w:tcW w:w="6048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C5AF" w14:textId="77777777" w:rsidR="00C05B25" w:rsidRDefault="00000000">
            <w:pPr>
              <w:jc w:val="right"/>
            </w:pPr>
            <w:r>
              <w:rPr>
                <w:b/>
                <w:color w:val="FFFFFF"/>
                <w:sz w:val="17"/>
              </w:rPr>
              <w:t>STARTUP</w:t>
            </w:r>
          </w:p>
        </w:tc>
      </w:tr>
    </w:tbl>
    <w:p w14:paraId="5384EDF1" w14:textId="77777777" w:rsidR="00C05B25" w:rsidRDefault="00C05B25">
      <w:pPr>
        <w:spacing w:after="0"/>
      </w:pPr>
    </w:p>
    <w:p w14:paraId="2DA91E07" w14:textId="77777777" w:rsidR="00C05B25" w:rsidRDefault="00000000">
      <w:pPr>
        <w:pStyle w:val="Heading1"/>
      </w:pPr>
      <w:r>
        <w:t>Room commissioning checklist</w:t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240"/>
        <w:gridCol w:w="6192"/>
      </w:tblGrid>
      <w:tr w:rsidR="00C05B25" w14:paraId="41CC097F" w14:textId="77777777">
        <w:trPr>
          <w:jc w:val="center"/>
        </w:trPr>
        <w:tc>
          <w:tcPr>
            <w:tcW w:w="1368" w:type="dxa"/>
            <w:shd w:val="clear" w:color="auto" w:fill="12304A"/>
          </w:tcPr>
          <w:p w14:paraId="4BF1C676" w14:textId="77777777" w:rsidR="00C05B25" w:rsidRDefault="00000000">
            <w:r>
              <w:rPr>
                <w:b/>
                <w:color w:val="FFFFFF"/>
              </w:rPr>
              <w:t>✓</w:t>
            </w:r>
          </w:p>
        </w:tc>
        <w:tc>
          <w:tcPr>
            <w:tcW w:w="3240" w:type="dxa"/>
            <w:shd w:val="clear" w:color="auto" w:fill="12304A"/>
          </w:tcPr>
          <w:p w14:paraId="1557877E" w14:textId="77777777" w:rsidR="00C05B25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6192" w:type="dxa"/>
            <w:shd w:val="clear" w:color="auto" w:fill="12304A"/>
          </w:tcPr>
          <w:p w14:paraId="59F5B275" w14:textId="77777777" w:rsidR="00C05B25" w:rsidRDefault="00000000">
            <w:r>
              <w:rPr>
                <w:b/>
                <w:color w:val="FFFFFF"/>
              </w:rPr>
              <w:t>Acceptance check</w:t>
            </w:r>
          </w:p>
        </w:tc>
      </w:tr>
      <w:tr w:rsidR="00C05B25" w14:paraId="6C01D284" w14:textId="77777777">
        <w:trPr>
          <w:jc w:val="center"/>
        </w:trPr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5228E" w14:textId="77777777" w:rsidR="00C05B25" w:rsidRDefault="00000000">
            <w:r>
              <w:t>☐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B7E20" w14:textId="77777777" w:rsidR="00C05B25" w:rsidRDefault="00000000">
            <w:r>
              <w:rPr>
                <w:b/>
              </w:rPr>
              <w:t>Power</w:t>
            </w:r>
          </w:p>
        </w:tc>
        <w:tc>
          <w:tcPr>
            <w:tcW w:w="61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2519D" w14:textId="77777777" w:rsidR="00C05B25" w:rsidRDefault="00000000">
            <w:r>
              <w:t>Confirm correct IPS-32 port assignment, output voltage, polarity, branch protection, conductor sizing, and measured load current.</w:t>
            </w:r>
          </w:p>
        </w:tc>
      </w:tr>
      <w:tr w:rsidR="00C05B25" w14:paraId="4E96AB73" w14:textId="77777777">
        <w:trPr>
          <w:jc w:val="center"/>
        </w:trPr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61408" w14:textId="77777777" w:rsidR="00C05B25" w:rsidRDefault="00000000">
            <w:r>
              <w:t>☐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B36F9" w14:textId="77777777" w:rsidR="00C05B25" w:rsidRDefault="00000000">
            <w:r>
              <w:rPr>
                <w:b/>
              </w:rPr>
              <w:t>Fixture control</w:t>
            </w:r>
          </w:p>
        </w:tc>
        <w:tc>
          <w:tcPr>
            <w:tcW w:w="61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8AD8C" w14:textId="77777777" w:rsidR="00C05B25" w:rsidRDefault="00000000">
            <w:r>
              <w:t>Verify full on/off range, smooth dimming, minimum level, high-end trim, and zone mapping.</w:t>
            </w:r>
          </w:p>
        </w:tc>
      </w:tr>
      <w:tr w:rsidR="00C05B25" w14:paraId="7A41E5E9" w14:textId="77777777">
        <w:trPr>
          <w:jc w:val="center"/>
        </w:trPr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C4195" w14:textId="77777777" w:rsidR="00C05B25" w:rsidRDefault="00000000">
            <w:r>
              <w:t>☐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CACB2" w14:textId="77777777" w:rsidR="00C05B25" w:rsidRDefault="00000000">
            <w:r>
              <w:rPr>
                <w:b/>
              </w:rPr>
              <w:t>Wall control</w:t>
            </w:r>
          </w:p>
        </w:tc>
        <w:tc>
          <w:tcPr>
            <w:tcW w:w="61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A1203" w14:textId="77777777" w:rsidR="00C05B25" w:rsidRDefault="00000000">
            <w:r>
              <w:t>Pair/program the wall station; verify tap, press/hold, scene and override behavior.</w:t>
            </w:r>
          </w:p>
        </w:tc>
      </w:tr>
      <w:tr w:rsidR="00C05B25" w14:paraId="1C839E96" w14:textId="77777777">
        <w:trPr>
          <w:jc w:val="center"/>
        </w:trPr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E2044" w14:textId="77777777" w:rsidR="00C05B25" w:rsidRDefault="00000000">
            <w:r>
              <w:t>☐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8BE07" w14:textId="77777777" w:rsidR="00C05B25" w:rsidRDefault="00000000">
            <w:r>
              <w:rPr>
                <w:b/>
              </w:rPr>
              <w:t>Occupancy</w:t>
            </w:r>
          </w:p>
        </w:tc>
        <w:tc>
          <w:tcPr>
            <w:tcW w:w="61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EC68C" w14:textId="77777777" w:rsidR="00C05B25" w:rsidRDefault="00000000">
            <w:r>
              <w:t>Verify sensor coverage, sensitivity, false-trigger resistance, timeout, and manual-on/auto-on policy.</w:t>
            </w:r>
          </w:p>
        </w:tc>
      </w:tr>
      <w:tr w:rsidR="00C05B25" w14:paraId="6846D65D" w14:textId="77777777">
        <w:trPr>
          <w:jc w:val="center"/>
        </w:trPr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79D0A" w14:textId="77777777" w:rsidR="00C05B25" w:rsidRDefault="00000000">
            <w:r>
              <w:t>☐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0331F" w14:textId="77777777" w:rsidR="00C05B25" w:rsidRDefault="00000000">
            <w:r>
              <w:rPr>
                <w:b/>
              </w:rPr>
              <w:t>Daylight</w:t>
            </w:r>
          </w:p>
        </w:tc>
        <w:tc>
          <w:tcPr>
            <w:tcW w:w="61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5DF5C" w14:textId="77777777" w:rsidR="00C05B25" w:rsidRDefault="00000000">
            <w:r>
              <w:t>Set target light level and confirm only intended perimeter/daylight zones respond.</w:t>
            </w:r>
          </w:p>
        </w:tc>
      </w:tr>
      <w:tr w:rsidR="00C05B25" w14:paraId="036F76F7" w14:textId="77777777">
        <w:trPr>
          <w:jc w:val="center"/>
        </w:trPr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A9710" w14:textId="77777777" w:rsidR="00C05B25" w:rsidRDefault="00000000">
            <w:r>
              <w:t>☐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1FC28" w14:textId="77777777" w:rsidR="00C05B25" w:rsidRDefault="00000000">
            <w:r>
              <w:rPr>
                <w:b/>
              </w:rPr>
              <w:t>Schedules</w:t>
            </w:r>
          </w:p>
        </w:tc>
        <w:tc>
          <w:tcPr>
            <w:tcW w:w="61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35EF9" w14:textId="77777777" w:rsidR="00C05B25" w:rsidRDefault="00000000">
            <w:r>
              <w:t>Verify occupied, after-hours, holiday, cleaning and override behavior at the supervisory layer.</w:t>
            </w:r>
          </w:p>
        </w:tc>
      </w:tr>
      <w:tr w:rsidR="00C05B25" w14:paraId="6681DB59" w14:textId="77777777">
        <w:trPr>
          <w:jc w:val="center"/>
        </w:trPr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3829F" w14:textId="77777777" w:rsidR="00C05B25" w:rsidRDefault="00000000">
            <w:r>
              <w:t>☐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703FF" w14:textId="77777777" w:rsidR="00C05B25" w:rsidRDefault="00000000">
            <w:r>
              <w:rPr>
                <w:b/>
              </w:rPr>
              <w:t>Power recovery</w:t>
            </w:r>
          </w:p>
        </w:tc>
        <w:tc>
          <w:tcPr>
            <w:tcW w:w="61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13F9B" w14:textId="77777777" w:rsidR="00C05B25" w:rsidRDefault="00000000">
            <w:r>
              <w:t>Test IPS-32 startup state and controller/fixture recovery after loss and restoration of source power.</w:t>
            </w:r>
          </w:p>
        </w:tc>
      </w:tr>
      <w:tr w:rsidR="00C05B25" w14:paraId="078740D4" w14:textId="77777777">
        <w:trPr>
          <w:jc w:val="center"/>
        </w:trPr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8CE75" w14:textId="77777777" w:rsidR="00C05B25" w:rsidRDefault="00000000">
            <w:r>
              <w:t>☐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53247" w14:textId="77777777" w:rsidR="00C05B25" w:rsidRDefault="00000000">
            <w:r>
              <w:rPr>
                <w:b/>
              </w:rPr>
              <w:t>BMS / API</w:t>
            </w:r>
          </w:p>
        </w:tc>
        <w:tc>
          <w:tcPr>
            <w:tcW w:w="61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6841E" w14:textId="77777777" w:rsidR="00C05B25" w:rsidRDefault="00000000">
            <w:r>
              <w:t>Verify only the points and commands intended for integration; document ownership of overrides and priority.</w:t>
            </w:r>
          </w:p>
        </w:tc>
      </w:tr>
      <w:tr w:rsidR="00C05B25" w14:paraId="45E9FC12" w14:textId="77777777">
        <w:trPr>
          <w:jc w:val="center"/>
        </w:trPr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EB4E4" w14:textId="77777777" w:rsidR="00C05B25" w:rsidRDefault="00000000">
            <w:r>
              <w:t>☐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E91A8" w14:textId="77777777" w:rsidR="00C05B25" w:rsidRDefault="00000000">
            <w:r>
              <w:rPr>
                <w:b/>
              </w:rPr>
              <w:t>Documentation</w:t>
            </w:r>
          </w:p>
        </w:tc>
        <w:tc>
          <w:tcPr>
            <w:tcW w:w="61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69334" w14:textId="77777777" w:rsidR="00C05B25" w:rsidRDefault="00000000">
            <w:r>
              <w:t>Capture final device IDs, port labels, room names, scene levels, timeouts, setpoints, firmware/app versions and as-built changes.</w:t>
            </w:r>
          </w:p>
        </w:tc>
      </w:tr>
    </w:tbl>
    <w:p w14:paraId="3C7811A3" w14:textId="77777777" w:rsidR="00C05B25" w:rsidRDefault="00000000">
      <w:pPr>
        <w:pStyle w:val="Heading2"/>
      </w:pPr>
      <w:r>
        <w:t>Recommended project deliverables</w:t>
      </w:r>
    </w:p>
    <w:p w14:paraId="65495E8C" w14:textId="77777777" w:rsidR="00C05B25" w:rsidRDefault="00000000">
      <w:pPr>
        <w:pStyle w:val="ListBullet"/>
        <w:spacing w:after="60"/>
      </w:pPr>
      <w:r>
        <w:t>Room application matrix and sequence of operation</w:t>
      </w:r>
    </w:p>
    <w:p w14:paraId="4ABD13E0" w14:textId="77777777" w:rsidR="00C05B25" w:rsidRDefault="00000000">
      <w:pPr>
        <w:pStyle w:val="ListBullet"/>
        <w:spacing w:after="60"/>
      </w:pPr>
      <w:r>
        <w:t>DC one-line and branch schedule with IPS-32 port assignments</w:t>
      </w:r>
    </w:p>
    <w:p w14:paraId="52B04B3F" w14:textId="77777777" w:rsidR="00C05B25" w:rsidRDefault="00000000">
      <w:pPr>
        <w:pStyle w:val="ListBullet"/>
        <w:spacing w:after="60"/>
      </w:pPr>
      <w:r>
        <w:t>Reflected ceiling plan with sensor coverage and lighting zones</w:t>
      </w:r>
    </w:p>
    <w:p w14:paraId="504385AE" w14:textId="77777777" w:rsidR="00C05B25" w:rsidRDefault="00000000">
      <w:pPr>
        <w:pStyle w:val="ListBullet"/>
        <w:spacing w:after="60"/>
      </w:pPr>
      <w:r>
        <w:t>Control device schedule and compatibility matrix</w:t>
      </w:r>
    </w:p>
    <w:p w14:paraId="496C3D3A" w14:textId="77777777" w:rsidR="00C05B25" w:rsidRDefault="00000000">
      <w:pPr>
        <w:pStyle w:val="ListBullet"/>
        <w:spacing w:after="60"/>
      </w:pPr>
      <w:r>
        <w:t>Commissioning report with final setpoints and screenshots</w:t>
      </w:r>
    </w:p>
    <w:p w14:paraId="5875ABD1" w14:textId="77777777" w:rsidR="00C05B25" w:rsidRDefault="00000000">
      <w:pPr>
        <w:pStyle w:val="ListBullet"/>
        <w:spacing w:after="60"/>
      </w:pPr>
      <w:r>
        <w:t>BMS point list / API mapping where integrated</w:t>
      </w:r>
    </w:p>
    <w:p w14:paraId="354D5149" w14:textId="77777777" w:rsidR="00C05B25" w:rsidRDefault="00000000">
      <w:r>
        <w:br w:type="page"/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6048"/>
      </w:tblGrid>
      <w:tr w:rsidR="00C05B25" w14:paraId="31941312" w14:textId="77777777">
        <w:trPr>
          <w:jc w:val="center"/>
        </w:trPr>
        <w:tc>
          <w:tcPr>
            <w:tcW w:w="4752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279F" w14:textId="77777777" w:rsidR="00C05B25" w:rsidRDefault="00000000">
            <w:r>
              <w:rPr>
                <w:b/>
                <w:color w:val="FFFFFF"/>
                <w:sz w:val="30"/>
              </w:rPr>
              <w:lastRenderedPageBreak/>
              <w:t>REFERENCE BASIS + DESIGN NOTES</w:t>
            </w:r>
          </w:p>
        </w:tc>
        <w:tc>
          <w:tcPr>
            <w:tcW w:w="6048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F140" w14:textId="77777777" w:rsidR="00C05B25" w:rsidRDefault="00000000">
            <w:pPr>
              <w:jc w:val="right"/>
            </w:pPr>
            <w:r>
              <w:rPr>
                <w:b/>
                <w:color w:val="FFFFFF"/>
                <w:sz w:val="17"/>
              </w:rPr>
              <w:t>APPENDIX</w:t>
            </w:r>
          </w:p>
        </w:tc>
      </w:tr>
    </w:tbl>
    <w:p w14:paraId="18AC65D2" w14:textId="77777777" w:rsidR="00C05B25" w:rsidRDefault="00C05B25">
      <w:pPr>
        <w:spacing w:after="0"/>
      </w:pPr>
    </w:p>
    <w:p w14:paraId="28CAD952" w14:textId="77777777" w:rsidR="00C05B25" w:rsidRDefault="00000000">
      <w:pPr>
        <w:pStyle w:val="Heading1"/>
      </w:pPr>
      <w:r>
        <w:t>Source materials used to develop this conceptual guide</w:t>
      </w:r>
    </w:p>
    <w:p w14:paraId="08FFE2D4" w14:textId="77777777" w:rsidR="00C05B25" w:rsidRDefault="00000000">
      <w:pPr>
        <w:pStyle w:val="Heading2"/>
      </w:pPr>
      <w:r>
        <w:t>Lutron Commercial Applications Guide - 3672846</w:t>
      </w:r>
    </w:p>
    <w:p w14:paraId="5BAD8FCB" w14:textId="77777777" w:rsidR="00C05B25" w:rsidRDefault="00000000">
      <w:r>
        <w:t>Used as the structural reference for a simple room-by-room application guide: overview, how-to-use, layouts, control functionality, strategies, and equipment schedules. The Symple guide uses original text and diagrams.</w:t>
      </w:r>
    </w:p>
    <w:p w14:paraId="2C72421A" w14:textId="77777777" w:rsidR="00C05B25" w:rsidRDefault="00000000">
      <w:pPr>
        <w:pStyle w:val="Heading2"/>
      </w:pPr>
      <w:r>
        <w:t>Edge Power Solutions IPS-32 Gen3 specification</w:t>
      </w:r>
    </w:p>
    <w:p w14:paraId="365EB3BE" w14:textId="77777777" w:rsidR="00C05B25" w:rsidRDefault="00000000">
      <w:r>
        <w:t>Basis for 32 x 56 VDC / 100 W outputs, intelligent grouping, network interfaces, monitoring, remote output control, protection, and startup/link configuration.</w:t>
      </w:r>
    </w:p>
    <w:p w14:paraId="6A2240C2" w14:textId="77777777" w:rsidR="00C05B25" w:rsidRDefault="00000000">
      <w:pPr>
        <w:pStyle w:val="Heading2"/>
      </w:pPr>
      <w:r>
        <w:t>Casambi / CUPOWER NASSR PDS-BAT-CAS specification</w:t>
      </w:r>
    </w:p>
    <w:p w14:paraId="3F1B5048" w14:textId="77777777" w:rsidR="00C05B25" w:rsidRDefault="00000000">
      <w:r>
        <w:t>Basis for PIR + ambient light sensing, Casambi BLE mesh communication, battery operation, sensitivity/latency behavior, and coverage considerations.</w:t>
      </w:r>
    </w:p>
    <w:p w14:paraId="15E3B306" w14:textId="77777777" w:rsidR="00C05B25" w:rsidRDefault="00000000">
      <w:pPr>
        <w:pStyle w:val="Heading2"/>
      </w:pPr>
      <w:r>
        <w:t>mwConnect PSC-EO-WS-BLE data sheet</w:t>
      </w:r>
    </w:p>
    <w:p w14:paraId="5B57B0FD" w14:textId="77777777" w:rsidR="00C05B25" w:rsidRDefault="00000000">
      <w:r>
        <w:t>Basis for self-powered batteryless Bluetooth wall control, wireless switching/dimming, scene/tunable-white capability, and wall mounting.</w:t>
      </w:r>
    </w:p>
    <w:p w14:paraId="4E2DC282" w14:textId="77777777" w:rsidR="00C05B25" w:rsidRDefault="00000000">
      <w:pPr>
        <w:pStyle w:val="Heading2"/>
      </w:pPr>
      <w:r>
        <w:t>SmartDC Lighting typical architecture diagram</w:t>
      </w:r>
    </w:p>
    <w:p w14:paraId="4C8BE4F2" w14:textId="77777777" w:rsidR="00C05B25" w:rsidRDefault="00000000">
      <w:r>
        <w:t>Visual/topology reference for distributing 48-57 VDC and connecting room control/network devices; this guide does not assume every SmartDC conductor or controller detail applies to the EPS platform.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C05B25" w14:paraId="4279764C" w14:textId="77777777">
        <w:tc>
          <w:tcPr>
            <w:tcW w:w="10282" w:type="dxa"/>
            <w:shd w:val="clear" w:color="auto" w:fill="FCECE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DDAEB16" w14:textId="77777777" w:rsidR="00C05B25" w:rsidRDefault="00000000">
            <w:r>
              <w:rPr>
                <w:b/>
                <w:color w:val="B23636"/>
              </w:rPr>
              <w:t xml:space="preserve">Engineering note: </w:t>
            </w:r>
            <w:r>
              <w:t>This guide is conceptual. Final designs must be reviewed against project lighting criteria, electrical code, energy code, emergency/egress requirements, applicable product listings, conductor ampacity/voltage-drop limits, environmental ratings, and the compatibility requirements of the selected controllers, sensors, luminaires and BMS gateway.</w:t>
            </w:r>
          </w:p>
        </w:tc>
      </w:tr>
    </w:tbl>
    <w:p w14:paraId="48BC0A24" w14:textId="77777777" w:rsidR="0021318C" w:rsidRDefault="0021318C"/>
    <w:sectPr w:rsidR="0021318C" w:rsidSect="00034616">
      <w:footerReference w:type="default" r:id="rId19"/>
      <w:pgSz w:w="12240" w:h="15840"/>
      <w:pgMar w:top="720" w:right="979" w:bottom="792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E9341" w14:textId="77777777" w:rsidR="008C16EE" w:rsidRDefault="008C16EE">
      <w:pPr>
        <w:spacing w:after="0" w:line="240" w:lineRule="auto"/>
      </w:pPr>
      <w:r>
        <w:separator/>
      </w:r>
    </w:p>
  </w:endnote>
  <w:endnote w:type="continuationSeparator" w:id="0">
    <w:p w14:paraId="57BC99E2" w14:textId="77777777" w:rsidR="008C16EE" w:rsidRDefault="008C1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69B85" w14:textId="77777777" w:rsidR="00C05B25" w:rsidRDefault="00000000">
    <w:pPr>
      <w:pStyle w:val="Footer"/>
      <w:jc w:val="center"/>
    </w:pPr>
    <w:r>
      <w:rPr>
        <w:color w:val="5F696E"/>
        <w:sz w:val="15"/>
      </w:rPr>
      <w:t>SYMPLE BUILDINGS | DC POWER + WIRELESS CONTROLS | CONCEPTUAL APPLICATIONS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1215F" w14:textId="77777777" w:rsidR="008C16EE" w:rsidRDefault="008C16EE">
      <w:pPr>
        <w:spacing w:after="0" w:line="240" w:lineRule="auto"/>
      </w:pPr>
      <w:r>
        <w:separator/>
      </w:r>
    </w:p>
  </w:footnote>
  <w:footnote w:type="continuationSeparator" w:id="0">
    <w:p w14:paraId="5D06F0F8" w14:textId="77777777" w:rsidR="008C16EE" w:rsidRDefault="008C16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335003">
    <w:abstractNumId w:val="8"/>
  </w:num>
  <w:num w:numId="2" w16cid:durableId="1829710712">
    <w:abstractNumId w:val="6"/>
  </w:num>
  <w:num w:numId="3" w16cid:durableId="403450349">
    <w:abstractNumId w:val="5"/>
  </w:num>
  <w:num w:numId="4" w16cid:durableId="514929711">
    <w:abstractNumId w:val="4"/>
  </w:num>
  <w:num w:numId="5" w16cid:durableId="1908297479">
    <w:abstractNumId w:val="7"/>
  </w:num>
  <w:num w:numId="6" w16cid:durableId="576600332">
    <w:abstractNumId w:val="3"/>
  </w:num>
  <w:num w:numId="7" w16cid:durableId="802116859">
    <w:abstractNumId w:val="2"/>
  </w:num>
  <w:num w:numId="8" w16cid:durableId="2032678347">
    <w:abstractNumId w:val="1"/>
  </w:num>
  <w:num w:numId="9" w16cid:durableId="1217397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061"/>
    <w:rsid w:val="0015074B"/>
    <w:rsid w:val="0021318C"/>
    <w:rsid w:val="0029639D"/>
    <w:rsid w:val="00326F90"/>
    <w:rsid w:val="004837E9"/>
    <w:rsid w:val="00702B54"/>
    <w:rsid w:val="008C16EE"/>
    <w:rsid w:val="008D4885"/>
    <w:rsid w:val="008F45E6"/>
    <w:rsid w:val="009622FF"/>
    <w:rsid w:val="00A716DF"/>
    <w:rsid w:val="00AA1D8D"/>
    <w:rsid w:val="00B47730"/>
    <w:rsid w:val="00C05B25"/>
    <w:rsid w:val="00CB0664"/>
    <w:rsid w:val="00E119E4"/>
    <w:rsid w:val="00FB40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88A5E"/>
  <w14:defaultImageDpi w14:val="300"/>
  <w15:docId w15:val="{330A979C-64C2-4E7C-9CDD-AEBC458C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230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36F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0999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2752</Words>
  <Characters>15691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McClure</cp:lastModifiedBy>
  <cp:revision>2</cp:revision>
  <dcterms:created xsi:type="dcterms:W3CDTF">2026-09-24T15:34:00Z</dcterms:created>
  <dcterms:modified xsi:type="dcterms:W3CDTF">2026-09-24T15:34:00Z</dcterms:modified>
  <cp:category/>
</cp:coreProperties>
</file>