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Mar>
          <w:left w:w="0" w:type="dxa"/>
          <w:right w:w="0" w:type="dxa"/>
        </w:tblCellMar>
        <w:tblLook w:val="04A0" w:firstRow="1" w:lastRow="0" w:firstColumn="1" w:lastColumn="0" w:noHBand="0" w:noVBand="1"/>
      </w:tblPr>
      <w:tblGrid>
        <w:gridCol w:w="8838"/>
      </w:tblGrid>
      <w:tr w:rsidR="00211E6A" w14:paraId="4967A5A4" w14:textId="77777777">
        <w:trPr>
          <w:jc w:val="center"/>
        </w:trPr>
        <w:tc>
          <w:tcPr>
            <w:tcW w:w="0" w:type="auto"/>
            <w:vAlign w:val="center"/>
            <w:hideMark/>
          </w:tcPr>
          <w:p w14:paraId="3BC9D7C6" w14:textId="77777777" w:rsidR="00211E6A" w:rsidRDefault="00267CB1">
            <w:pPr>
              <w:jc w:val="center"/>
              <w:rPr>
                <w:rFonts w:ascii="Arial" w:eastAsia="Times New Roman" w:hAnsi="Arial" w:cs="Arial"/>
                <w:b/>
                <w:bCs/>
                <w:color w:val="000000"/>
                <w:sz w:val="30"/>
                <w:szCs w:val="30"/>
              </w:rPr>
            </w:pPr>
            <w:r>
              <w:rPr>
                <w:rFonts w:ascii="Arial" w:eastAsia="Times New Roman" w:hAnsi="Arial" w:cs="Arial"/>
                <w:b/>
                <w:bCs/>
                <w:color w:val="000000"/>
                <w:sz w:val="30"/>
                <w:szCs w:val="30"/>
              </w:rPr>
              <w:t xml:space="preserve">AVISO DE PRIVACIDAD </w:t>
            </w:r>
          </w:p>
        </w:tc>
      </w:tr>
      <w:tr w:rsidR="00211E6A" w14:paraId="45BF1B71" w14:textId="77777777">
        <w:trPr>
          <w:jc w:val="center"/>
        </w:trPr>
        <w:tc>
          <w:tcPr>
            <w:tcW w:w="0" w:type="auto"/>
            <w:vAlign w:val="center"/>
            <w:hideMark/>
          </w:tcPr>
          <w:p w14:paraId="284A4ED5" w14:textId="77777777" w:rsidR="00211E6A" w:rsidRDefault="00267CB1">
            <w:pPr>
              <w:rPr>
                <w:rFonts w:ascii="Arial" w:eastAsia="Times New Roman" w:hAnsi="Arial" w:cs="Arial"/>
                <w:color w:val="000000"/>
                <w:sz w:val="30"/>
                <w:szCs w:val="30"/>
              </w:rPr>
            </w:pPr>
            <w:r>
              <w:rPr>
                <w:rFonts w:ascii="Arial" w:eastAsia="Times New Roman" w:hAnsi="Arial" w:cs="Arial"/>
                <w:color w:val="000000"/>
                <w:sz w:val="30"/>
                <w:szCs w:val="30"/>
              </w:rPr>
              <w:t> </w:t>
            </w:r>
          </w:p>
        </w:tc>
      </w:tr>
    </w:tbl>
    <w:p w14:paraId="4F8CA4A1" w14:textId="77777777" w:rsidR="00211E6A" w:rsidRDefault="00211E6A">
      <w:pPr>
        <w:rPr>
          <w:rFonts w:eastAsia="Times New Roman"/>
          <w:vanish/>
        </w:rPr>
      </w:pPr>
    </w:p>
    <w:tbl>
      <w:tblPr>
        <w:tblW w:w="5561" w:type="pct"/>
        <w:tblInd w:w="-993" w:type="dxa"/>
        <w:tblCellMar>
          <w:left w:w="0" w:type="dxa"/>
          <w:right w:w="0" w:type="dxa"/>
        </w:tblCellMar>
        <w:tblLook w:val="04A0" w:firstRow="1" w:lastRow="0" w:firstColumn="1" w:lastColumn="0" w:noHBand="0" w:noVBand="1"/>
      </w:tblPr>
      <w:tblGrid>
        <w:gridCol w:w="9830"/>
      </w:tblGrid>
      <w:tr w:rsidR="00211E6A" w14:paraId="1939744E" w14:textId="77777777" w:rsidTr="00CC719C">
        <w:tc>
          <w:tcPr>
            <w:tcW w:w="5000" w:type="pct"/>
            <w:vAlign w:val="center"/>
            <w:hideMark/>
          </w:tcPr>
          <w:p w14:paraId="61948183" w14:textId="4B067187" w:rsidR="00211E6A" w:rsidRDefault="00267CB1" w:rsidP="008922F4">
            <w:pPr>
              <w:rPr>
                <w:rFonts w:ascii="Arial" w:eastAsia="Times New Roman" w:hAnsi="Arial" w:cs="Arial"/>
                <w:color w:val="000000"/>
                <w:sz w:val="20"/>
                <w:szCs w:val="20"/>
              </w:rPr>
            </w:pPr>
            <w:commentRangeStart w:id="0"/>
            <w:r w:rsidRPr="00206E51">
              <w:rPr>
                <w:rFonts w:ascii="Arial" w:eastAsia="Times New Roman" w:hAnsi="Arial" w:cs="Arial"/>
                <w:color w:val="000000"/>
                <w:sz w:val="20"/>
                <w:szCs w:val="20"/>
              </w:rPr>
              <w:t>SHING SHING</w:t>
            </w:r>
            <w:commentRangeEnd w:id="0"/>
            <w:r w:rsidR="00B74BDC" w:rsidRPr="00206E51">
              <w:rPr>
                <w:rStyle w:val="Refdecomentario"/>
              </w:rPr>
              <w:commentReference w:id="0"/>
            </w:r>
            <w:r w:rsidRPr="00206E51">
              <w:rPr>
                <w:rFonts w:ascii="Arial" w:eastAsia="Times New Roman" w:hAnsi="Arial" w:cs="Arial"/>
                <w:color w:val="000000"/>
                <w:sz w:val="20"/>
                <w:szCs w:val="20"/>
              </w:rPr>
              <w:t>,</w:t>
            </w:r>
            <w:r w:rsidR="00206E51">
              <w:rPr>
                <w:rFonts w:ascii="Arial" w:eastAsia="Times New Roman" w:hAnsi="Arial" w:cs="Arial"/>
                <w:color w:val="000000"/>
                <w:sz w:val="20"/>
                <w:szCs w:val="20"/>
              </w:rPr>
              <w:t xml:space="preserve"> un producto de TRADENIAL S.A de C.V,</w:t>
            </w:r>
            <w:r>
              <w:rPr>
                <w:rFonts w:ascii="Arial" w:eastAsia="Times New Roman" w:hAnsi="Arial" w:cs="Arial"/>
                <w:color w:val="000000"/>
                <w:sz w:val="20"/>
                <w:szCs w:val="20"/>
              </w:rPr>
              <w:t xml:space="preserve"> con domicilio </w:t>
            </w:r>
            <w:r w:rsidR="008922F4">
              <w:rPr>
                <w:rFonts w:ascii="Arial" w:eastAsia="Times New Roman" w:hAnsi="Arial" w:cs="Arial"/>
                <w:color w:val="000000"/>
                <w:sz w:val="20"/>
                <w:szCs w:val="20"/>
              </w:rPr>
              <w:t>conocido en la entidad de Ciudad de Mé</w:t>
            </w:r>
            <w:r>
              <w:rPr>
                <w:rFonts w:ascii="Arial" w:eastAsia="Times New Roman" w:hAnsi="Arial" w:cs="Arial"/>
                <w:color w:val="000000"/>
                <w:sz w:val="20"/>
                <w:szCs w:val="20"/>
              </w:rPr>
              <w:t xml:space="preserve">xico, país México, y portal de internet www.shingshing.com, es el responsable del uso y protección de sus datos personales, y al respecto le informamos lo siguiente: </w:t>
            </w:r>
          </w:p>
        </w:tc>
      </w:tr>
      <w:tr w:rsidR="00211E6A" w14:paraId="58881091" w14:textId="77777777" w:rsidTr="00CC719C">
        <w:tc>
          <w:tcPr>
            <w:tcW w:w="5000" w:type="pct"/>
            <w:vAlign w:val="center"/>
            <w:hideMark/>
          </w:tcPr>
          <w:p w14:paraId="4C2F9586"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w:t>
            </w:r>
          </w:p>
        </w:tc>
      </w:tr>
      <w:tr w:rsidR="00211E6A" w14:paraId="0132B7C6" w14:textId="77777777" w:rsidTr="00CC719C">
        <w:tc>
          <w:tcPr>
            <w:tcW w:w="5000" w:type="pct"/>
            <w:vAlign w:val="center"/>
            <w:hideMark/>
          </w:tcPr>
          <w:p w14:paraId="76F0712D" w14:textId="77777777" w:rsidR="00211E6A" w:rsidRDefault="00267CB1">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¿Para qué fines utilizaremos sus datos personales? </w:t>
            </w:r>
          </w:p>
        </w:tc>
      </w:tr>
      <w:tr w:rsidR="00211E6A" w14:paraId="2D962452" w14:textId="77777777" w:rsidTr="00CC719C">
        <w:tc>
          <w:tcPr>
            <w:tcW w:w="5000" w:type="pct"/>
            <w:vAlign w:val="center"/>
            <w:hideMark/>
          </w:tcPr>
          <w:p w14:paraId="11C0D41D"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w:t>
            </w:r>
          </w:p>
        </w:tc>
      </w:tr>
      <w:tr w:rsidR="00211E6A" w14:paraId="29F9AAC0" w14:textId="77777777" w:rsidTr="00CC719C">
        <w:tc>
          <w:tcPr>
            <w:tcW w:w="5000" w:type="pct"/>
            <w:vAlign w:val="center"/>
            <w:hideMark/>
          </w:tcPr>
          <w:p w14:paraId="73FC1D37"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xml:space="preserve">Los datos personales que recabamos de usted, los utilizaremos para las siguientes finalidades que son necesarias para el servicio que solicita: </w:t>
            </w:r>
          </w:p>
        </w:tc>
      </w:tr>
      <w:tr w:rsidR="00211E6A" w14:paraId="36328D06" w14:textId="77777777" w:rsidTr="00CC719C">
        <w:tc>
          <w:tcPr>
            <w:tcW w:w="5000" w:type="pct"/>
            <w:vAlign w:val="center"/>
            <w:hideMark/>
          </w:tcPr>
          <w:p w14:paraId="6A1848DC" w14:textId="77777777" w:rsidR="00211E6A" w:rsidRDefault="00267CB1">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Creación de cuenta y perfil de usuario</w:t>
            </w:r>
          </w:p>
          <w:p w14:paraId="40B01A35" w14:textId="77777777" w:rsidR="00211E6A" w:rsidRDefault="00267CB1">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Manejo de información con instituciones bancarias</w:t>
            </w:r>
          </w:p>
          <w:p w14:paraId="3EEA2784" w14:textId="77777777" w:rsidR="00211E6A" w:rsidRDefault="008922F4">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Validació</w:t>
            </w:r>
            <w:r w:rsidR="00267CB1">
              <w:rPr>
                <w:rFonts w:ascii="Arial" w:eastAsia="Times New Roman" w:hAnsi="Arial" w:cs="Arial"/>
                <w:color w:val="000000"/>
                <w:sz w:val="20"/>
                <w:szCs w:val="20"/>
              </w:rPr>
              <w:t>n de autenticidad del usuario respecto al perfil</w:t>
            </w:r>
          </w:p>
          <w:p w14:paraId="37FAB8A3" w14:textId="77777777" w:rsidR="00211E6A" w:rsidRDefault="00267CB1">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Administración de información solicitada por los clientes de la aplicación respecto del comportamiento del usuario</w:t>
            </w:r>
          </w:p>
          <w:p w14:paraId="288A1C35" w14:textId="77777777" w:rsidR="00211E6A" w:rsidRDefault="00267CB1">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Mercadotecnia o publicitaria</w:t>
            </w:r>
          </w:p>
          <w:p w14:paraId="5568F2AC" w14:textId="77777777" w:rsidR="00211E6A" w:rsidRDefault="00267CB1">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Prospección comercial</w:t>
            </w:r>
          </w:p>
        </w:tc>
      </w:tr>
      <w:tr w:rsidR="00211E6A" w14:paraId="0876531C" w14:textId="77777777" w:rsidTr="00CC719C">
        <w:tc>
          <w:tcPr>
            <w:tcW w:w="5000" w:type="pct"/>
            <w:vAlign w:val="center"/>
            <w:hideMark/>
          </w:tcPr>
          <w:p w14:paraId="4C58DF2B" w14:textId="77777777" w:rsidR="00211E6A" w:rsidRDefault="00211E6A" w:rsidP="008922F4">
            <w:pPr>
              <w:spacing w:before="100" w:beforeAutospacing="1" w:after="100" w:afterAutospacing="1"/>
              <w:rPr>
                <w:rFonts w:ascii="Arial" w:eastAsia="Times New Roman" w:hAnsi="Arial" w:cs="Arial"/>
                <w:color w:val="000000"/>
                <w:sz w:val="20"/>
                <w:szCs w:val="20"/>
              </w:rPr>
            </w:pPr>
          </w:p>
        </w:tc>
      </w:tr>
      <w:tr w:rsidR="00211E6A" w14:paraId="5FBCEABE" w14:textId="77777777" w:rsidTr="00CC719C">
        <w:tc>
          <w:tcPr>
            <w:tcW w:w="5000" w:type="pct"/>
            <w:vAlign w:val="center"/>
          </w:tcPr>
          <w:p w14:paraId="3E5F0E85" w14:textId="77777777" w:rsidR="00211E6A" w:rsidRDefault="00211E6A">
            <w:pPr>
              <w:rPr>
                <w:rFonts w:eastAsia="Times New Roman"/>
                <w:sz w:val="20"/>
                <w:szCs w:val="20"/>
              </w:rPr>
            </w:pPr>
          </w:p>
        </w:tc>
      </w:tr>
      <w:tr w:rsidR="00211E6A" w14:paraId="572FFFE9" w14:textId="77777777" w:rsidTr="00CC719C">
        <w:tc>
          <w:tcPr>
            <w:tcW w:w="5000" w:type="pct"/>
            <w:vAlign w:val="center"/>
          </w:tcPr>
          <w:p w14:paraId="6D866079" w14:textId="77777777" w:rsidR="00211E6A" w:rsidRDefault="00211E6A">
            <w:pPr>
              <w:rPr>
                <w:rFonts w:eastAsia="Times New Roman"/>
                <w:sz w:val="20"/>
                <w:szCs w:val="20"/>
              </w:rPr>
            </w:pPr>
          </w:p>
        </w:tc>
      </w:tr>
      <w:tr w:rsidR="00211E6A" w14:paraId="3977FB37" w14:textId="77777777" w:rsidTr="00CC719C">
        <w:tc>
          <w:tcPr>
            <w:tcW w:w="5000" w:type="pct"/>
            <w:vAlign w:val="center"/>
          </w:tcPr>
          <w:p w14:paraId="67797485" w14:textId="77777777" w:rsidR="00211E6A" w:rsidRDefault="00211E6A">
            <w:pPr>
              <w:rPr>
                <w:rFonts w:eastAsia="Times New Roman"/>
                <w:sz w:val="20"/>
                <w:szCs w:val="20"/>
              </w:rPr>
            </w:pPr>
          </w:p>
        </w:tc>
      </w:tr>
      <w:tr w:rsidR="00211E6A" w14:paraId="0D77A44F" w14:textId="77777777" w:rsidTr="00CC719C">
        <w:tc>
          <w:tcPr>
            <w:tcW w:w="5000" w:type="pct"/>
            <w:vAlign w:val="center"/>
          </w:tcPr>
          <w:p w14:paraId="4AED5235" w14:textId="77777777" w:rsidR="00211E6A" w:rsidRDefault="00211E6A">
            <w:pPr>
              <w:rPr>
                <w:rFonts w:ascii="Arial" w:eastAsia="Times New Roman" w:hAnsi="Arial" w:cs="Arial"/>
                <w:color w:val="000000"/>
                <w:sz w:val="20"/>
                <w:szCs w:val="20"/>
              </w:rPr>
            </w:pPr>
          </w:p>
        </w:tc>
      </w:tr>
      <w:tr w:rsidR="00211E6A" w14:paraId="58894C85" w14:textId="77777777" w:rsidTr="00CC719C">
        <w:tc>
          <w:tcPr>
            <w:tcW w:w="5000" w:type="pct"/>
            <w:vAlign w:val="center"/>
            <w:hideMark/>
          </w:tcPr>
          <w:p w14:paraId="41E71123" w14:textId="77777777" w:rsidR="00211E6A" w:rsidRDefault="00267CB1">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¿Qué datos personales utilizaremos para estos fines? </w:t>
            </w:r>
          </w:p>
        </w:tc>
      </w:tr>
      <w:tr w:rsidR="00211E6A" w14:paraId="6C7C7732" w14:textId="77777777" w:rsidTr="00CC719C">
        <w:tc>
          <w:tcPr>
            <w:tcW w:w="5000" w:type="pct"/>
            <w:vAlign w:val="center"/>
            <w:hideMark/>
          </w:tcPr>
          <w:p w14:paraId="26497E3B"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w:t>
            </w:r>
          </w:p>
        </w:tc>
      </w:tr>
      <w:tr w:rsidR="00211E6A" w14:paraId="59A02CF2" w14:textId="77777777" w:rsidTr="00CC719C">
        <w:tc>
          <w:tcPr>
            <w:tcW w:w="5000" w:type="pct"/>
            <w:vAlign w:val="center"/>
            <w:hideMark/>
          </w:tcPr>
          <w:p w14:paraId="7DF5AA3A"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Para llevar a cabo las finalidades descritas en el presente aviso de privacidad, utilizaremos los siguientes datos personales:</w:t>
            </w:r>
          </w:p>
          <w:p w14:paraId="54907705"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Nombre</w:t>
            </w:r>
          </w:p>
          <w:p w14:paraId="4532CFB6"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Estado Civil</w:t>
            </w:r>
          </w:p>
          <w:p w14:paraId="49574B3D"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Fecha de nacimiento</w:t>
            </w:r>
          </w:p>
          <w:p w14:paraId="34EE3FFF"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Nacionalidad</w:t>
            </w:r>
          </w:p>
          <w:p w14:paraId="3319F580"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Domicilio</w:t>
            </w:r>
          </w:p>
          <w:p w14:paraId="05EBFD81"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Teléfono celular</w:t>
            </w:r>
          </w:p>
          <w:p w14:paraId="4968F4B6"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Correo electrónico</w:t>
            </w:r>
          </w:p>
          <w:p w14:paraId="5A80C275"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commentRangeStart w:id="1"/>
            <w:r>
              <w:rPr>
                <w:rFonts w:ascii="Arial" w:eastAsia="Times New Roman" w:hAnsi="Arial" w:cs="Arial"/>
                <w:color w:val="000000"/>
                <w:sz w:val="20"/>
                <w:szCs w:val="20"/>
              </w:rPr>
              <w:t>Firma electrónica</w:t>
            </w:r>
            <w:commentRangeEnd w:id="1"/>
            <w:r w:rsidR="002643E2">
              <w:rPr>
                <w:rStyle w:val="Refdecomentario"/>
              </w:rPr>
              <w:commentReference w:id="1"/>
            </w:r>
          </w:p>
          <w:p w14:paraId="18B0E244"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Edad</w:t>
            </w:r>
          </w:p>
          <w:p w14:paraId="54E5036C"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Fotografía</w:t>
            </w:r>
          </w:p>
          <w:p w14:paraId="70C13354"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Puesto o cargo que desempeña</w:t>
            </w:r>
          </w:p>
          <w:p w14:paraId="3EDB0956"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Títulos</w:t>
            </w:r>
          </w:p>
          <w:p w14:paraId="740210C4"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Cuentas bancarias</w:t>
            </w:r>
          </w:p>
          <w:p w14:paraId="0E4A17F5"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Número de tarjetas de crédito</w:t>
            </w:r>
          </w:p>
          <w:p w14:paraId="4B85C315"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Pasatiempos</w:t>
            </w:r>
          </w:p>
          <w:p w14:paraId="6599D57E" w14:textId="77777777" w:rsidR="00211E6A" w:rsidRDefault="00267CB1">
            <w:pPr>
              <w:numPr>
                <w:ilvl w:val="0"/>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Perfil de redes sociales como </w:t>
            </w:r>
            <w:r w:rsidR="008922F4">
              <w:rPr>
                <w:rFonts w:ascii="Arial" w:eastAsia="Times New Roman" w:hAnsi="Arial" w:cs="Arial"/>
                <w:color w:val="000000"/>
                <w:sz w:val="20"/>
                <w:szCs w:val="20"/>
              </w:rPr>
              <w:t>Facebook y G</w:t>
            </w:r>
            <w:r>
              <w:rPr>
                <w:rFonts w:ascii="Arial" w:eastAsia="Times New Roman" w:hAnsi="Arial" w:cs="Arial"/>
                <w:color w:val="000000"/>
                <w:sz w:val="20"/>
                <w:szCs w:val="20"/>
              </w:rPr>
              <w:t>oogle+</w:t>
            </w:r>
          </w:p>
        </w:tc>
      </w:tr>
      <w:tr w:rsidR="00211E6A" w14:paraId="50AB21FF" w14:textId="77777777" w:rsidTr="00CC719C">
        <w:tc>
          <w:tcPr>
            <w:tcW w:w="5000" w:type="pct"/>
            <w:vAlign w:val="center"/>
            <w:hideMark/>
          </w:tcPr>
          <w:p w14:paraId="70E92883" w14:textId="77777777" w:rsidR="002643E2" w:rsidRDefault="002643E2">
            <w:pPr>
              <w:rPr>
                <w:rFonts w:ascii="Arial" w:eastAsia="Times New Roman" w:hAnsi="Arial" w:cs="Arial"/>
                <w:b/>
                <w:bCs/>
                <w:color w:val="000000"/>
                <w:sz w:val="20"/>
                <w:szCs w:val="20"/>
              </w:rPr>
            </w:pPr>
          </w:p>
          <w:p w14:paraId="3BC4194F" w14:textId="77777777" w:rsidR="002643E2" w:rsidRDefault="002643E2">
            <w:pPr>
              <w:rPr>
                <w:rFonts w:ascii="Arial" w:eastAsia="Times New Roman" w:hAnsi="Arial" w:cs="Arial"/>
                <w:b/>
                <w:bCs/>
                <w:color w:val="000000"/>
                <w:sz w:val="20"/>
                <w:szCs w:val="20"/>
              </w:rPr>
            </w:pPr>
          </w:p>
          <w:p w14:paraId="6D0BBEF1" w14:textId="77777777" w:rsidR="002643E2" w:rsidRDefault="002643E2">
            <w:pPr>
              <w:rPr>
                <w:rFonts w:ascii="Arial" w:eastAsia="Times New Roman" w:hAnsi="Arial" w:cs="Arial"/>
                <w:b/>
                <w:bCs/>
                <w:color w:val="000000"/>
                <w:sz w:val="20"/>
                <w:szCs w:val="20"/>
              </w:rPr>
            </w:pPr>
          </w:p>
          <w:p w14:paraId="76A91C2F" w14:textId="77777777" w:rsidR="00211E6A" w:rsidRDefault="00267CB1">
            <w:pPr>
              <w:rPr>
                <w:rFonts w:ascii="Arial" w:eastAsia="Times New Roman" w:hAnsi="Arial" w:cs="Arial"/>
                <w:b/>
                <w:bCs/>
                <w:color w:val="000000"/>
                <w:sz w:val="20"/>
                <w:szCs w:val="20"/>
              </w:rPr>
            </w:pPr>
            <w:r>
              <w:rPr>
                <w:rFonts w:ascii="Arial" w:eastAsia="Times New Roman" w:hAnsi="Arial" w:cs="Arial"/>
                <w:b/>
                <w:bCs/>
                <w:color w:val="000000"/>
                <w:sz w:val="20"/>
                <w:szCs w:val="20"/>
              </w:rPr>
              <w:t>¿Con quién compartimos su información personal y para qué fines?</w:t>
            </w:r>
          </w:p>
        </w:tc>
      </w:tr>
      <w:tr w:rsidR="00211E6A" w14:paraId="5EF0C58A" w14:textId="77777777" w:rsidTr="00CC719C">
        <w:tc>
          <w:tcPr>
            <w:tcW w:w="5000" w:type="pct"/>
            <w:vAlign w:val="center"/>
            <w:hideMark/>
          </w:tcPr>
          <w:p w14:paraId="50441545"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w:t>
            </w:r>
          </w:p>
        </w:tc>
      </w:tr>
      <w:tr w:rsidR="00211E6A" w14:paraId="3C976412" w14:textId="77777777" w:rsidTr="00CC719C">
        <w:tc>
          <w:tcPr>
            <w:tcW w:w="5000" w:type="pct"/>
            <w:vAlign w:val="center"/>
            <w:hideMark/>
          </w:tcPr>
          <w:p w14:paraId="55D7384A"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xml:space="preserve">Le informamos que sus datos personales son compartidos dentro del país con las siguientes personas, empresas, organizaciones o autoridades distintas a nosotros, para los siguientes fines: </w:t>
            </w:r>
          </w:p>
        </w:tc>
      </w:tr>
      <w:tr w:rsidR="00211E6A" w14:paraId="32B93539" w14:textId="77777777" w:rsidTr="00CC719C">
        <w:tc>
          <w:tcPr>
            <w:tcW w:w="5000" w:type="pct"/>
            <w:vAlign w:val="center"/>
            <w:hideMark/>
          </w:tcPr>
          <w:p w14:paraId="16E6E3AE"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w:t>
            </w:r>
          </w:p>
        </w:tc>
      </w:tr>
      <w:tr w:rsidR="00211E6A" w14:paraId="2F51F5AA" w14:textId="77777777" w:rsidTr="00CC719C">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3000"/>
              <w:gridCol w:w="4564"/>
            </w:tblGrid>
            <w:tr w:rsidR="00211E6A" w14:paraId="32626AB1" w14:textId="7777777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3B893A" w14:textId="77777777" w:rsidR="00211E6A" w:rsidRDefault="00267CB1">
                  <w:pPr>
                    <w:rPr>
                      <w:rFonts w:ascii="Arial" w:eastAsia="Times New Roman" w:hAnsi="Arial" w:cs="Arial"/>
                      <w:b/>
                      <w:bCs/>
                      <w:color w:val="000000"/>
                      <w:sz w:val="20"/>
                      <w:szCs w:val="20"/>
                    </w:rPr>
                  </w:pPr>
                  <w:commentRangeStart w:id="2"/>
                  <w:r>
                    <w:rPr>
                      <w:rFonts w:ascii="Arial" w:eastAsia="Times New Roman" w:hAnsi="Arial" w:cs="Arial"/>
                      <w:b/>
                      <w:bCs/>
                      <w:color w:val="000000"/>
                      <w:sz w:val="20"/>
                      <w:szCs w:val="20"/>
                    </w:rPr>
                    <w:lastRenderedPageBreak/>
                    <w:t xml:space="preserve">Destinatario de los datos personales </w:t>
                  </w:r>
                  <w:commentRangeEnd w:id="2"/>
                  <w:r w:rsidR="002643E2">
                    <w:rPr>
                      <w:rStyle w:val="Refdecomentario"/>
                    </w:rPr>
                    <w:commentReference w:id="2"/>
                  </w:r>
                </w:p>
              </w:tc>
              <w:tc>
                <w:tcPr>
                  <w:tcW w:w="0" w:type="auto"/>
                  <w:tcBorders>
                    <w:top w:val="outset" w:sz="6" w:space="0" w:color="auto"/>
                    <w:left w:val="outset" w:sz="6" w:space="0" w:color="auto"/>
                    <w:bottom w:val="outset" w:sz="6" w:space="0" w:color="auto"/>
                    <w:right w:val="outset" w:sz="6" w:space="0" w:color="auto"/>
                  </w:tcBorders>
                  <w:vAlign w:val="center"/>
                  <w:hideMark/>
                </w:tcPr>
                <w:p w14:paraId="350C2E6B" w14:textId="77777777" w:rsidR="00211E6A" w:rsidRDefault="00267CB1">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Finalidad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D8920" w14:textId="77777777" w:rsidR="00211E6A" w:rsidRDefault="00267CB1">
                  <w:pPr>
                    <w:rPr>
                      <w:rFonts w:ascii="Arial" w:eastAsia="Times New Roman" w:hAnsi="Arial" w:cs="Arial"/>
                      <w:b/>
                      <w:bCs/>
                      <w:color w:val="000000"/>
                      <w:sz w:val="20"/>
                      <w:szCs w:val="20"/>
                    </w:rPr>
                  </w:pPr>
                  <w:commentRangeStart w:id="3"/>
                  <w:r>
                    <w:rPr>
                      <w:rFonts w:ascii="Arial" w:eastAsia="Times New Roman" w:hAnsi="Arial" w:cs="Arial"/>
                      <w:b/>
                      <w:bCs/>
                      <w:color w:val="000000"/>
                      <w:sz w:val="20"/>
                      <w:szCs w:val="20"/>
                    </w:rPr>
                    <w:t xml:space="preserve">Requiere del consentimiento </w:t>
                  </w:r>
                  <w:commentRangeEnd w:id="3"/>
                  <w:r w:rsidR="002643E2">
                    <w:rPr>
                      <w:rStyle w:val="Refdecomentario"/>
                    </w:rPr>
                    <w:commentReference w:id="3"/>
                  </w:r>
                </w:p>
              </w:tc>
            </w:tr>
            <w:tr w:rsidR="00211E6A" w14:paraId="21C5A0F6" w14:textId="77777777">
              <w:trPr>
                <w:jc w:val="center"/>
              </w:trPr>
              <w:tc>
                <w:tcPr>
                  <w:tcW w:w="2250" w:type="dxa"/>
                  <w:tcBorders>
                    <w:top w:val="outset" w:sz="6" w:space="0" w:color="auto"/>
                    <w:left w:val="outset" w:sz="6" w:space="0" w:color="auto"/>
                    <w:bottom w:val="outset" w:sz="6" w:space="0" w:color="auto"/>
                    <w:right w:val="outset" w:sz="6" w:space="0" w:color="auto"/>
                  </w:tcBorders>
                  <w:vAlign w:val="center"/>
                  <w:hideMark/>
                </w:tcPr>
                <w:p w14:paraId="04A3C885"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Instituciones bancarias</w:t>
                  </w:r>
                </w:p>
              </w:tc>
              <w:tc>
                <w:tcPr>
                  <w:tcW w:w="3000" w:type="dxa"/>
                  <w:tcBorders>
                    <w:top w:val="outset" w:sz="6" w:space="0" w:color="auto"/>
                    <w:left w:val="outset" w:sz="6" w:space="0" w:color="auto"/>
                    <w:bottom w:val="outset" w:sz="6" w:space="0" w:color="auto"/>
                    <w:right w:val="outset" w:sz="6" w:space="0" w:color="auto"/>
                  </w:tcBorders>
                  <w:vAlign w:val="center"/>
                  <w:hideMark/>
                </w:tcPr>
                <w:p w14:paraId="1A503CFB"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transferencia de beneficios generados por el plan de lealtad o app</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03889"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211E6A" w14:paraId="5D39D2A8" w14:textId="77777777">
              <w:trPr>
                <w:jc w:val="center"/>
              </w:trPr>
              <w:tc>
                <w:tcPr>
                  <w:tcW w:w="2250" w:type="dxa"/>
                  <w:tcBorders>
                    <w:top w:val="outset" w:sz="6" w:space="0" w:color="auto"/>
                    <w:left w:val="outset" w:sz="6" w:space="0" w:color="auto"/>
                    <w:bottom w:val="outset" w:sz="6" w:space="0" w:color="auto"/>
                    <w:right w:val="outset" w:sz="6" w:space="0" w:color="auto"/>
                  </w:tcBorders>
                  <w:vAlign w:val="center"/>
                  <w:hideMark/>
                </w:tcPr>
                <w:p w14:paraId="35BCB1E5"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Intercambio de información personal del usuario con los clientes del plan de lealtad o app</w:t>
                  </w:r>
                </w:p>
              </w:tc>
              <w:tc>
                <w:tcPr>
                  <w:tcW w:w="3000" w:type="dxa"/>
                  <w:tcBorders>
                    <w:top w:val="outset" w:sz="6" w:space="0" w:color="auto"/>
                    <w:left w:val="outset" w:sz="6" w:space="0" w:color="auto"/>
                    <w:bottom w:val="outset" w:sz="6" w:space="0" w:color="auto"/>
                    <w:right w:val="outset" w:sz="6" w:space="0" w:color="auto"/>
                  </w:tcBorders>
                  <w:vAlign w:val="center"/>
                  <w:hideMark/>
                </w:tcPr>
                <w:p w14:paraId="23015E55"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Generar valor a los clientes del plan de lealtad determinando habitos de consumo y perfiles del consumidor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CA8F1"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No</w:t>
                  </w:r>
                </w:p>
              </w:tc>
            </w:tr>
          </w:tbl>
          <w:p w14:paraId="0E535E36" w14:textId="77777777" w:rsidR="00211E6A" w:rsidRDefault="00211E6A">
            <w:pPr>
              <w:rPr>
                <w:rFonts w:ascii="Arial" w:eastAsia="Times New Roman" w:hAnsi="Arial" w:cs="Arial"/>
                <w:color w:val="000000"/>
                <w:sz w:val="20"/>
                <w:szCs w:val="20"/>
              </w:rPr>
            </w:pPr>
          </w:p>
        </w:tc>
      </w:tr>
    </w:tbl>
    <w:p w14:paraId="764A4F80" w14:textId="77777777" w:rsidR="00211E6A" w:rsidRDefault="00211E6A">
      <w:pPr>
        <w:rPr>
          <w:rFonts w:eastAsia="Times New Roman"/>
          <w:vanish/>
        </w:rPr>
      </w:pPr>
    </w:p>
    <w:tbl>
      <w:tblPr>
        <w:tblW w:w="5000" w:type="pct"/>
        <w:jc w:val="center"/>
        <w:tblCellMar>
          <w:left w:w="0" w:type="dxa"/>
          <w:right w:w="0" w:type="dxa"/>
        </w:tblCellMar>
        <w:tblLook w:val="04A0" w:firstRow="1" w:lastRow="0" w:firstColumn="1" w:lastColumn="0" w:noHBand="0" w:noVBand="1"/>
      </w:tblPr>
      <w:tblGrid>
        <w:gridCol w:w="8838"/>
      </w:tblGrid>
      <w:tr w:rsidR="00211E6A" w14:paraId="6C808D4C" w14:textId="77777777">
        <w:trPr>
          <w:jc w:val="center"/>
        </w:trPr>
        <w:tc>
          <w:tcPr>
            <w:tcW w:w="0" w:type="auto"/>
            <w:vAlign w:val="center"/>
            <w:hideMark/>
          </w:tcPr>
          <w:p w14:paraId="1BD8CC0D" w14:textId="77777777" w:rsidR="008922F4" w:rsidRDefault="008922F4">
            <w:pPr>
              <w:rPr>
                <w:rFonts w:ascii="Arial" w:eastAsia="Times New Roman" w:hAnsi="Arial" w:cs="Arial"/>
                <w:b/>
                <w:bCs/>
                <w:color w:val="000000"/>
                <w:sz w:val="20"/>
                <w:szCs w:val="20"/>
              </w:rPr>
            </w:pPr>
          </w:p>
          <w:p w14:paraId="6718CD96" w14:textId="77777777" w:rsidR="008922F4" w:rsidRDefault="008922F4">
            <w:pPr>
              <w:rPr>
                <w:rFonts w:ascii="Arial" w:eastAsia="Times New Roman" w:hAnsi="Arial" w:cs="Arial"/>
                <w:b/>
                <w:bCs/>
                <w:color w:val="000000"/>
                <w:sz w:val="20"/>
                <w:szCs w:val="20"/>
              </w:rPr>
            </w:pPr>
            <w:r>
              <w:rPr>
                <w:rFonts w:ascii="Arial" w:eastAsia="Times New Roman" w:hAnsi="Arial" w:cs="Arial"/>
                <w:bCs/>
                <w:color w:val="000000"/>
                <w:sz w:val="20"/>
                <w:szCs w:val="20"/>
              </w:rPr>
              <w:t>Su información no será compartida con otra institución o persona, ya sea física o moral, salvo en los casos que establece la Ley Federal para la Protección de Datos Personales, en su Artículo 22.</w:t>
            </w:r>
            <w:r w:rsidR="00267CB1">
              <w:rPr>
                <w:rFonts w:ascii="Arial" w:eastAsia="Times New Roman" w:hAnsi="Arial" w:cs="Arial"/>
                <w:b/>
                <w:bCs/>
                <w:color w:val="000000"/>
                <w:sz w:val="20"/>
                <w:szCs w:val="20"/>
              </w:rPr>
              <w:br/>
            </w:r>
          </w:p>
          <w:p w14:paraId="3D93DC8B" w14:textId="77777777" w:rsidR="00211E6A" w:rsidRDefault="00267CB1">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¿Cómo puede acceder, rectificar o cancelar sus datos personales, u oponerse a su uso? </w:t>
            </w:r>
          </w:p>
        </w:tc>
      </w:tr>
      <w:tr w:rsidR="00211E6A" w14:paraId="590D3F6C" w14:textId="77777777">
        <w:trPr>
          <w:jc w:val="center"/>
        </w:trPr>
        <w:tc>
          <w:tcPr>
            <w:tcW w:w="0" w:type="auto"/>
            <w:vAlign w:val="center"/>
            <w:hideMark/>
          </w:tcPr>
          <w:p w14:paraId="1AB97D6B"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w:t>
            </w:r>
          </w:p>
        </w:tc>
      </w:tr>
      <w:tr w:rsidR="00211E6A" w14:paraId="77D886B3" w14:textId="77777777">
        <w:trPr>
          <w:jc w:val="center"/>
        </w:trPr>
        <w:tc>
          <w:tcPr>
            <w:tcW w:w="0" w:type="auto"/>
            <w:vAlign w:val="center"/>
            <w:hideMark/>
          </w:tcPr>
          <w:p w14:paraId="6C46EBFF" w14:textId="580A8A4E"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xml:space="preserve">Usted tiene derecho a conocer qué datos personales tenemos de usted, para qué los utilizamos y las condiciones del uso que les damos (Acceso). Asimismo, es su derecho solicitar la corrección de su información personal en caso de que esté desactualizada, sea inexacta o incompleta (Rectificación); </w:t>
            </w:r>
            <w:commentRangeStart w:id="4"/>
            <w:r>
              <w:rPr>
                <w:rFonts w:ascii="Arial" w:eastAsia="Times New Roman" w:hAnsi="Arial" w:cs="Arial"/>
                <w:color w:val="000000"/>
                <w:sz w:val="20"/>
                <w:szCs w:val="20"/>
              </w:rPr>
              <w:t xml:space="preserve">que la eliminemos de nuestros registros o bases de datos cuando considere que la misma no está siendo utilizada adecuadamente </w:t>
            </w:r>
            <w:commentRangeEnd w:id="4"/>
            <w:r w:rsidR="00764AF8">
              <w:rPr>
                <w:rStyle w:val="Refdecomentario"/>
              </w:rPr>
              <w:commentReference w:id="4"/>
            </w:r>
            <w:r>
              <w:rPr>
                <w:rFonts w:ascii="Arial" w:eastAsia="Times New Roman" w:hAnsi="Arial" w:cs="Arial"/>
                <w:color w:val="000000"/>
                <w:sz w:val="20"/>
                <w:szCs w:val="20"/>
              </w:rPr>
              <w:t>(Cancelación)</w:t>
            </w:r>
            <w:r w:rsidR="00206E51">
              <w:rPr>
                <w:rFonts w:ascii="Arial" w:eastAsia="Times New Roman" w:hAnsi="Arial" w:cs="Arial"/>
                <w:color w:val="000000"/>
                <w:sz w:val="20"/>
                <w:szCs w:val="20"/>
              </w:rPr>
              <w:t xml:space="preserve"> considerando que esta acción requiere eliminar su perfil del plan de lealtad o aplicación</w:t>
            </w:r>
            <w:r>
              <w:rPr>
                <w:rFonts w:ascii="Arial" w:eastAsia="Times New Roman" w:hAnsi="Arial" w:cs="Arial"/>
                <w:color w:val="000000"/>
                <w:sz w:val="20"/>
                <w:szCs w:val="20"/>
              </w:rPr>
              <w:t>; así como oponerse al uso de sus datos personales para fines específicos (Oposición). Estos derechos se conocen como derechos ARCO.</w:t>
            </w:r>
          </w:p>
        </w:tc>
      </w:tr>
      <w:tr w:rsidR="00211E6A" w14:paraId="505E3FB7" w14:textId="77777777">
        <w:trPr>
          <w:jc w:val="center"/>
        </w:trPr>
        <w:tc>
          <w:tcPr>
            <w:tcW w:w="0" w:type="auto"/>
            <w:vAlign w:val="center"/>
            <w:hideMark/>
          </w:tcPr>
          <w:p w14:paraId="48B484FA"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w:t>
            </w:r>
          </w:p>
        </w:tc>
      </w:tr>
      <w:tr w:rsidR="00211E6A" w14:paraId="2178EDC9" w14:textId="77777777">
        <w:trPr>
          <w:jc w:val="center"/>
        </w:trPr>
        <w:tc>
          <w:tcPr>
            <w:tcW w:w="0" w:type="auto"/>
            <w:vAlign w:val="center"/>
            <w:hideMark/>
          </w:tcPr>
          <w:p w14:paraId="4ABF219A"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xml:space="preserve">Para el ejercicio de cualquiera de los derechos ARCO, usted deberá presentar la solicitud respectiva a través del siguiente medio: </w:t>
            </w:r>
            <w:r>
              <w:rPr>
                <w:rFonts w:ascii="Arial" w:eastAsia="Times New Roman" w:hAnsi="Arial" w:cs="Arial"/>
                <w:color w:val="000000"/>
                <w:sz w:val="20"/>
                <w:szCs w:val="20"/>
              </w:rPr>
              <w:br/>
            </w:r>
            <w:r>
              <w:rPr>
                <w:rFonts w:ascii="Arial" w:eastAsia="Times New Roman" w:hAnsi="Arial" w:cs="Arial"/>
                <w:color w:val="000000"/>
                <w:sz w:val="20"/>
                <w:szCs w:val="20"/>
              </w:rPr>
              <w:br/>
              <w:t xml:space="preserve">A través del perfil registrado, ir a la sección de contacto o asistencia y solicitar el acceso a los derechos ARCO, en el mismo medio digital </w:t>
            </w:r>
          </w:p>
        </w:tc>
      </w:tr>
    </w:tbl>
    <w:p w14:paraId="3746ED85" w14:textId="77777777" w:rsidR="00211E6A" w:rsidRDefault="00211E6A">
      <w:pPr>
        <w:rPr>
          <w:rFonts w:eastAsia="Times New Roman"/>
        </w:rPr>
      </w:pPr>
    </w:p>
    <w:tbl>
      <w:tblPr>
        <w:tblpPr w:leftFromText="45" w:rightFromText="45" w:vertAnchor="text"/>
        <w:tblW w:w="5000" w:type="pct"/>
        <w:tblCellMar>
          <w:left w:w="0" w:type="dxa"/>
          <w:right w:w="0" w:type="dxa"/>
        </w:tblCellMar>
        <w:tblLook w:val="04A0" w:firstRow="1" w:lastRow="0" w:firstColumn="1" w:lastColumn="0" w:noHBand="0" w:noVBand="1"/>
      </w:tblPr>
      <w:tblGrid>
        <w:gridCol w:w="8838"/>
      </w:tblGrid>
      <w:tr w:rsidR="00211E6A" w14:paraId="688E61A2" w14:textId="77777777">
        <w:tc>
          <w:tcPr>
            <w:tcW w:w="0" w:type="auto"/>
            <w:vAlign w:val="center"/>
            <w:hideMark/>
          </w:tcPr>
          <w:p w14:paraId="3712D551" w14:textId="27AA2FFA"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Para conocer el procedimiento y requisitos para el ejercicio de los derechos ARCO, ponemos a su disposición el siguiente medio:</w:t>
            </w:r>
            <w:r>
              <w:rPr>
                <w:rFonts w:ascii="Arial" w:eastAsia="Times New Roman" w:hAnsi="Arial" w:cs="Arial"/>
                <w:color w:val="000000"/>
                <w:sz w:val="20"/>
                <w:szCs w:val="20"/>
              </w:rPr>
              <w:br/>
            </w:r>
            <w:r>
              <w:rPr>
                <w:rFonts w:ascii="Arial" w:eastAsia="Times New Roman" w:hAnsi="Arial" w:cs="Arial"/>
                <w:color w:val="000000"/>
                <w:sz w:val="20"/>
                <w:szCs w:val="20"/>
              </w:rPr>
              <w:br/>
              <w:t xml:space="preserve">A través del medio digital o app, </w:t>
            </w:r>
            <w:commentRangeStart w:id="5"/>
            <w:r>
              <w:rPr>
                <w:rFonts w:ascii="Arial" w:eastAsia="Times New Roman" w:hAnsi="Arial" w:cs="Arial"/>
                <w:color w:val="000000"/>
                <w:sz w:val="20"/>
                <w:szCs w:val="20"/>
              </w:rPr>
              <w:t>ingresando a su perfil,</w:t>
            </w:r>
            <w:r w:rsidR="00206E51">
              <w:rPr>
                <w:rFonts w:ascii="Arial" w:eastAsia="Times New Roman" w:hAnsi="Arial" w:cs="Arial"/>
                <w:color w:val="000000"/>
                <w:sz w:val="20"/>
                <w:szCs w:val="20"/>
              </w:rPr>
              <w:t xml:space="preserve"> en el menú lateral,</w:t>
            </w:r>
            <w:r>
              <w:rPr>
                <w:rFonts w:ascii="Arial" w:eastAsia="Times New Roman" w:hAnsi="Arial" w:cs="Arial"/>
                <w:color w:val="000000"/>
                <w:sz w:val="20"/>
                <w:szCs w:val="20"/>
              </w:rPr>
              <w:t xml:space="preserve"> en la sección de contacto o asistencia, o a través de un correo electrónico a la </w:t>
            </w:r>
            <w:r w:rsidR="008922F4">
              <w:rPr>
                <w:rFonts w:ascii="Arial" w:eastAsia="Times New Roman" w:hAnsi="Arial" w:cs="Arial"/>
                <w:color w:val="000000"/>
                <w:sz w:val="20"/>
                <w:szCs w:val="20"/>
              </w:rPr>
              <w:t>dirección</w:t>
            </w:r>
            <w:r>
              <w:rPr>
                <w:rFonts w:ascii="Arial" w:eastAsia="Times New Roman" w:hAnsi="Arial" w:cs="Arial"/>
                <w:color w:val="000000"/>
                <w:sz w:val="20"/>
                <w:szCs w:val="20"/>
              </w:rPr>
              <w:t xml:space="preserve"> de contacto@tradenial.com</w:t>
            </w:r>
            <w:commentRangeEnd w:id="5"/>
            <w:r w:rsidR="00764AF8">
              <w:rPr>
                <w:rStyle w:val="Refdecomentario"/>
              </w:rPr>
              <w:commentReference w:id="5"/>
            </w:r>
          </w:p>
        </w:tc>
      </w:tr>
    </w:tbl>
    <w:p w14:paraId="3944828E" w14:textId="77777777" w:rsidR="00211E6A" w:rsidRDefault="00211E6A">
      <w:pPr>
        <w:rPr>
          <w:rFonts w:eastAsia="Times New Roman"/>
          <w:vanish/>
        </w:rPr>
      </w:pPr>
    </w:p>
    <w:tbl>
      <w:tblPr>
        <w:tblpPr w:leftFromText="45" w:rightFromText="45" w:vertAnchor="text"/>
        <w:tblW w:w="5000" w:type="pct"/>
        <w:tblCellMar>
          <w:left w:w="0" w:type="dxa"/>
          <w:right w:w="0" w:type="dxa"/>
        </w:tblCellMar>
        <w:tblLook w:val="04A0" w:firstRow="1" w:lastRow="0" w:firstColumn="1" w:lastColumn="0" w:noHBand="0" w:noVBand="1"/>
      </w:tblPr>
      <w:tblGrid>
        <w:gridCol w:w="8838"/>
      </w:tblGrid>
      <w:tr w:rsidR="00211E6A" w14:paraId="11104C0E" w14:textId="77777777" w:rsidTr="00764AF8">
        <w:tc>
          <w:tcPr>
            <w:tcW w:w="5000" w:type="pct"/>
            <w:vAlign w:val="center"/>
          </w:tcPr>
          <w:p w14:paraId="14516159" w14:textId="77777777" w:rsidR="00211E6A" w:rsidRDefault="00211E6A">
            <w:pPr>
              <w:rPr>
                <w:rFonts w:ascii="Arial" w:eastAsia="Times New Roman" w:hAnsi="Arial" w:cs="Arial"/>
                <w:color w:val="000000"/>
                <w:sz w:val="20"/>
                <w:szCs w:val="20"/>
              </w:rPr>
            </w:pPr>
          </w:p>
        </w:tc>
      </w:tr>
      <w:tr w:rsidR="00211E6A" w14:paraId="4694ECBF" w14:textId="77777777" w:rsidTr="00764AF8">
        <w:tc>
          <w:tcPr>
            <w:tcW w:w="5000" w:type="pct"/>
            <w:vAlign w:val="center"/>
            <w:hideMark/>
          </w:tcPr>
          <w:p w14:paraId="39427BD2" w14:textId="77777777" w:rsidR="00211E6A" w:rsidRDefault="00211E6A">
            <w:pPr>
              <w:rPr>
                <w:rFonts w:ascii="Arial" w:eastAsia="Times New Roman" w:hAnsi="Arial" w:cs="Arial"/>
                <w:color w:val="000000"/>
                <w:sz w:val="20"/>
                <w:szCs w:val="20"/>
              </w:rPr>
            </w:pPr>
          </w:p>
        </w:tc>
      </w:tr>
      <w:tr w:rsidR="00211E6A" w14:paraId="14764A87" w14:textId="77777777" w:rsidTr="00764AF8">
        <w:tc>
          <w:tcPr>
            <w:tcW w:w="5000" w:type="pct"/>
            <w:vAlign w:val="center"/>
            <w:hideMark/>
          </w:tcPr>
          <w:p w14:paraId="5A4B43D6" w14:textId="21D3E7FE" w:rsidR="00211E6A" w:rsidRDefault="00267CB1">
            <w:pPr>
              <w:rPr>
                <w:rFonts w:ascii="Arial" w:eastAsia="Times New Roman" w:hAnsi="Arial" w:cs="Arial"/>
                <w:color w:val="000000"/>
                <w:sz w:val="20"/>
                <w:szCs w:val="20"/>
              </w:rPr>
            </w:pPr>
            <w:r>
              <w:rPr>
                <w:rFonts w:ascii="Arial" w:eastAsia="Times New Roman" w:hAnsi="Arial" w:cs="Arial"/>
                <w:b/>
                <w:bCs/>
                <w:color w:val="000000"/>
                <w:sz w:val="20"/>
                <w:szCs w:val="20"/>
              </w:rPr>
              <w:t>Usted puede revocar su consentimiento para el uso de sus datos personales</w:t>
            </w:r>
            <w:r>
              <w:rPr>
                <w:rFonts w:ascii="Arial" w:eastAsia="Times New Roman" w:hAnsi="Arial" w:cs="Arial"/>
                <w:color w:val="000000"/>
                <w:sz w:val="20"/>
                <w:szCs w:val="20"/>
              </w:rPr>
              <w:br/>
            </w:r>
            <w:r>
              <w:rPr>
                <w:rFonts w:ascii="Arial" w:eastAsia="Times New Roman" w:hAnsi="Arial" w:cs="Arial"/>
                <w:color w:val="000000"/>
                <w:sz w:val="20"/>
                <w:szCs w:val="20"/>
              </w:rPr>
              <w:br/>
              <w:t xml:space="preserve">Usted puede revocar el consentimiento que, en su caso, nos haya otorgado para el tratamiento de sus datos personales. Sin embargo, es importante que tenga en cuenta que no en todos los casos podremos atender su solicitud o concluir el uso de forma inmediata, ya que es posible que por alguna obligación legal requiramos seguir tratando sus datos personales. </w:t>
            </w:r>
            <w:commentRangeStart w:id="6"/>
            <w:r>
              <w:rPr>
                <w:rFonts w:ascii="Arial" w:eastAsia="Times New Roman" w:hAnsi="Arial" w:cs="Arial"/>
                <w:color w:val="000000"/>
                <w:sz w:val="20"/>
                <w:szCs w:val="20"/>
              </w:rPr>
              <w:t>Asimismo, usted deberá considerar que para ciertos fines, la revocación de su consentimiento implicará que no le podamos seguir prestando el servicio que nos solicitó, o la conclusión de su relación con nosotros.</w:t>
            </w:r>
            <w:commentRangeEnd w:id="6"/>
            <w:r w:rsidR="00764AF8">
              <w:rPr>
                <w:rStyle w:val="Refdecomentario"/>
              </w:rPr>
              <w:commentReference w:id="6"/>
            </w:r>
            <w:r>
              <w:rPr>
                <w:rFonts w:ascii="Arial" w:eastAsia="Times New Roman" w:hAnsi="Arial" w:cs="Arial"/>
                <w:color w:val="000000"/>
                <w:sz w:val="20"/>
                <w:szCs w:val="20"/>
              </w:rPr>
              <w:br/>
            </w:r>
            <w:r>
              <w:rPr>
                <w:rFonts w:ascii="Arial" w:eastAsia="Times New Roman" w:hAnsi="Arial" w:cs="Arial"/>
                <w:color w:val="000000"/>
                <w:sz w:val="20"/>
                <w:szCs w:val="20"/>
              </w:rPr>
              <w:br/>
              <w:t xml:space="preserve">Para revocar su consentimiento deberá presentar su solicitud a través del siguiente medio: </w:t>
            </w:r>
            <w:r>
              <w:rPr>
                <w:rFonts w:ascii="Arial" w:eastAsia="Times New Roman" w:hAnsi="Arial" w:cs="Arial"/>
                <w:color w:val="000000"/>
                <w:sz w:val="20"/>
                <w:szCs w:val="20"/>
              </w:rPr>
              <w:br/>
            </w:r>
            <w:r>
              <w:rPr>
                <w:rFonts w:ascii="Arial" w:eastAsia="Times New Roman" w:hAnsi="Arial" w:cs="Arial"/>
                <w:color w:val="000000"/>
                <w:sz w:val="20"/>
                <w:szCs w:val="20"/>
              </w:rPr>
              <w:br/>
            </w:r>
            <w:commentRangeStart w:id="7"/>
            <w:r>
              <w:rPr>
                <w:rFonts w:ascii="Arial" w:eastAsia="Times New Roman" w:hAnsi="Arial" w:cs="Arial"/>
                <w:color w:val="000000"/>
                <w:sz w:val="20"/>
                <w:szCs w:val="20"/>
              </w:rPr>
              <w:t>A través del medio electrónico o app, ingresando a su perfil, en la sección de contacto o asistencia.</w:t>
            </w:r>
            <w:commentRangeEnd w:id="7"/>
            <w:r w:rsidR="00764AF8">
              <w:rPr>
                <w:rStyle w:val="Refdecomentario"/>
              </w:rPr>
              <w:commentReference w:id="7"/>
            </w:r>
            <w:r w:rsidR="00206E51">
              <w:rPr>
                <w:rFonts w:ascii="Arial" w:eastAsia="Times New Roman" w:hAnsi="Arial" w:cs="Arial"/>
                <w:color w:val="000000"/>
                <w:sz w:val="20"/>
                <w:szCs w:val="20"/>
              </w:rPr>
              <w:t xml:space="preserve">  o a través de un correo electrónico a la dirección de contacto@tradenial.com</w:t>
            </w:r>
            <w:commentRangeStart w:id="8"/>
            <w:commentRangeEnd w:id="8"/>
            <w:r w:rsidR="00206E51">
              <w:rPr>
                <w:rStyle w:val="Refdecomentario"/>
              </w:rPr>
              <w:commentReference w:id="8"/>
            </w:r>
            <w:r>
              <w:rPr>
                <w:rFonts w:ascii="Arial" w:eastAsia="Times New Roman" w:hAnsi="Arial" w:cs="Arial"/>
                <w:color w:val="000000"/>
                <w:sz w:val="20"/>
                <w:szCs w:val="20"/>
              </w:rPr>
              <w:t xml:space="preserve"> </w:t>
            </w:r>
          </w:p>
        </w:tc>
      </w:tr>
      <w:tr w:rsidR="00211E6A" w14:paraId="7529AD45" w14:textId="77777777" w:rsidTr="00764AF8">
        <w:tc>
          <w:tcPr>
            <w:tcW w:w="5000" w:type="pct"/>
            <w:vAlign w:val="center"/>
            <w:hideMark/>
          </w:tcPr>
          <w:p w14:paraId="1915D218" w14:textId="7D6C8CF7" w:rsidR="00211E6A" w:rsidRDefault="00267CB1">
            <w:pPr>
              <w:spacing w:after="240"/>
              <w:rPr>
                <w:rFonts w:ascii="Arial" w:eastAsia="Times New Roman" w:hAnsi="Arial" w:cs="Arial"/>
                <w:color w:val="000000"/>
                <w:sz w:val="20"/>
                <w:szCs w:val="20"/>
              </w:rPr>
            </w:pPr>
            <w:r>
              <w:rPr>
                <w:rFonts w:ascii="Arial" w:eastAsia="Times New Roman" w:hAnsi="Arial" w:cs="Arial"/>
                <w:color w:val="000000"/>
                <w:sz w:val="20"/>
                <w:szCs w:val="20"/>
              </w:rPr>
              <w:br/>
              <w:t>Para conocer el procedimiento y requisitos para la revocación del consentimiento, ponemos a su disposición el siguiente medio:</w:t>
            </w:r>
            <w:r>
              <w:rPr>
                <w:rFonts w:ascii="Arial" w:eastAsia="Times New Roman" w:hAnsi="Arial" w:cs="Arial"/>
                <w:color w:val="000000"/>
                <w:sz w:val="20"/>
                <w:szCs w:val="20"/>
              </w:rPr>
              <w:br/>
            </w:r>
            <w:r>
              <w:rPr>
                <w:rFonts w:ascii="Arial" w:eastAsia="Times New Roman" w:hAnsi="Arial" w:cs="Arial"/>
                <w:color w:val="000000"/>
                <w:sz w:val="20"/>
                <w:szCs w:val="20"/>
              </w:rPr>
              <w:br/>
            </w:r>
            <w:commentRangeStart w:id="9"/>
            <w:r>
              <w:rPr>
                <w:rFonts w:ascii="Arial" w:eastAsia="Times New Roman" w:hAnsi="Arial" w:cs="Arial"/>
                <w:color w:val="000000"/>
                <w:sz w:val="20"/>
                <w:szCs w:val="20"/>
              </w:rPr>
              <w:t>A través del medio electrónico o app, ingresando a su perfil, en la sección de contacto o asistencia.</w:t>
            </w:r>
            <w:commentRangeEnd w:id="9"/>
            <w:r w:rsidR="00206E51">
              <w:rPr>
                <w:rFonts w:ascii="Arial" w:eastAsia="Times New Roman" w:hAnsi="Arial" w:cs="Arial"/>
                <w:color w:val="000000"/>
                <w:sz w:val="20"/>
                <w:szCs w:val="20"/>
              </w:rPr>
              <w:t xml:space="preserve">  O a través de un correo electrónico a la dirección de contacto@tradenial.com</w:t>
            </w:r>
            <w:r w:rsidR="00206E51">
              <w:rPr>
                <w:rStyle w:val="Refdecomentario"/>
              </w:rPr>
              <w:commentReference w:id="10"/>
            </w:r>
            <w:r w:rsidR="00764AF8">
              <w:rPr>
                <w:rStyle w:val="Refdecomentario"/>
              </w:rPr>
              <w:commentReference w:id="9"/>
            </w:r>
          </w:p>
        </w:tc>
      </w:tr>
    </w:tbl>
    <w:tbl>
      <w:tblPr>
        <w:tblW w:w="5000" w:type="pct"/>
        <w:jc w:val="center"/>
        <w:tblCellMar>
          <w:left w:w="0" w:type="dxa"/>
          <w:right w:w="0" w:type="dxa"/>
        </w:tblCellMar>
        <w:tblLook w:val="04A0" w:firstRow="1" w:lastRow="0" w:firstColumn="1" w:lastColumn="0" w:noHBand="0" w:noVBand="1"/>
      </w:tblPr>
      <w:tblGrid>
        <w:gridCol w:w="8838"/>
      </w:tblGrid>
      <w:tr w:rsidR="00211E6A" w14:paraId="48C5D8E2" w14:textId="77777777">
        <w:trPr>
          <w:jc w:val="center"/>
        </w:trPr>
        <w:tc>
          <w:tcPr>
            <w:tcW w:w="0" w:type="auto"/>
            <w:vAlign w:val="center"/>
            <w:hideMark/>
          </w:tcPr>
          <w:p w14:paraId="5AE92601"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w:t>
            </w:r>
          </w:p>
          <w:p w14:paraId="3D63CA9B" w14:textId="77777777" w:rsidR="0060636A" w:rsidRDefault="0060636A">
            <w:pPr>
              <w:rPr>
                <w:rFonts w:ascii="Arial" w:eastAsia="Times New Roman" w:hAnsi="Arial" w:cs="Arial"/>
                <w:color w:val="000000"/>
                <w:sz w:val="20"/>
                <w:szCs w:val="20"/>
              </w:rPr>
            </w:pPr>
          </w:p>
          <w:p w14:paraId="386078C5" w14:textId="77777777" w:rsidR="0060636A" w:rsidRDefault="0060636A">
            <w:pPr>
              <w:rPr>
                <w:rFonts w:ascii="Arial" w:eastAsia="Times New Roman" w:hAnsi="Arial" w:cs="Arial"/>
                <w:color w:val="000000"/>
                <w:sz w:val="20"/>
                <w:szCs w:val="20"/>
              </w:rPr>
            </w:pPr>
          </w:p>
          <w:p w14:paraId="6805FCF3" w14:textId="77777777" w:rsidR="0060636A" w:rsidRDefault="0060636A">
            <w:pPr>
              <w:rPr>
                <w:rFonts w:ascii="Arial" w:eastAsia="Times New Roman" w:hAnsi="Arial" w:cs="Arial"/>
                <w:color w:val="000000"/>
                <w:sz w:val="20"/>
                <w:szCs w:val="20"/>
              </w:rPr>
            </w:pPr>
          </w:p>
        </w:tc>
      </w:tr>
      <w:tr w:rsidR="00211E6A" w14:paraId="465B7FA3" w14:textId="77777777">
        <w:trPr>
          <w:jc w:val="center"/>
        </w:trPr>
        <w:tc>
          <w:tcPr>
            <w:tcW w:w="0" w:type="auto"/>
            <w:vAlign w:val="center"/>
            <w:hideMark/>
          </w:tcPr>
          <w:p w14:paraId="691E3170" w14:textId="77777777" w:rsidR="00211E6A" w:rsidRDefault="00267CB1">
            <w:pPr>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 xml:space="preserve">¿Cómo puede limitar el uso o divulgación de su información personal? </w:t>
            </w:r>
          </w:p>
        </w:tc>
      </w:tr>
      <w:tr w:rsidR="00211E6A" w14:paraId="0AD1B75E" w14:textId="77777777">
        <w:trPr>
          <w:jc w:val="center"/>
        </w:trPr>
        <w:tc>
          <w:tcPr>
            <w:tcW w:w="0" w:type="auto"/>
            <w:vAlign w:val="center"/>
            <w:hideMark/>
          </w:tcPr>
          <w:p w14:paraId="3F3C63E9"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w:t>
            </w:r>
          </w:p>
        </w:tc>
      </w:tr>
      <w:tr w:rsidR="00211E6A" w14:paraId="484E8D3F" w14:textId="77777777">
        <w:trPr>
          <w:jc w:val="center"/>
        </w:trPr>
        <w:tc>
          <w:tcPr>
            <w:tcW w:w="0" w:type="auto"/>
            <w:vAlign w:val="center"/>
            <w:hideMark/>
          </w:tcPr>
          <w:p w14:paraId="2A743CD5" w14:textId="3B32E924" w:rsidR="00211E6A" w:rsidRDefault="00267CB1">
            <w:pPr>
              <w:spacing w:after="240"/>
              <w:rPr>
                <w:rFonts w:ascii="Arial" w:eastAsia="Times New Roman" w:hAnsi="Arial" w:cs="Arial"/>
                <w:color w:val="000000"/>
                <w:sz w:val="20"/>
                <w:szCs w:val="20"/>
              </w:rPr>
            </w:pPr>
            <w:r>
              <w:rPr>
                <w:rFonts w:ascii="Arial" w:eastAsia="Times New Roman" w:hAnsi="Arial" w:cs="Arial"/>
                <w:color w:val="000000"/>
                <w:sz w:val="20"/>
                <w:szCs w:val="20"/>
              </w:rPr>
              <w:t xml:space="preserve">Con objeto de que usted pueda limitar el uso y divulgación de su información personal, le ofrecemos los siguientes medios: </w:t>
            </w:r>
            <w:r>
              <w:rPr>
                <w:rFonts w:ascii="Arial" w:eastAsia="Times New Roman" w:hAnsi="Arial" w:cs="Arial"/>
                <w:color w:val="000000"/>
                <w:sz w:val="20"/>
                <w:szCs w:val="20"/>
              </w:rPr>
              <w:br/>
            </w:r>
            <w:r>
              <w:rPr>
                <w:rFonts w:ascii="Arial" w:eastAsia="Times New Roman" w:hAnsi="Arial" w:cs="Arial"/>
                <w:color w:val="000000"/>
                <w:sz w:val="20"/>
                <w:szCs w:val="20"/>
              </w:rPr>
              <w:br/>
            </w:r>
            <w:commentRangeStart w:id="11"/>
            <w:r>
              <w:rPr>
                <w:rFonts w:ascii="Arial" w:eastAsia="Times New Roman" w:hAnsi="Arial" w:cs="Arial"/>
                <w:color w:val="000000"/>
                <w:sz w:val="20"/>
                <w:szCs w:val="20"/>
              </w:rPr>
              <w:t>A través del medio electrónico o app, ingresando a su perfil, en la sección de contacto o asistencia.</w:t>
            </w:r>
            <w:commentRangeEnd w:id="11"/>
            <w:r w:rsidR="00206E51">
              <w:rPr>
                <w:rFonts w:ascii="Arial" w:eastAsia="Times New Roman" w:hAnsi="Arial" w:cs="Arial"/>
                <w:color w:val="000000"/>
                <w:sz w:val="20"/>
                <w:szCs w:val="20"/>
              </w:rPr>
              <w:t xml:space="preserve"> O a través de un correo electrónico a la dirección de contacto@tradenial.com</w:t>
            </w:r>
            <w:r w:rsidR="00206E51">
              <w:rPr>
                <w:rStyle w:val="Refdecomentario"/>
              </w:rPr>
              <w:commentReference w:id="12"/>
            </w:r>
            <w:r w:rsidR="00764AF8">
              <w:rPr>
                <w:rStyle w:val="Refdecomentario"/>
              </w:rPr>
              <w:commentReference w:id="11"/>
            </w:r>
          </w:p>
        </w:tc>
      </w:tr>
      <w:tr w:rsidR="00211E6A" w14:paraId="38EEFDA3" w14:textId="77777777">
        <w:trPr>
          <w:jc w:val="center"/>
        </w:trPr>
        <w:tc>
          <w:tcPr>
            <w:tcW w:w="0" w:type="auto"/>
            <w:vAlign w:val="center"/>
            <w:hideMark/>
          </w:tcPr>
          <w:p w14:paraId="088D89E0"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438536F3" w14:textId="77777777" w:rsidR="00211E6A" w:rsidRDefault="00211E6A">
      <w:pPr>
        <w:rPr>
          <w:rFonts w:eastAsia="Times New Roman"/>
          <w:vanish/>
        </w:rPr>
      </w:pPr>
    </w:p>
    <w:tbl>
      <w:tblPr>
        <w:tblW w:w="5000" w:type="pct"/>
        <w:jc w:val="center"/>
        <w:tblCellMar>
          <w:left w:w="0" w:type="dxa"/>
          <w:right w:w="0" w:type="dxa"/>
        </w:tblCellMar>
        <w:tblLook w:val="04A0" w:firstRow="1" w:lastRow="0" w:firstColumn="1" w:lastColumn="0" w:noHBand="0" w:noVBand="1"/>
      </w:tblPr>
      <w:tblGrid>
        <w:gridCol w:w="8838"/>
      </w:tblGrid>
      <w:tr w:rsidR="00211E6A" w14:paraId="2848EE88" w14:textId="77777777">
        <w:trPr>
          <w:jc w:val="center"/>
        </w:trPr>
        <w:tc>
          <w:tcPr>
            <w:tcW w:w="0" w:type="auto"/>
            <w:vAlign w:val="center"/>
            <w:hideMark/>
          </w:tcPr>
          <w:p w14:paraId="6899CEDC" w14:textId="77777777" w:rsidR="00764AF8" w:rsidRDefault="00267CB1">
            <w:pPr>
              <w:rPr>
                <w:rFonts w:ascii="Arial" w:eastAsia="Times New Roman" w:hAnsi="Arial" w:cs="Arial"/>
                <w:color w:val="000000"/>
                <w:sz w:val="20"/>
                <w:szCs w:val="20"/>
              </w:rPr>
            </w:pPr>
            <w:r>
              <w:rPr>
                <w:rStyle w:val="Textoennegrita"/>
                <w:rFonts w:ascii="Arial" w:eastAsia="Times New Roman" w:hAnsi="Arial" w:cs="Arial"/>
                <w:color w:val="000000"/>
                <w:sz w:val="20"/>
                <w:szCs w:val="20"/>
              </w:rPr>
              <w:t>El uso de tecnologías de rastreo en nuestro portal de internet</w:t>
            </w:r>
            <w:r>
              <w:rPr>
                <w:rFonts w:ascii="Arial" w:eastAsia="Times New Roman" w:hAnsi="Arial" w:cs="Arial"/>
                <w:color w:val="000000"/>
                <w:sz w:val="20"/>
                <w:szCs w:val="20"/>
              </w:rPr>
              <w:br/>
            </w:r>
            <w:r>
              <w:rPr>
                <w:rFonts w:ascii="Arial" w:eastAsia="Times New Roman" w:hAnsi="Arial" w:cs="Arial"/>
                <w:color w:val="000000"/>
                <w:sz w:val="20"/>
                <w:szCs w:val="20"/>
              </w:rPr>
              <w:br/>
              <w:t>Le informamos que en nuestra página de internet utilizamos cookies, web beacons u otras tecnologías, a través de las cuales es posible monitorear su comportamiento como usuario de internet, así como brindarle un mejor servicio y experiencia al navegar en nuestra página. Los datos personales que recabamos a través de estas tecnologías, los utilizaremos para los siguientes fines:</w:t>
            </w:r>
            <w:r>
              <w:rPr>
                <w:rFonts w:ascii="Arial" w:eastAsia="Times New Roman" w:hAnsi="Arial" w:cs="Arial"/>
                <w:color w:val="000000"/>
                <w:sz w:val="20"/>
                <w:szCs w:val="20"/>
              </w:rPr>
              <w:br/>
            </w:r>
            <w:r>
              <w:rPr>
                <w:rFonts w:ascii="Arial" w:eastAsia="Times New Roman" w:hAnsi="Arial" w:cs="Arial"/>
                <w:color w:val="000000"/>
                <w:sz w:val="20"/>
                <w:szCs w:val="20"/>
              </w:rPr>
              <w:br/>
              <w:t xml:space="preserve">Para intercambio de información con los clientes del plan de lealtad o app, para determinar </w:t>
            </w:r>
            <w:r w:rsidR="0060636A">
              <w:rPr>
                <w:rFonts w:ascii="Arial" w:eastAsia="Times New Roman" w:hAnsi="Arial" w:cs="Arial"/>
                <w:color w:val="000000"/>
                <w:sz w:val="20"/>
                <w:szCs w:val="20"/>
              </w:rPr>
              <w:t>hábitos</w:t>
            </w:r>
            <w:r>
              <w:rPr>
                <w:rFonts w:ascii="Arial" w:eastAsia="Times New Roman" w:hAnsi="Arial" w:cs="Arial"/>
                <w:color w:val="000000"/>
                <w:sz w:val="20"/>
                <w:szCs w:val="20"/>
              </w:rPr>
              <w:t xml:space="preserve"> de consumo y perfiles de consumidores.</w:t>
            </w:r>
            <w:r>
              <w:rPr>
                <w:rFonts w:ascii="Arial" w:eastAsia="Times New Roman" w:hAnsi="Arial" w:cs="Arial"/>
                <w:color w:val="000000"/>
                <w:sz w:val="20"/>
                <w:szCs w:val="20"/>
              </w:rPr>
              <w:br/>
            </w:r>
            <w:r>
              <w:rPr>
                <w:rFonts w:ascii="Arial" w:eastAsia="Times New Roman" w:hAnsi="Arial" w:cs="Arial"/>
                <w:color w:val="000000"/>
                <w:sz w:val="20"/>
                <w:szCs w:val="20"/>
              </w:rPr>
              <w:br/>
              <w:t>Los datos personales que obtenemos de estas tecnologías de rastreo son los siguientes:</w:t>
            </w:r>
            <w:r>
              <w:rPr>
                <w:rFonts w:ascii="Arial" w:eastAsia="Times New Roman" w:hAnsi="Arial" w:cs="Arial"/>
                <w:color w:val="000000"/>
                <w:sz w:val="20"/>
                <w:szCs w:val="20"/>
              </w:rPr>
              <w:br/>
            </w:r>
            <w:r>
              <w:rPr>
                <w:rFonts w:ascii="Arial" w:eastAsia="Times New Roman" w:hAnsi="Arial" w:cs="Arial"/>
                <w:color w:val="000000"/>
                <w:sz w:val="20"/>
                <w:szCs w:val="20"/>
              </w:rPr>
              <w:br/>
              <w:t>Identificadores, nombre de usuario y contraseñas de una sesión</w:t>
            </w:r>
            <w:r>
              <w:rPr>
                <w:rFonts w:ascii="Arial" w:eastAsia="Times New Roman" w:hAnsi="Arial" w:cs="Arial"/>
                <w:color w:val="000000"/>
                <w:sz w:val="20"/>
                <w:szCs w:val="20"/>
              </w:rPr>
              <w:br/>
              <w:t>Idioma preferido por el usuario</w:t>
            </w:r>
            <w:r>
              <w:rPr>
                <w:rFonts w:ascii="Arial" w:eastAsia="Times New Roman" w:hAnsi="Arial" w:cs="Arial"/>
                <w:color w:val="000000"/>
                <w:sz w:val="20"/>
                <w:szCs w:val="20"/>
              </w:rPr>
              <w:br/>
              <w:t>Región en la que se encuentra el usuario</w:t>
            </w:r>
            <w:r>
              <w:rPr>
                <w:rFonts w:ascii="Arial" w:eastAsia="Times New Roman" w:hAnsi="Arial" w:cs="Arial"/>
                <w:color w:val="000000"/>
                <w:sz w:val="20"/>
                <w:szCs w:val="20"/>
              </w:rPr>
              <w:br/>
              <w:t>Tipo de navegador del usuario</w:t>
            </w:r>
            <w:bookmarkStart w:id="13" w:name="_GoBack"/>
            <w:bookmarkEnd w:id="13"/>
            <w:r>
              <w:rPr>
                <w:rFonts w:ascii="Arial" w:eastAsia="Times New Roman" w:hAnsi="Arial" w:cs="Arial"/>
                <w:color w:val="000000"/>
                <w:sz w:val="20"/>
                <w:szCs w:val="20"/>
              </w:rPr>
              <w:br/>
              <w:t>Tipo de sistema operativo del usuario</w:t>
            </w:r>
            <w:r>
              <w:rPr>
                <w:rFonts w:ascii="Arial" w:eastAsia="Times New Roman" w:hAnsi="Arial" w:cs="Arial"/>
                <w:color w:val="000000"/>
                <w:sz w:val="20"/>
                <w:szCs w:val="20"/>
              </w:rPr>
              <w:br/>
              <w:t>Fecha y hora del inicio y final de una sesión de un usuario</w:t>
            </w:r>
            <w:r>
              <w:rPr>
                <w:rFonts w:ascii="Arial" w:eastAsia="Times New Roman" w:hAnsi="Arial" w:cs="Arial"/>
                <w:color w:val="000000"/>
                <w:sz w:val="20"/>
                <w:szCs w:val="20"/>
              </w:rPr>
              <w:br/>
              <w:t>Páginas web visitadas por un usuario</w:t>
            </w:r>
            <w:r>
              <w:rPr>
                <w:rFonts w:ascii="Arial" w:eastAsia="Times New Roman" w:hAnsi="Arial" w:cs="Arial"/>
                <w:color w:val="000000"/>
                <w:sz w:val="20"/>
                <w:szCs w:val="20"/>
              </w:rPr>
              <w:br/>
              <w:t>Búsquedas realizadas por un usuario</w:t>
            </w:r>
            <w:r>
              <w:rPr>
                <w:rFonts w:ascii="Arial" w:eastAsia="Times New Roman" w:hAnsi="Arial" w:cs="Arial"/>
                <w:color w:val="000000"/>
                <w:sz w:val="20"/>
                <w:szCs w:val="20"/>
              </w:rPr>
              <w:br/>
              <w:t>Publicidad revisada por un usuario</w:t>
            </w:r>
            <w:r>
              <w:rPr>
                <w:rFonts w:ascii="Arial" w:eastAsia="Times New Roman" w:hAnsi="Arial" w:cs="Arial"/>
                <w:color w:val="000000"/>
                <w:sz w:val="20"/>
                <w:szCs w:val="20"/>
              </w:rPr>
              <w:br/>
              <w:t>Listas y hábitos de consumo en páginas de compras</w:t>
            </w:r>
          </w:p>
          <w:p w14:paraId="6FA1ABCE" w14:textId="77777777" w:rsidR="00211E6A" w:rsidRDefault="00267CB1">
            <w:pPr>
              <w:rPr>
                <w:rFonts w:ascii="Arial" w:eastAsia="Times New Roman" w:hAnsi="Arial" w:cs="Arial"/>
                <w:color w:val="000000"/>
                <w:sz w:val="20"/>
                <w:szCs w:val="20"/>
              </w:rPr>
            </w:pPr>
            <w:commentRangeStart w:id="14"/>
            <w:r>
              <w:rPr>
                <w:rFonts w:ascii="Arial" w:eastAsia="Times New Roman" w:hAnsi="Arial" w:cs="Arial"/>
                <w:color w:val="000000"/>
                <w:sz w:val="20"/>
                <w:szCs w:val="20"/>
              </w:rPr>
              <w:br/>
            </w:r>
            <w:commentRangeEnd w:id="14"/>
            <w:r w:rsidR="00764AF8">
              <w:rPr>
                <w:rStyle w:val="Refdecomentario"/>
              </w:rPr>
              <w:commentReference w:id="14"/>
            </w:r>
            <w:r>
              <w:rPr>
                <w:rFonts w:ascii="Arial" w:eastAsia="Times New Roman" w:hAnsi="Arial" w:cs="Arial"/>
                <w:color w:val="000000"/>
                <w:sz w:val="20"/>
                <w:szCs w:val="20"/>
              </w:rPr>
              <w:br/>
              <w:t>Redes sociales que utiliza</w:t>
            </w:r>
          </w:p>
        </w:tc>
      </w:tr>
    </w:tbl>
    <w:p w14:paraId="10F39214" w14:textId="77777777" w:rsidR="00211E6A" w:rsidRDefault="00267CB1">
      <w:pPr>
        <w:pStyle w:val="NormalWeb"/>
        <w:rPr>
          <w:rFonts w:ascii="Arial" w:hAnsi="Arial" w:cs="Arial"/>
          <w:color w:val="000000"/>
          <w:sz w:val="20"/>
          <w:szCs w:val="20"/>
        </w:rPr>
      </w:pPr>
      <w:r>
        <w:rPr>
          <w:rFonts w:ascii="Arial" w:hAnsi="Arial" w:cs="Arial"/>
          <w:color w:val="000000"/>
          <w:sz w:val="20"/>
          <w:szCs w:val="20"/>
        </w:rPr>
        <w:t>Asimismo, le informamos que su información personal será compartida con las siguientes personas, empresas, organizaciones o autoridades distintas a nosotros, para los siguientes fines:</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61"/>
        <w:gridCol w:w="1861"/>
      </w:tblGrid>
      <w:tr w:rsidR="00211E6A" w14:paraId="3C53958E" w14:textId="7777777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37C55B" w14:textId="77777777" w:rsidR="00211E6A" w:rsidRDefault="00267CB1">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Destinatario de los datos personales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B27D2" w14:textId="77777777" w:rsidR="00211E6A" w:rsidRDefault="00267CB1">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Finalidad </w:t>
            </w:r>
          </w:p>
        </w:tc>
      </w:tr>
      <w:tr w:rsidR="00211E6A" w14:paraId="1EF1976C" w14:textId="7777777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9D427F"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Clientes del plan de lealtad o aplicación, pueden ser empresas y marcas de consumo masivo y/o manejadas en los principales autoservicios, así como empresas con puntos de venta de algún producto o servicio establecidos formalmente y con emisión de ticket de compra.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D0124"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generar valor a los usuarios del plan de lealtad o app.</w:t>
            </w:r>
          </w:p>
        </w:tc>
      </w:tr>
    </w:tbl>
    <w:tbl>
      <w:tblPr>
        <w:tblpPr w:leftFromText="45" w:rightFromText="45" w:vertAnchor="text"/>
        <w:tblW w:w="5000" w:type="pct"/>
        <w:tblCellMar>
          <w:left w:w="0" w:type="dxa"/>
          <w:right w:w="0" w:type="dxa"/>
        </w:tblCellMar>
        <w:tblLook w:val="04A0" w:firstRow="1" w:lastRow="0" w:firstColumn="1" w:lastColumn="0" w:noHBand="0" w:noVBand="1"/>
      </w:tblPr>
      <w:tblGrid>
        <w:gridCol w:w="8838"/>
      </w:tblGrid>
      <w:tr w:rsidR="00211E6A" w14:paraId="1478A5F3" w14:textId="77777777">
        <w:tc>
          <w:tcPr>
            <w:tcW w:w="0" w:type="auto"/>
            <w:vAlign w:val="center"/>
            <w:hideMark/>
          </w:tcPr>
          <w:p w14:paraId="354ADFCE" w14:textId="77777777" w:rsidR="00211E6A" w:rsidRDefault="00211E6A">
            <w:pPr>
              <w:rPr>
                <w:rFonts w:eastAsia="Times New Roman"/>
              </w:rPr>
            </w:pPr>
          </w:p>
        </w:tc>
      </w:tr>
    </w:tbl>
    <w:p w14:paraId="73831305" w14:textId="77777777" w:rsidR="00211E6A" w:rsidRDefault="00211E6A">
      <w:pPr>
        <w:rPr>
          <w:rFonts w:eastAsia="Times New Roman"/>
          <w:vanish/>
        </w:rPr>
      </w:pPr>
    </w:p>
    <w:tbl>
      <w:tblPr>
        <w:tblpPr w:leftFromText="45" w:rightFromText="45" w:vertAnchor="text"/>
        <w:tblW w:w="5000" w:type="pct"/>
        <w:tblCellMar>
          <w:left w:w="0" w:type="dxa"/>
          <w:right w:w="0" w:type="dxa"/>
        </w:tblCellMar>
        <w:tblLook w:val="04A0" w:firstRow="1" w:lastRow="0" w:firstColumn="1" w:lastColumn="0" w:noHBand="0" w:noVBand="1"/>
      </w:tblPr>
      <w:tblGrid>
        <w:gridCol w:w="8838"/>
      </w:tblGrid>
      <w:tr w:rsidR="00211E6A" w14:paraId="1E4C3341" w14:textId="77777777">
        <w:tc>
          <w:tcPr>
            <w:tcW w:w="5000" w:type="pct"/>
            <w:vAlign w:val="center"/>
            <w:hideMark/>
          </w:tcPr>
          <w:p w14:paraId="067DAC6B" w14:textId="77777777" w:rsidR="00211E6A" w:rsidRDefault="00267CB1">
            <w:pPr>
              <w:rPr>
                <w:rFonts w:ascii="Arial" w:eastAsia="Times New Roman" w:hAnsi="Arial" w:cs="Arial"/>
                <w:b/>
                <w:bCs/>
                <w:color w:val="000000"/>
                <w:sz w:val="20"/>
                <w:szCs w:val="20"/>
              </w:rPr>
            </w:pPr>
            <w:r>
              <w:rPr>
                <w:rFonts w:ascii="Arial" w:eastAsia="Times New Roman" w:hAnsi="Arial" w:cs="Arial"/>
                <w:b/>
                <w:bCs/>
                <w:color w:val="000000"/>
                <w:sz w:val="20"/>
                <w:szCs w:val="20"/>
              </w:rPr>
              <w:br/>
              <w:t>¿Cómo puede conocer los cambios en este aviso de privacidad?</w:t>
            </w:r>
          </w:p>
        </w:tc>
      </w:tr>
      <w:tr w:rsidR="00211E6A" w14:paraId="61F95F30" w14:textId="77777777">
        <w:tc>
          <w:tcPr>
            <w:tcW w:w="0" w:type="auto"/>
            <w:vAlign w:val="center"/>
            <w:hideMark/>
          </w:tcPr>
          <w:p w14:paraId="6C5708CC"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 </w:t>
            </w:r>
          </w:p>
        </w:tc>
      </w:tr>
      <w:tr w:rsidR="00211E6A" w14:paraId="5423C923" w14:textId="77777777">
        <w:tc>
          <w:tcPr>
            <w:tcW w:w="0" w:type="auto"/>
            <w:vAlign w:val="center"/>
            <w:hideMark/>
          </w:tcPr>
          <w:p w14:paraId="36C58FA0" w14:textId="77777777" w:rsidR="00211E6A" w:rsidRDefault="00267CB1">
            <w:pPr>
              <w:rPr>
                <w:rFonts w:ascii="Arial" w:eastAsia="Times New Roman" w:hAnsi="Arial" w:cs="Arial"/>
                <w:color w:val="000000"/>
                <w:sz w:val="20"/>
                <w:szCs w:val="20"/>
              </w:rPr>
            </w:pPr>
            <w:r>
              <w:rPr>
                <w:rFonts w:ascii="Arial" w:eastAsia="Times New Roman" w:hAnsi="Arial" w:cs="Arial"/>
                <w:color w:val="000000"/>
                <w:sz w:val="20"/>
                <w:szCs w:val="20"/>
              </w:rPr>
              <w:t>El presente aviso de privacidad puede sufrir modificaciones, cambios o actualizaciones derivadas de nuevos requerimientos legales; de nuestras propias necesidades por los productos o servicios que ofrecemos; de nuestras prácticas de privacidad; de cambios en nuestro modelo de negocio, o por otras causas.</w:t>
            </w:r>
            <w:r>
              <w:rPr>
                <w:rFonts w:ascii="Arial" w:eastAsia="Times New Roman" w:hAnsi="Arial" w:cs="Arial"/>
                <w:color w:val="000000"/>
                <w:sz w:val="20"/>
                <w:szCs w:val="20"/>
              </w:rPr>
              <w:br/>
            </w:r>
            <w:r>
              <w:rPr>
                <w:rFonts w:ascii="Arial" w:eastAsia="Times New Roman" w:hAnsi="Arial" w:cs="Arial"/>
                <w:color w:val="000000"/>
                <w:sz w:val="20"/>
                <w:szCs w:val="20"/>
              </w:rPr>
              <w:br/>
              <w:t xml:space="preserve">Nos comprometemos a mantenerlo informado sobre los cambios que pueda sufrir el presente aviso </w:t>
            </w:r>
            <w:r>
              <w:rPr>
                <w:rFonts w:ascii="Arial" w:eastAsia="Times New Roman" w:hAnsi="Arial" w:cs="Arial"/>
                <w:color w:val="000000"/>
                <w:sz w:val="20"/>
                <w:szCs w:val="20"/>
              </w:rPr>
              <w:lastRenderedPageBreak/>
              <w:t xml:space="preserve">de privacidad, a través de: A través del correo electrónico que el usuario haya registrado en su perfil dentro del medio electrónico o app, o en una pantalla emergente que aparecerá al ingresar en la app y en la </w:t>
            </w:r>
            <w:r w:rsidR="0060636A">
              <w:rPr>
                <w:rFonts w:ascii="Arial" w:eastAsia="Times New Roman" w:hAnsi="Arial" w:cs="Arial"/>
                <w:color w:val="000000"/>
                <w:sz w:val="20"/>
                <w:szCs w:val="20"/>
              </w:rPr>
              <w:t>página</w:t>
            </w:r>
            <w:r>
              <w:rPr>
                <w:rFonts w:ascii="Arial" w:eastAsia="Times New Roman" w:hAnsi="Arial" w:cs="Arial"/>
                <w:color w:val="000000"/>
                <w:sz w:val="20"/>
                <w:szCs w:val="20"/>
              </w:rPr>
              <w:t xml:space="preserve"> de internet www.shingshing.com.</w:t>
            </w:r>
            <w:r>
              <w:rPr>
                <w:rFonts w:ascii="Arial" w:eastAsia="Times New Roman" w:hAnsi="Arial" w:cs="Arial"/>
                <w:color w:val="000000"/>
                <w:sz w:val="20"/>
                <w:szCs w:val="20"/>
              </w:rPr>
              <w:br/>
            </w:r>
            <w:r>
              <w:rPr>
                <w:rFonts w:ascii="Arial" w:eastAsia="Times New Roman" w:hAnsi="Arial" w:cs="Arial"/>
                <w:color w:val="000000"/>
                <w:sz w:val="20"/>
                <w:szCs w:val="20"/>
              </w:rPr>
              <w:br/>
              <w:t xml:space="preserve">El procedimiento a través del cual se llevarán a cabo las notificaciones sobre cambios o actualizaciones al presente aviso de privacidad es el siguiente: </w:t>
            </w:r>
            <w:r>
              <w:rPr>
                <w:rFonts w:ascii="Arial" w:eastAsia="Times New Roman" w:hAnsi="Arial" w:cs="Arial"/>
                <w:color w:val="000000"/>
                <w:sz w:val="20"/>
                <w:szCs w:val="20"/>
              </w:rPr>
              <w:br/>
            </w:r>
            <w:r>
              <w:rPr>
                <w:rFonts w:ascii="Arial" w:eastAsia="Times New Roman" w:hAnsi="Arial" w:cs="Arial"/>
                <w:color w:val="000000"/>
                <w:sz w:val="20"/>
                <w:szCs w:val="20"/>
              </w:rPr>
              <w:br/>
              <w:t>A través del correo electrónico que el usuario haya registrado en su perfil dentro del medio electrónico o app, o en una pantalla emergente que aparecerá al ingresar en la app y en la pagina de internet www.shingshing.com</w:t>
            </w:r>
          </w:p>
        </w:tc>
      </w:tr>
    </w:tbl>
    <w:tbl>
      <w:tblPr>
        <w:tblpPr w:leftFromText="45" w:rightFromText="45" w:vertAnchor="text" w:tblpXSpec="right" w:tblpYSpec="center"/>
        <w:tblW w:w="5170" w:type="pct"/>
        <w:tblCellSpacing w:w="15" w:type="dxa"/>
        <w:tblCellMar>
          <w:top w:w="15" w:type="dxa"/>
          <w:left w:w="15" w:type="dxa"/>
          <w:bottom w:w="15" w:type="dxa"/>
          <w:right w:w="15" w:type="dxa"/>
        </w:tblCellMar>
        <w:tblLook w:val="04A0" w:firstRow="1" w:lastRow="0" w:firstColumn="1" w:lastColumn="0" w:noHBand="0" w:noVBand="1"/>
      </w:tblPr>
      <w:tblGrid>
        <w:gridCol w:w="9138"/>
      </w:tblGrid>
      <w:tr w:rsidR="00211E6A" w14:paraId="4FF21D94" w14:textId="77777777" w:rsidTr="0060636A">
        <w:trPr>
          <w:trHeight w:val="1674"/>
          <w:tblCellSpacing w:w="15" w:type="dxa"/>
        </w:trPr>
        <w:tc>
          <w:tcPr>
            <w:tcW w:w="0" w:type="auto"/>
            <w:vAlign w:val="center"/>
            <w:hideMark/>
          </w:tcPr>
          <w:p w14:paraId="7BE81FA6" w14:textId="77777777" w:rsidR="00211E6A" w:rsidRDefault="00267CB1">
            <w:pPr>
              <w:rPr>
                <w:rFonts w:eastAsia="Times New Roman"/>
              </w:rPr>
            </w:pPr>
            <w:r>
              <w:rPr>
                <w:rFonts w:eastAsia="Times New Roman"/>
              </w:rPr>
              <w:lastRenderedPageBreak/>
              <w:t> </w:t>
            </w:r>
          </w:p>
          <w:p w14:paraId="13131EA4" w14:textId="77777777" w:rsidR="00267CB1" w:rsidRDefault="00267CB1">
            <w:pPr>
              <w:rPr>
                <w:rFonts w:eastAsia="Times New Roman"/>
              </w:rPr>
            </w:pPr>
          </w:p>
          <w:p w14:paraId="5F8B2C74" w14:textId="77777777" w:rsidR="00267CB1" w:rsidRDefault="00267CB1">
            <w:pPr>
              <w:rPr>
                <w:rFonts w:eastAsia="Times New Roman"/>
              </w:rPr>
            </w:pPr>
          </w:p>
          <w:p w14:paraId="793544CA" w14:textId="77777777" w:rsidR="00267CB1" w:rsidRDefault="00267CB1">
            <w:pPr>
              <w:rPr>
                <w:rFonts w:eastAsia="Times New Roman"/>
              </w:rPr>
            </w:pPr>
          </w:p>
          <w:p w14:paraId="0B9CF3BF" w14:textId="77777777" w:rsidR="00267CB1" w:rsidRDefault="00267CB1">
            <w:pPr>
              <w:rPr>
                <w:rFonts w:eastAsia="Times New Roman"/>
              </w:rPr>
            </w:pPr>
          </w:p>
          <w:p w14:paraId="1F3F8B54" w14:textId="77777777" w:rsidR="00267CB1" w:rsidRDefault="00267CB1">
            <w:pPr>
              <w:rPr>
                <w:rFonts w:eastAsia="Times New Roman"/>
              </w:rPr>
            </w:pPr>
          </w:p>
          <w:p w14:paraId="63D0DE0B" w14:textId="77777777" w:rsidR="00267CB1" w:rsidRDefault="00267CB1">
            <w:pPr>
              <w:rPr>
                <w:rFonts w:eastAsia="Times New Roman"/>
              </w:rPr>
            </w:pPr>
          </w:p>
          <w:p w14:paraId="0E27DE5D" w14:textId="77777777" w:rsidR="00206E51" w:rsidRDefault="00206E51">
            <w:pPr>
              <w:rPr>
                <w:rFonts w:ascii="Arial" w:eastAsia="Times New Roman" w:hAnsi="Arial" w:cs="Arial"/>
                <w:sz w:val="20"/>
              </w:rPr>
            </w:pPr>
          </w:p>
          <w:p w14:paraId="199059D4" w14:textId="77777777" w:rsidR="00206E51" w:rsidRDefault="00206E51">
            <w:pPr>
              <w:rPr>
                <w:rFonts w:ascii="Arial" w:eastAsia="Times New Roman" w:hAnsi="Arial" w:cs="Arial"/>
                <w:sz w:val="20"/>
              </w:rPr>
            </w:pPr>
          </w:p>
          <w:p w14:paraId="21A8EF59" w14:textId="77777777" w:rsidR="00206E51" w:rsidRDefault="00206E51">
            <w:pPr>
              <w:rPr>
                <w:rFonts w:ascii="Arial" w:eastAsia="Times New Roman" w:hAnsi="Arial" w:cs="Arial"/>
                <w:sz w:val="20"/>
              </w:rPr>
            </w:pPr>
          </w:p>
          <w:p w14:paraId="4CC22CAF" w14:textId="77777777" w:rsidR="00206E51" w:rsidRDefault="00206E51">
            <w:pPr>
              <w:rPr>
                <w:rFonts w:ascii="Arial" w:eastAsia="Times New Roman" w:hAnsi="Arial" w:cs="Arial"/>
                <w:sz w:val="20"/>
              </w:rPr>
            </w:pPr>
          </w:p>
          <w:p w14:paraId="37F1889A" w14:textId="77777777" w:rsidR="00206E51" w:rsidRDefault="00206E51">
            <w:pPr>
              <w:rPr>
                <w:rFonts w:ascii="Arial" w:eastAsia="Times New Roman" w:hAnsi="Arial" w:cs="Arial"/>
                <w:sz w:val="20"/>
              </w:rPr>
            </w:pPr>
          </w:p>
          <w:p w14:paraId="036BE672" w14:textId="77777777" w:rsidR="00206E51" w:rsidRDefault="00206E51">
            <w:pPr>
              <w:rPr>
                <w:rFonts w:ascii="Arial" w:eastAsia="Times New Roman" w:hAnsi="Arial" w:cs="Arial"/>
                <w:sz w:val="20"/>
              </w:rPr>
            </w:pPr>
          </w:p>
          <w:p w14:paraId="5128322A" w14:textId="77777777" w:rsidR="00206E51" w:rsidRDefault="00206E51">
            <w:pPr>
              <w:rPr>
                <w:rFonts w:ascii="Arial" w:eastAsia="Times New Roman" w:hAnsi="Arial" w:cs="Arial"/>
                <w:sz w:val="20"/>
              </w:rPr>
            </w:pPr>
          </w:p>
          <w:p w14:paraId="5EE3459A" w14:textId="715B6024" w:rsidR="00267CB1" w:rsidRPr="00267CB1" w:rsidRDefault="00267CB1" w:rsidP="00206E51">
            <w:pPr>
              <w:rPr>
                <w:rFonts w:ascii="Arial" w:eastAsia="Times New Roman" w:hAnsi="Arial" w:cs="Arial"/>
              </w:rPr>
            </w:pPr>
            <w:r>
              <w:rPr>
                <w:rFonts w:ascii="Arial" w:eastAsia="Times New Roman" w:hAnsi="Arial" w:cs="Arial"/>
                <w:sz w:val="20"/>
              </w:rPr>
              <w:t xml:space="preserve">El Aviso Integral de Privacidad, lo puede consultar </w:t>
            </w:r>
            <w:commentRangeStart w:id="15"/>
            <w:r>
              <w:rPr>
                <w:rFonts w:ascii="Arial" w:eastAsia="Times New Roman" w:hAnsi="Arial" w:cs="Arial"/>
                <w:sz w:val="20"/>
              </w:rPr>
              <w:t xml:space="preserve">en la sección de Perfil, en el menú </w:t>
            </w:r>
            <w:r w:rsidR="00206E51">
              <w:rPr>
                <w:rFonts w:ascii="Arial" w:eastAsia="Times New Roman" w:hAnsi="Arial" w:cs="Arial"/>
                <w:sz w:val="20"/>
              </w:rPr>
              <w:t xml:space="preserve">lateral, </w:t>
            </w:r>
            <w:r>
              <w:rPr>
                <w:rFonts w:ascii="Arial" w:eastAsia="Times New Roman" w:hAnsi="Arial" w:cs="Arial"/>
                <w:sz w:val="20"/>
              </w:rPr>
              <w:t>ingresa</w:t>
            </w:r>
            <w:r w:rsidR="00206E51">
              <w:rPr>
                <w:rFonts w:ascii="Arial" w:eastAsia="Times New Roman" w:hAnsi="Arial" w:cs="Arial"/>
                <w:sz w:val="20"/>
              </w:rPr>
              <w:t>r</w:t>
            </w:r>
            <w:r>
              <w:rPr>
                <w:rFonts w:ascii="Arial" w:eastAsia="Times New Roman" w:hAnsi="Arial" w:cs="Arial"/>
                <w:sz w:val="20"/>
              </w:rPr>
              <w:t xml:space="preserve"> a la liga de Aviso de Privacidad</w:t>
            </w:r>
            <w:r w:rsidR="00206E51">
              <w:rPr>
                <w:rFonts w:ascii="Arial" w:eastAsia="Times New Roman" w:hAnsi="Arial" w:cs="Arial"/>
                <w:sz w:val="20"/>
              </w:rPr>
              <w:t>, o en el pie de página del sitio web www.shingshing.com</w:t>
            </w:r>
            <w:r>
              <w:rPr>
                <w:rFonts w:ascii="Arial" w:eastAsia="Times New Roman" w:hAnsi="Arial" w:cs="Arial"/>
                <w:sz w:val="20"/>
              </w:rPr>
              <w:t>.</w:t>
            </w:r>
            <w:commentRangeEnd w:id="15"/>
            <w:r w:rsidR="00535F78">
              <w:rPr>
                <w:rStyle w:val="Refdecomentario"/>
              </w:rPr>
              <w:commentReference w:id="15"/>
            </w:r>
          </w:p>
        </w:tc>
      </w:tr>
      <w:tr w:rsidR="00211E6A" w14:paraId="53F2FEC0" w14:textId="77777777" w:rsidTr="0060636A">
        <w:trPr>
          <w:trHeight w:val="1488"/>
          <w:tblCellSpacing w:w="15" w:type="dxa"/>
        </w:trPr>
        <w:tc>
          <w:tcPr>
            <w:tcW w:w="0" w:type="auto"/>
            <w:vAlign w:val="center"/>
            <w:hideMark/>
          </w:tcPr>
          <w:p w14:paraId="1665A18B" w14:textId="77777777" w:rsidR="00211E6A" w:rsidRDefault="00267CB1">
            <w:pPr>
              <w:jc w:val="right"/>
              <w:rPr>
                <w:rFonts w:ascii="Arial" w:eastAsia="Times New Roman" w:hAnsi="Arial" w:cs="Arial"/>
                <w:color w:val="000000"/>
                <w:sz w:val="20"/>
                <w:szCs w:val="20"/>
              </w:rPr>
            </w:pPr>
            <w:r>
              <w:rPr>
                <w:rFonts w:ascii="Arial" w:eastAsia="Times New Roman" w:hAnsi="Arial" w:cs="Arial"/>
                <w:color w:val="000000"/>
                <w:sz w:val="20"/>
                <w:szCs w:val="20"/>
              </w:rPr>
              <w:t xml:space="preserve">Última actualización: 05/11/2019 </w:t>
            </w:r>
          </w:p>
        </w:tc>
      </w:tr>
    </w:tbl>
    <w:p w14:paraId="2C2400DD" w14:textId="77777777" w:rsidR="00211E6A" w:rsidRDefault="00211E6A">
      <w:pPr>
        <w:rPr>
          <w:rFonts w:eastAsia="Times New Roman"/>
        </w:rPr>
      </w:pPr>
    </w:p>
    <w:sectPr w:rsidR="00211E6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06T10:27:00Z" w:initials="MOU">
    <w:p w14:paraId="25E6A8E9" w14:textId="77777777" w:rsidR="00B74BDC" w:rsidRDefault="00B74BDC">
      <w:pPr>
        <w:pStyle w:val="Textocomentario"/>
      </w:pPr>
      <w:r>
        <w:rPr>
          <w:rStyle w:val="Refdecomentario"/>
        </w:rPr>
        <w:annotationRef/>
      </w:r>
      <w:r>
        <w:softHyphen/>
      </w:r>
      <w:r>
        <w:softHyphen/>
        <w:t>Considero que sería mejor “Shing Shing un producto de Trade…. “</w:t>
      </w:r>
    </w:p>
  </w:comment>
  <w:comment w:id="1" w:author="Microsoft Office User" w:date="2019-11-06T10:33:00Z" w:initials="MOU">
    <w:p w14:paraId="1CEACB70" w14:textId="77777777" w:rsidR="002643E2" w:rsidRDefault="002643E2">
      <w:pPr>
        <w:pStyle w:val="Textocomentario"/>
      </w:pPr>
      <w:r>
        <w:rPr>
          <w:rStyle w:val="Refdecomentario"/>
        </w:rPr>
        <w:annotationRef/>
      </w:r>
      <w:r>
        <w:t xml:space="preserve">Este dato no lo recabamos, yo entiendo por firma electrónica a lo del SAT o claves de cuenta bancaría, se refiere a estas o que tipo de firma electrónica¿¿ (este es un dato sensible y no nos aporta valor tenerlo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440"/>
          </mc:Choice>
          <mc:Fallback>
            <w:t>👀</w:t>
          </mc:Fallback>
        </mc:AlternateContent>
      </w:r>
      <w:r>
        <w:t>)</w:t>
      </w:r>
    </w:p>
  </w:comment>
  <w:comment w:id="2" w:author="Microsoft Office User" w:date="2019-11-06T10:36:00Z" w:initials="MOU">
    <w:p w14:paraId="768B4487" w14:textId="77777777" w:rsidR="002643E2" w:rsidRDefault="002643E2">
      <w:pPr>
        <w:pStyle w:val="Textocomentario"/>
      </w:pPr>
      <w:r>
        <w:rPr>
          <w:rStyle w:val="Refdecomentario"/>
        </w:rPr>
        <w:annotationRef/>
      </w:r>
      <w:r>
        <w:t>Tal vez nos faltaría agregar Uso interno de Tradenial para el desarrollo de futuas optimizaciones</w:t>
      </w:r>
    </w:p>
  </w:comment>
  <w:comment w:id="3" w:author="Microsoft Office User" w:date="2019-11-06T10:36:00Z" w:initials="MOU">
    <w:p w14:paraId="57D0DBC3" w14:textId="77777777" w:rsidR="002643E2" w:rsidRDefault="002643E2">
      <w:pPr>
        <w:pStyle w:val="Textocomentario"/>
      </w:pPr>
      <w:r>
        <w:rPr>
          <w:rStyle w:val="Refdecomentario"/>
        </w:rPr>
        <w:annotationRef/>
      </w:r>
      <w:r>
        <w:t>¿A Que nos referimos con Requiere del consentimiento?</w:t>
      </w:r>
    </w:p>
  </w:comment>
  <w:comment w:id="4" w:author="Microsoft Office User" w:date="2019-11-06T11:04:00Z" w:initials="MOU">
    <w:p w14:paraId="028BB743" w14:textId="77777777" w:rsidR="00764AF8" w:rsidRDefault="00764AF8">
      <w:pPr>
        <w:pStyle w:val="Textocomentario"/>
      </w:pPr>
      <w:r>
        <w:rPr>
          <w:rStyle w:val="Refdecomentario"/>
        </w:rPr>
        <w:annotationRef/>
      </w:r>
      <w:r>
        <w:t>Valdría la pena recalcar que al hacer esta cancelación, será eliminada la cuenta de nuestra base de datos y no podrá hacer uso de la plataforma???</w:t>
      </w:r>
    </w:p>
  </w:comment>
  <w:comment w:id="5" w:author="Microsoft Office User" w:date="2019-11-06T11:05:00Z" w:initials="MOU">
    <w:p w14:paraId="45023CA3" w14:textId="77777777" w:rsidR="00764AF8" w:rsidRDefault="00764AF8">
      <w:pPr>
        <w:pStyle w:val="Textocomentario"/>
      </w:pPr>
      <w:r>
        <w:rPr>
          <w:rStyle w:val="Refdecomentario"/>
        </w:rPr>
        <w:annotationRef/>
      </w:r>
      <w:r>
        <w:t>Ingresando al menu lateral en la sección de Contacto, o a través de un correo electrónico a la dirección contacto@tradenial.com</w:t>
      </w:r>
    </w:p>
  </w:comment>
  <w:comment w:id="6" w:author="Microsoft Office User" w:date="2019-11-06T11:07:00Z" w:initials="MOU">
    <w:p w14:paraId="01DD1502" w14:textId="77777777" w:rsidR="00764AF8" w:rsidRDefault="00764AF8">
      <w:pPr>
        <w:pStyle w:val="Textocomentario"/>
      </w:pPr>
      <w:r>
        <w:rPr>
          <w:rStyle w:val="Refdecomentario"/>
        </w:rPr>
        <w:annotationRef/>
      </w:r>
      <w:r>
        <w:t>Esto cubre el punto que mencione arriba que no podra hacer uso del servicio.</w:t>
      </w:r>
    </w:p>
  </w:comment>
  <w:comment w:id="7" w:author="Microsoft Office User" w:date="2019-11-06T11:08:00Z" w:initials="MOU">
    <w:p w14:paraId="197BA567" w14:textId="77777777" w:rsidR="00764AF8" w:rsidRDefault="00764AF8" w:rsidP="00764AF8">
      <w:pPr>
        <w:pStyle w:val="Textocomentario"/>
      </w:pPr>
      <w:r>
        <w:rPr>
          <w:rStyle w:val="Refdecomentario"/>
        </w:rPr>
        <w:annotationRef/>
      </w:r>
      <w:r>
        <w:t>a través de un correo electrónico a la dirección contacto@tradenial.com</w:t>
      </w:r>
    </w:p>
    <w:p w14:paraId="37851253" w14:textId="77777777" w:rsidR="00764AF8" w:rsidRDefault="00764AF8">
      <w:pPr>
        <w:pStyle w:val="Textocomentario"/>
      </w:pPr>
    </w:p>
  </w:comment>
  <w:comment w:id="8" w:author="Microsoft Office User" w:date="2019-11-06T11:05:00Z" w:initials="MOU">
    <w:p w14:paraId="6F0EB21D" w14:textId="77777777" w:rsidR="00206E51" w:rsidRDefault="00206E51" w:rsidP="00206E51">
      <w:pPr>
        <w:pStyle w:val="Textocomentario"/>
      </w:pPr>
      <w:r>
        <w:rPr>
          <w:rStyle w:val="Refdecomentario"/>
        </w:rPr>
        <w:annotationRef/>
      </w:r>
      <w:r>
        <w:t>Ingresando al menu lateral en la sección de Contacto, o a través de un correo electrónico a la dirección contacto@tradenial.com</w:t>
      </w:r>
    </w:p>
  </w:comment>
  <w:comment w:id="10" w:author="Microsoft Office User" w:date="2019-11-06T11:05:00Z" w:initials="MOU">
    <w:p w14:paraId="025CECB0" w14:textId="77777777" w:rsidR="00206E51" w:rsidRDefault="00206E51" w:rsidP="00206E51">
      <w:pPr>
        <w:pStyle w:val="Textocomentario"/>
      </w:pPr>
      <w:r>
        <w:rPr>
          <w:rStyle w:val="Refdecomentario"/>
        </w:rPr>
        <w:annotationRef/>
      </w:r>
      <w:r>
        <w:t>Ingresando al menu lateral en la sección de Contacto, o a través de un correo electrónico a la dirección contacto@tradenial.com</w:t>
      </w:r>
    </w:p>
  </w:comment>
  <w:comment w:id="9" w:author="Microsoft Office User" w:date="2019-11-06T11:09:00Z" w:initials="MOU">
    <w:p w14:paraId="071CC396" w14:textId="77777777" w:rsidR="00764AF8" w:rsidRDefault="00764AF8">
      <w:pPr>
        <w:pStyle w:val="Textocomentario"/>
      </w:pPr>
      <w:r>
        <w:rPr>
          <w:rStyle w:val="Refdecomentario"/>
        </w:rPr>
        <w:annotationRef/>
      </w:r>
      <w:r>
        <w:t>a través de un correo electrónico a la dirección contacto@tradenial.com</w:t>
      </w:r>
    </w:p>
  </w:comment>
  <w:comment w:id="12" w:author="Microsoft Office User" w:date="2019-11-06T11:05:00Z" w:initials="MOU">
    <w:p w14:paraId="466B7144" w14:textId="77777777" w:rsidR="00206E51" w:rsidRDefault="00206E51" w:rsidP="00206E51">
      <w:pPr>
        <w:pStyle w:val="Textocomentario"/>
      </w:pPr>
      <w:r>
        <w:rPr>
          <w:rStyle w:val="Refdecomentario"/>
        </w:rPr>
        <w:annotationRef/>
      </w:r>
      <w:r>
        <w:t>Ingresando al menu lateral en la sección de Contacto, o a través de un correo electrónico a la dirección contacto@tradenial.com</w:t>
      </w:r>
    </w:p>
  </w:comment>
  <w:comment w:id="11" w:author="Microsoft Office User" w:date="2019-11-06T11:10:00Z" w:initials="MOU">
    <w:p w14:paraId="75880544" w14:textId="77777777" w:rsidR="00764AF8" w:rsidRDefault="00764AF8">
      <w:pPr>
        <w:pStyle w:val="Textocomentario"/>
      </w:pPr>
      <w:r>
        <w:rPr>
          <w:rStyle w:val="Refdecomentario"/>
        </w:rPr>
        <w:annotationRef/>
      </w:r>
      <w:r>
        <w:t>a través de un correo electrónico a la dirección contacto@tradenial.com</w:t>
      </w:r>
    </w:p>
  </w:comment>
  <w:comment w:id="14" w:author="Microsoft Office User" w:date="2019-11-06T11:11:00Z" w:initials="MOU">
    <w:p w14:paraId="7E3EEF3F" w14:textId="77777777" w:rsidR="00764AF8" w:rsidRDefault="00764AF8">
      <w:pPr>
        <w:pStyle w:val="Textocomentario"/>
      </w:pPr>
      <w:r>
        <w:rPr>
          <w:rStyle w:val="Refdecomentario"/>
        </w:rPr>
        <w:annotationRef/>
      </w:r>
      <w:r>
        <w:t>Agregar Detección de problemas en la nevación del sitio</w:t>
      </w:r>
    </w:p>
  </w:comment>
  <w:comment w:id="15" w:author="Microsoft Office User" w:date="2019-11-06T11:14:00Z" w:initials="MOU">
    <w:p w14:paraId="4F6D334E" w14:textId="77777777" w:rsidR="00535F78" w:rsidRDefault="00535F78" w:rsidP="00535F78">
      <w:pPr>
        <w:pStyle w:val="Textocomentario"/>
      </w:pPr>
      <w:r>
        <w:rPr>
          <w:rStyle w:val="Refdecomentario"/>
        </w:rPr>
        <w:annotationRef/>
      </w:r>
      <w:r>
        <w:t>En el menú lateral de la aplicación y en el footer del sitio web</w:t>
      </w:r>
    </w:p>
    <w:p w14:paraId="2B561513" w14:textId="77777777" w:rsidR="00535F78" w:rsidRDefault="00535F78">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E6A8E9" w15:done="0"/>
  <w15:commentEx w15:paraId="1CEACB70" w15:done="0"/>
  <w15:commentEx w15:paraId="768B4487" w15:done="0"/>
  <w15:commentEx w15:paraId="57D0DBC3" w15:done="0"/>
  <w15:commentEx w15:paraId="028BB743" w15:done="0"/>
  <w15:commentEx w15:paraId="45023CA3" w15:done="0"/>
  <w15:commentEx w15:paraId="01DD1502" w15:done="0"/>
  <w15:commentEx w15:paraId="37851253" w15:done="0"/>
  <w15:commentEx w15:paraId="6F0EB21D" w15:done="0"/>
  <w15:commentEx w15:paraId="025CECB0" w15:done="0"/>
  <w15:commentEx w15:paraId="071CC396" w15:done="0"/>
  <w15:commentEx w15:paraId="466B7144" w15:done="0"/>
  <w15:commentEx w15:paraId="75880544" w15:done="0"/>
  <w15:commentEx w15:paraId="7E3EEF3F" w15:done="0"/>
  <w15:commentEx w15:paraId="2B5615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E6A8E9" w16cid:durableId="216D1E93"/>
  <w16cid:commentId w16cid:paraId="1CEACB70" w16cid:durableId="216D2015"/>
  <w16cid:commentId w16cid:paraId="768B4487" w16cid:durableId="216D20CB"/>
  <w16cid:commentId w16cid:paraId="57D0DBC3" w16cid:durableId="216D20A0"/>
  <w16cid:commentId w16cid:paraId="028BB743" w16cid:durableId="216D2736"/>
  <w16cid:commentId w16cid:paraId="45023CA3" w16cid:durableId="216D2786"/>
  <w16cid:commentId w16cid:paraId="01DD1502" w16cid:durableId="216D27EC"/>
  <w16cid:commentId w16cid:paraId="37851253" w16cid:durableId="216D2829"/>
  <w16cid:commentId w16cid:paraId="6F0EB21D" w16cid:durableId="2172D67A"/>
  <w16cid:commentId w16cid:paraId="071CC396" w16cid:durableId="216D285C"/>
  <w16cid:commentId w16cid:paraId="75880544" w16cid:durableId="216D288A"/>
  <w16cid:commentId w16cid:paraId="7E3EEF3F" w16cid:durableId="216D28D4"/>
  <w16cid:commentId w16cid:paraId="2B561513" w16cid:durableId="216D29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A6331"/>
    <w:multiLevelType w:val="multilevel"/>
    <w:tmpl w:val="1748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41400"/>
    <w:multiLevelType w:val="multilevel"/>
    <w:tmpl w:val="02A0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E1084"/>
    <w:multiLevelType w:val="multilevel"/>
    <w:tmpl w:val="A0C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2F4"/>
    <w:rsid w:val="000C3D45"/>
    <w:rsid w:val="00206E51"/>
    <w:rsid w:val="00211E6A"/>
    <w:rsid w:val="002643E2"/>
    <w:rsid w:val="00267CB1"/>
    <w:rsid w:val="00535F78"/>
    <w:rsid w:val="0060636A"/>
    <w:rsid w:val="00764AF8"/>
    <w:rsid w:val="008922F4"/>
    <w:rsid w:val="00B74BDC"/>
    <w:rsid w:val="00CC71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B02AB"/>
  <w15:chartTrackingRefBased/>
  <w15:docId w15:val="{744F282F-8E55-41A9-8AAB-5A0F2FF4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Textoennegrita">
    <w:name w:val="Strong"/>
    <w:basedOn w:val="Fuentedeprrafopredeter"/>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paragraph" w:styleId="Revisin">
    <w:name w:val="Revision"/>
    <w:hidden/>
    <w:uiPriority w:val="99"/>
    <w:semiHidden/>
    <w:rsid w:val="00B74BDC"/>
    <w:rPr>
      <w:rFonts w:eastAsiaTheme="minorEastAsia"/>
      <w:sz w:val="24"/>
      <w:szCs w:val="24"/>
    </w:rPr>
  </w:style>
  <w:style w:type="character" w:styleId="Refdecomentario">
    <w:name w:val="annotation reference"/>
    <w:basedOn w:val="Fuentedeprrafopredeter"/>
    <w:uiPriority w:val="99"/>
    <w:semiHidden/>
    <w:unhideWhenUsed/>
    <w:rsid w:val="00B74BDC"/>
    <w:rPr>
      <w:sz w:val="16"/>
      <w:szCs w:val="16"/>
    </w:rPr>
  </w:style>
  <w:style w:type="paragraph" w:styleId="Textocomentario">
    <w:name w:val="annotation text"/>
    <w:basedOn w:val="Normal"/>
    <w:link w:val="TextocomentarioCar"/>
    <w:uiPriority w:val="99"/>
    <w:semiHidden/>
    <w:unhideWhenUsed/>
    <w:rsid w:val="00B74BDC"/>
    <w:rPr>
      <w:sz w:val="20"/>
      <w:szCs w:val="20"/>
    </w:rPr>
  </w:style>
  <w:style w:type="character" w:customStyle="1" w:styleId="TextocomentarioCar">
    <w:name w:val="Texto comentario Car"/>
    <w:basedOn w:val="Fuentedeprrafopredeter"/>
    <w:link w:val="Textocomentario"/>
    <w:uiPriority w:val="99"/>
    <w:semiHidden/>
    <w:rsid w:val="00B74BDC"/>
    <w:rPr>
      <w:rFonts w:eastAsiaTheme="minorEastAsia"/>
    </w:rPr>
  </w:style>
  <w:style w:type="paragraph" w:styleId="Asuntodelcomentario">
    <w:name w:val="annotation subject"/>
    <w:basedOn w:val="Textocomentario"/>
    <w:next w:val="Textocomentario"/>
    <w:link w:val="AsuntodelcomentarioCar"/>
    <w:uiPriority w:val="99"/>
    <w:semiHidden/>
    <w:unhideWhenUsed/>
    <w:rsid w:val="00B74BDC"/>
    <w:rPr>
      <w:b/>
      <w:bCs/>
    </w:rPr>
  </w:style>
  <w:style w:type="character" w:customStyle="1" w:styleId="AsuntodelcomentarioCar">
    <w:name w:val="Asunto del comentario Car"/>
    <w:basedOn w:val="TextocomentarioCar"/>
    <w:link w:val="Asuntodelcomentario"/>
    <w:uiPriority w:val="99"/>
    <w:semiHidden/>
    <w:rsid w:val="00B74BDC"/>
    <w:rPr>
      <w:rFonts w:eastAsiaTheme="minorEastAsia"/>
      <w:b/>
      <w:bCs/>
    </w:rPr>
  </w:style>
  <w:style w:type="paragraph" w:styleId="Textodeglobo">
    <w:name w:val="Balloon Text"/>
    <w:basedOn w:val="Normal"/>
    <w:link w:val="TextodegloboCar"/>
    <w:uiPriority w:val="99"/>
    <w:semiHidden/>
    <w:unhideWhenUsed/>
    <w:rsid w:val="00B74BDC"/>
    <w:rPr>
      <w:sz w:val="18"/>
      <w:szCs w:val="18"/>
    </w:rPr>
  </w:style>
  <w:style w:type="character" w:customStyle="1" w:styleId="TextodegloboCar">
    <w:name w:val="Texto de globo Car"/>
    <w:basedOn w:val="Fuentedeprrafopredeter"/>
    <w:link w:val="Textodeglobo"/>
    <w:uiPriority w:val="99"/>
    <w:semiHidden/>
    <w:rsid w:val="00B74BDC"/>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1248</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Guadarrama Sánchez</dc:creator>
  <cp:keywords/>
  <dc:description/>
  <cp:lastModifiedBy>Juan Osorio Alvarez</cp:lastModifiedBy>
  <cp:revision>3</cp:revision>
  <dcterms:created xsi:type="dcterms:W3CDTF">2019-11-06T18:22:00Z</dcterms:created>
  <dcterms:modified xsi:type="dcterms:W3CDTF">2019-11-11T02:28:00Z</dcterms:modified>
</cp:coreProperties>
</file>