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color w:val="114e7d"/>
          <w:sz w:val="16"/>
          <w:szCs w:val="1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114e7d"/>
          <w:sz w:val="16"/>
          <w:szCs w:val="16"/>
          <w:highlight w:val="white"/>
          <w:rtl w:val="0"/>
        </w:rPr>
        <w:t xml:space="preserve">과제 1. 생활안전(지표면 온도 예측 AI 모형 구축)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114e7d"/>
          <w:sz w:val="16"/>
          <w:szCs w:val="16"/>
          <w:highlight w:val="white"/>
          <w:rtl w:val="0"/>
        </w:rPr>
        <w:t xml:space="preserve">팀 명:Data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right="440" w:hanging="360"/>
        <w:rPr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1 Introduction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right="440" w:hanging="360"/>
        <w:rPr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2 Load and check data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2.1 Load data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  <w:highlight w:val="white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2.2 Description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2.3 Outlier detection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2.4 Check for null and missing values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right="440" w:hanging="360"/>
        <w:rPr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3. Data preprocessing &amp; Feature engineering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3.1 Data preprocessing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  <w:highlight w:val="white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3.2 Feature engineering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right="440" w:hanging="360"/>
        <w:rPr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4 Feature analysis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4.1 Numerical values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4.2 Categorical value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  <w:highlight w:val="white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4.3 Correlation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right="440" w:hanging="360"/>
        <w:rPr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5 Modeling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5.1 Simple modeling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right="128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5.1.1 Cross validate models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right="128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5.1.2 Based regressor (CatBoostRegressor)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right="128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5.1.3 Feature importance of the tree based regressor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5.2 Ensemble modeling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right="128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5.2.1 Combining models (CatBoostRegressor, XGBRegressor)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right="86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5.3 Prediction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right="128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5.3.1 Predict and Submit results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right="1280" w:hanging="36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6. Conclusion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420" w:before="0" w:beforeAutospacing="0" w:lineRule="auto"/>
        <w:ind w:left="720" w:right="1280" w:hanging="36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7. References</w:t>
      </w:r>
    </w:p>
    <w:p w:rsidR="00000000" w:rsidDel="00000000" w:rsidP="00000000" w:rsidRDefault="00000000" w:rsidRPr="00000000" w14:paraId="0000001C">
      <w:pPr>
        <w:spacing w:after="420" w:before="240" w:lineRule="auto"/>
        <w:ind w:left="0" w:right="128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1 Introduction</w:t>
      </w:r>
    </w:p>
    <w:p w:rsidR="00000000" w:rsidDel="00000000" w:rsidP="00000000" w:rsidRDefault="00000000" w:rsidRPr="00000000" w14:paraId="0000001D">
      <w:pPr>
        <w:spacing w:after="420" w:before="240" w:lineRule="auto"/>
        <w:ind w:left="0" w:right="128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국내 10개 지점의 5년간 11개 기상 데이터를 전부 혹은 일부 사용하여 계절별 1개의 통합 산출 모델을 개발하고, 예측값을 도출한다. 평가지표는 예측값과 실제값의 차이의 절댓값을 평균으로한 MAE 지표를 사용한다.</w:t>
      </w:r>
    </w:p>
    <w:p w:rsidR="00000000" w:rsidDel="00000000" w:rsidP="00000000" w:rsidRDefault="00000000" w:rsidRPr="00000000" w14:paraId="0000001E">
      <w:pPr>
        <w:spacing w:after="420" w:before="240" w:lineRule="auto"/>
        <w:ind w:left="0" w:right="128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현재 기상청은 기온관측 지점에 비해 지면온도의 관측 지점 수가 적다. 만약, 기상자료를 활용한 지면온도 산출 기술이 개발된다면, 관측 공백 지역의 지면 온도값을 추정할 수 있을 것이다. 이는 실생활에 밀접한 여름철 폭염 및 겨울철 한파 대응에 도움이 될 것으로 기대된다.</w:t>
      </w:r>
    </w:p>
    <w:p w:rsidR="00000000" w:rsidDel="00000000" w:rsidP="00000000" w:rsidRDefault="00000000" w:rsidRPr="00000000" w14:paraId="0000001F">
      <w:pPr>
        <w:spacing w:after="420" w:before="240" w:lineRule="auto"/>
        <w:ind w:left="0" w:right="128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사용데이터는 기온과 이슬점온도, 상대습도 등의 기상데이터를 사용하였으며, 특성 공학을 이용하여 변수를 추가하였다. 이후 앙상블 모델로 예측하고자 한다.</w:t>
      </w:r>
    </w:p>
    <w:p w:rsidR="00000000" w:rsidDel="00000000" w:rsidP="00000000" w:rsidRDefault="00000000" w:rsidRPr="00000000" w14:paraId="00000020">
      <w:pPr>
        <w:spacing w:after="420" w:before="240" w:lineRule="auto"/>
        <w:ind w:left="0" w:right="128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Whole Process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043488" cy="2337430"/>
            <wp:effectExtent b="38100" l="38100" r="38100" t="381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33743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20" w:before="240" w:lineRule="auto"/>
        <w:ind w:right="128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2 </w:t>
      </w:r>
      <w:r w:rsidDel="00000000" w:rsidR="00000000" w:rsidRPr="00000000">
        <w:rPr>
          <w:b w:val="1"/>
          <w:sz w:val="30"/>
          <w:szCs w:val="30"/>
          <w:rtl w:val="0"/>
        </w:rPr>
        <w:t xml:space="preserve">Load and check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Load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제공된 suface_tp_train, surface_tp_test 데이터를 사용하였다.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2.2 Description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`sufrface_tp_train.stn`의 경우 10개 지점에서 측정이 되었으며 -99.00 또는 -99.9의 값을 가지고 있는 변수들이 존재했다. 즉, 결측치가 존재하는 것을 확인할 수 있었다.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2.3 Outlier detection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`surface_tp_train.ta`(ta) 변수와 `surface_tp_train.ts’(ts) 변수 간 산점도를 확인했을 때, 이상치가 존재하는 것을 확인할 수 있었다.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2.4 check for null and missing values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</w:rPr>
        <w:drawing>
          <wp:inline distB="114300" distT="114300" distL="114300" distR="114300">
            <wp:extent cx="57312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-99.9, -99의 값을 모두 결측치라고 간주하고, 총 결측 비율 확인했다.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si, sn 의 라벨이 45% 이상의 높은 결측치를 가진 것을 확인했다. </w:t>
      </w:r>
    </w:p>
    <w:p w:rsidR="00000000" w:rsidDel="00000000" w:rsidP="00000000" w:rsidRDefault="00000000" w:rsidRPr="00000000" w14:paraId="0000002E">
      <w:pPr>
        <w:spacing w:after="420" w:before="240" w:lineRule="auto"/>
        <w:ind w:right="128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3 Data Preprocessing &amp; Feature engineering</w:t>
      </w:r>
    </w:p>
    <w:p w:rsidR="00000000" w:rsidDel="00000000" w:rsidP="00000000" w:rsidRDefault="00000000" w:rsidRPr="00000000" w14:paraId="0000002F">
      <w:pPr>
        <w:spacing w:after="420" w:before="240" w:lineRule="auto"/>
        <w:ind w:left="0" w:right="128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3.1 Data preprocessing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right="12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train set과 test set 모두 변수명을 올바르게 교정하였다. 예를 들어 `surface_tp_train_tp` -&gt; `tp` 로 변경하였다.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right="12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mmddhh 변수에서 month, day, hour 변수를 추출하였다.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right="12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`ww` 변수에서 희소한 레이블들은 하나로 묶어주었다.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420" w:before="0" w:beforeAutospacing="0" w:lineRule="auto"/>
        <w:ind w:left="720" w:right="12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`ta` 변수와 `ts`의 값이 -80 미만인 값들은 이상치로 판단하여 제거하였다.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26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</w:rPr>
              <w:drawing>
                <wp:inline distB="114300" distT="114300" distL="114300" distR="114300">
                  <wp:extent cx="2495550" cy="18542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</w:rPr>
              <w:drawing>
                <wp:inline distB="114300" distT="114300" distL="114300" distR="114300">
                  <wp:extent cx="2495550" cy="18796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420" w:before="240" w:lineRule="auto"/>
        <w:ind w:left="0" w:right="128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ab/>
        <w:t xml:space="preserve">왼쪽은 이상치를 제거하기 전이며, 오른쪽은 이상치를 제거한 후의 산점도이다.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right="12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Boosting 모델은 -99.9 또는 -99 값들을 수치로 계산하기 때문에 NaN으로 변환하였다.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420" w:before="0" w:beforeAutospacing="0" w:lineRule="auto"/>
        <w:ind w:left="720" w:right="12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범주형 변수는 LabelEncoder로 수치형 변수로 변환하였다.</w:t>
      </w:r>
    </w:p>
    <w:p w:rsidR="00000000" w:rsidDel="00000000" w:rsidP="00000000" w:rsidRDefault="00000000" w:rsidRPr="00000000" w14:paraId="00000039">
      <w:pPr>
        <w:spacing w:after="420" w:before="240" w:lineRule="auto"/>
        <w:ind w:left="0" w:right="128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3.2 Feature engineering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right="128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본 시계열 데이터의 변화율을 확인하고자 1차 차분 변수를 생성하였고 이는 현재 시점의 값과 이전 시점의 값과의 차이를 계산한 변수이다.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right="128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현 시점과 다음 시점 간의 관계를 파악하기 위해 시차이동 변수를 생성하였다.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420" w:before="0" w:beforeAutospacing="0" w:lineRule="auto"/>
        <w:ind w:left="720" w:right="128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이동평균을 계산하고자 이동통계량(rolling)과 현재 시점까지 확장되는 평균(expanding) 변수를 각각 생성하였다.</w:t>
      </w:r>
    </w:p>
    <w:p w:rsidR="00000000" w:rsidDel="00000000" w:rsidP="00000000" w:rsidRDefault="00000000" w:rsidRPr="00000000" w14:paraId="0000003D">
      <w:pPr>
        <w:spacing w:after="420" w:before="240" w:lineRule="auto"/>
        <w:ind w:right="128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4. Feature analysis</w:t>
      </w:r>
    </w:p>
    <w:p w:rsidR="00000000" w:rsidDel="00000000" w:rsidP="00000000" w:rsidRDefault="00000000" w:rsidRPr="00000000" w14:paraId="0000003E">
      <w:pPr>
        <w:spacing w:after="360" w:before="240" w:lineRule="auto"/>
        <w:ind w:left="0" w:right="86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4.1 Numerical values</w:t>
      </w:r>
    </w:p>
    <w:p w:rsidR="00000000" w:rsidDel="00000000" w:rsidP="00000000" w:rsidRDefault="00000000" w:rsidRPr="00000000" w14:paraId="0000003F">
      <w:pPr>
        <w:spacing w:after="420" w:before="240" w:lineRule="auto"/>
        <w:ind w:right="128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20" w:before="240" w:lineRule="auto"/>
        <w:ind w:left="0" w:right="128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각 데이터의 커널밀도추정(KDE)를 활용하여 각 변수의 분포를 확인하였다. 대부분의 변수에 이상치(-99.9 또는 -99)가 존재하였으며, 오른쪽으로 치우쳐져 있다. (data skewed)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4.2 Categorical value</w:t>
      </w:r>
    </w:p>
    <w:p w:rsidR="00000000" w:rsidDel="00000000" w:rsidP="00000000" w:rsidRDefault="00000000" w:rsidRPr="00000000" w14:paraId="00000042">
      <w:pPr>
        <w:spacing w:after="360" w:before="240" w:lineRule="auto"/>
        <w:ind w:right="860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014913" cy="220756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207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지면온도를 막대 차트로 확인해본 결과, `stn` 지역 번호에 따라서 상이하며, `day`에서 총 값은 비슷한 반면, `month`과 `hour`에서 시간에 따라서 큰 차이를 보이는 것을 확인하였다.</w:t>
      </w:r>
    </w:p>
    <w:p w:rsidR="00000000" w:rsidDel="00000000" w:rsidP="00000000" w:rsidRDefault="00000000" w:rsidRPr="00000000" w14:paraId="00000044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4.3 Correlation</w:t>
      </w:r>
    </w:p>
    <w:p w:rsidR="00000000" w:rsidDel="00000000" w:rsidP="00000000" w:rsidRDefault="00000000" w:rsidRPr="00000000" w14:paraId="00000046">
      <w:pPr>
        <w:spacing w:after="360" w:before="240" w:lineRule="auto"/>
        <w:ind w:left="72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60" w:before="240" w:lineRule="auto"/>
        <w:ind w:left="72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60" w:before="240" w:lineRule="auto"/>
        <w:ind w:left="72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114300</wp:posOffset>
            </wp:positionV>
            <wp:extent cx="3704645" cy="30670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645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360" w:before="240" w:lineRule="auto"/>
        <w:ind w:left="720" w:right="-607.7952755905511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before="240" w:lineRule="auto"/>
        <w:ind w:left="6519.685039370079" w:right="-40.8661417322827" w:hanging="283.4645669291342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주어진 변수의 상관분석을 통해 변수들 중에서 지면온도(ts)와의 관련성이 높은 변수들을 선택하고, 필요한 경우 추가적인 특성 공학을 진행하였다.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00" w:before="240" w:lineRule="auto"/>
        <w:ind w:left="6519.685039370079" w:right="-40.8661417322827" w:hanging="283.4645669291342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지면온도(ts)와 양의 선형관계를 가지는 변수는 순서대로 `ta`,`td`,`si`,`ss`순이다.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20" w:before="240" w:lineRule="auto"/>
        <w:ind w:right="128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20" w:before="240" w:lineRule="auto"/>
        <w:ind w:right="128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5. Modeling</w:t>
      </w:r>
    </w:p>
    <w:p w:rsidR="00000000" w:rsidDel="00000000" w:rsidP="00000000" w:rsidRDefault="00000000" w:rsidRPr="00000000" w14:paraId="0000004F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5.1 Simple modeling</w:t>
      </w:r>
    </w:p>
    <w:p w:rsidR="00000000" w:rsidDel="00000000" w:rsidP="00000000" w:rsidRDefault="00000000" w:rsidRPr="00000000" w14:paraId="00000050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5.1.1 Cross validation</w:t>
      </w:r>
    </w:p>
    <w:p w:rsidR="00000000" w:rsidDel="00000000" w:rsidP="00000000" w:rsidRDefault="00000000" w:rsidRPr="00000000" w14:paraId="00000051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10 folds 교차검증을 사용하였으며, 평가지표는 MAE(Mean Absolute Error)를 사용하였다. 아래 그림은 10 folds 교차검증에 대한 그림이다.</w:t>
      </w:r>
    </w:p>
    <w:p w:rsidR="00000000" w:rsidDel="00000000" w:rsidP="00000000" w:rsidRDefault="00000000" w:rsidRPr="00000000" w14:paraId="00000052">
      <w:pPr>
        <w:spacing w:after="360" w:before="240" w:lineRule="auto"/>
        <w:ind w:left="0" w:right="86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5.1.2 Based regressor (CatBoostRegressor)</w:t>
      </w:r>
    </w:p>
    <w:p w:rsidR="00000000" w:rsidDel="00000000" w:rsidP="00000000" w:rsidRDefault="00000000" w:rsidRPr="00000000" w14:paraId="00000053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XGBRegressor, LightGBM, CatBoostRegressor, ExtratreeRegressor 네가지 회귀모델을 사용하였고, 가장 낮은 MAE값을 보여준 CatBoostRegressor을 베이스라인 모델로 선정하였다.</w:t>
      </w:r>
    </w:p>
    <w:p w:rsidR="00000000" w:rsidDel="00000000" w:rsidP="00000000" w:rsidRDefault="00000000" w:rsidRPr="00000000" w14:paraId="00000054">
      <w:pPr>
        <w:spacing w:after="360" w:before="240" w:lineRule="auto"/>
        <w:ind w:left="0" w:right="86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60" w:before="240" w:lineRule="auto"/>
        <w:ind w:left="0" w:right="86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60" w:before="240" w:lineRule="auto"/>
        <w:ind w:left="0" w:right="86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5.1.3 Feature importance models of the tree based regressors</w:t>
      </w:r>
    </w:p>
    <w:p w:rsidR="00000000" w:rsidDel="00000000" w:rsidP="00000000" w:rsidRDefault="00000000" w:rsidRPr="00000000" w14:paraId="00000057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계절 중 하나인 봄을 CatBoostRegressor로 Feature importance를 확인해보았다.</w:t>
      </w:r>
    </w:p>
    <w:p w:rsidR="00000000" w:rsidDel="00000000" w:rsidP="00000000" w:rsidRDefault="00000000" w:rsidRPr="00000000" w14:paraId="00000058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60" w:before="240" w:lineRule="auto"/>
        <w:ind w:left="5385.826771653543" w:right="860"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3495633" cy="3067050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33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360" w:before="240" w:line="360" w:lineRule="auto"/>
        <w:ind w:left="5811.023622047243" w:right="860" w:hanging="283.4645669291342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   변수 중요도는 `si`, `ta`, `ta_shift_1` 순이며, `si`변수에서의 결측치는 중요한 정보중 하나인 것을 알 수 있었다.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60" w:before="240" w:lineRule="auto"/>
        <w:ind w:right="8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5.2 Ensemble modeling</w:t>
      </w:r>
    </w:p>
    <w:p w:rsidR="00000000" w:rsidDel="00000000" w:rsidP="00000000" w:rsidRDefault="00000000" w:rsidRPr="00000000" w14:paraId="00000061">
      <w:pPr>
        <w:spacing w:after="360" w:before="240" w:lineRule="auto"/>
        <w:ind w:right="8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5.2.1 Combining models (CatBoostRegressor, XGBRegressor)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#Ensemble modeling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from sklearn.ensemble import VotingRegressor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vot_model = VotingRegressor(estimators=[('XGBoost',XGBRegressor(random_state=42, tree_method='gpu_hist')),('CatBoost',CatBoostRegressor(random_state=42, silent=True,task_type='GPU'))],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               weights=[0.2, 0.8])</w:t>
            </w:r>
          </w:p>
        </w:tc>
      </w:tr>
    </w:tbl>
    <w:p w:rsidR="00000000" w:rsidDel="00000000" w:rsidP="00000000" w:rsidRDefault="00000000" w:rsidRPr="00000000" w14:paraId="00000067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XGBRegressor과 CatBoostRegressor을 앙상블하였으며, 가중치는 각각 0.2, 0.8로 두었다.</w:t>
      </w:r>
    </w:p>
    <w:p w:rsidR="00000000" w:rsidDel="00000000" w:rsidP="00000000" w:rsidRDefault="00000000" w:rsidRPr="00000000" w14:paraId="00000068">
      <w:pPr>
        <w:spacing w:after="360" w:before="240" w:lineRule="auto"/>
        <w:ind w:left="0" w:right="86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5.3 Prediction</w:t>
      </w:r>
    </w:p>
    <w:p w:rsidR="00000000" w:rsidDel="00000000" w:rsidP="00000000" w:rsidRDefault="00000000" w:rsidRPr="00000000" w14:paraId="00000069">
      <w:pPr>
        <w:spacing w:after="360" w:before="240" w:lineRule="auto"/>
        <w:ind w:left="0" w:right="86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5.3.1 Predict and Submit results</w:t>
      </w:r>
    </w:p>
    <w:p w:rsidR="00000000" w:rsidDel="00000000" w:rsidP="00000000" w:rsidRDefault="00000000" w:rsidRPr="00000000" w14:paraId="0000006A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최종적으로 각 계절들을 VotingRegressor 모델을 사용해서 예측을 하였으며, 얼마나 비슷한지 실제값과 예측값의 산점도를 확인하였다. 아래 산점도는 계절이 봄일 때, 지면온도의 실제값과 예측값을 확인한 그림이다.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628650</wp:posOffset>
            </wp:positionV>
            <wp:extent cx="2824163" cy="2031115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031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after="360" w:before="240" w:lineRule="auto"/>
        <w:ind w:left="0" w:right="8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360" w:before="240" w:lineRule="auto"/>
        <w:ind w:right="86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이후 모든 계절들을 위와 같은 Ensemble 모델로 모두 예측하였다.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