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2"/>
        <w:ind w:left="0" w:leftChars="0" w:firstLine="0" w:firstLineChars="0"/>
        <w:jc w:val="both"/>
        <w:rPr>
          <w:sz w:val="32"/>
          <w:szCs w:val="32"/>
        </w:rPr>
      </w:pPr>
      <w:bookmarkStart w:id="0" w:name="_Toc120304127"/>
    </w:p>
    <w:p/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ind w:left="0" w:leftChars="0" w:firstLine="0" w:firstLineChars="0"/>
        <w:jc w:val="both"/>
        <w:rPr>
          <w:rFonts w:hint="eastAsia" w:ascii="黑体" w:hAnsi="黑体" w:eastAsia="黑体" w:cs="Arial"/>
          <w:sz w:val="52"/>
          <w:szCs w:val="72"/>
          <w:lang w:eastAsia="zh-CN"/>
        </w:rPr>
      </w:pPr>
    </w:p>
    <w:p>
      <w:pPr>
        <w:ind w:left="0" w:leftChars="0" w:firstLine="0" w:firstLineChars="0"/>
        <w:jc w:val="center"/>
        <w:rPr>
          <w:rFonts w:hint="eastAsia" w:ascii="黑体" w:hAnsi="黑体" w:eastAsia="黑体" w:cs="Arial"/>
          <w:sz w:val="52"/>
          <w:szCs w:val="72"/>
        </w:rPr>
      </w:pPr>
      <w:r>
        <w:rPr>
          <w:rFonts w:hint="eastAsia" w:ascii="黑体" w:hAnsi="黑体" w:eastAsia="黑体" w:cs="Arial"/>
          <w:sz w:val="52"/>
          <w:szCs w:val="72"/>
          <w:lang w:eastAsia="zh-CN"/>
        </w:rPr>
        <w:t>鹿城</w:t>
      </w:r>
      <w:r>
        <w:rPr>
          <w:rFonts w:hint="eastAsia" w:ascii="黑体" w:hAnsi="黑体" w:eastAsia="黑体" w:cs="Arial"/>
          <w:sz w:val="52"/>
          <w:szCs w:val="72"/>
        </w:rPr>
        <w:t>人脸识别系统</w:t>
      </w:r>
      <w:r>
        <w:rPr>
          <w:rFonts w:hint="eastAsia" w:ascii="黑体" w:hAnsi="黑体" w:eastAsia="黑体" w:cs="Arial"/>
          <w:sz w:val="52"/>
          <w:szCs w:val="72"/>
          <w:lang w:val="en-US" w:eastAsia="zh-CN"/>
        </w:rPr>
        <w:t>1.3版本</w:t>
      </w:r>
    </w:p>
    <w:p>
      <w:pPr>
        <w:ind w:left="0" w:leftChars="0" w:firstLine="0" w:firstLineChars="0"/>
        <w:jc w:val="center"/>
        <w:rPr>
          <w:rFonts w:hint="eastAsia" w:ascii="黑体" w:hAnsi="黑体" w:eastAsia="黑体" w:cs="Arial"/>
          <w:sz w:val="52"/>
          <w:szCs w:val="72"/>
        </w:rPr>
      </w:pPr>
    </w:p>
    <w:p>
      <w:pPr>
        <w:ind w:left="0" w:leftChars="0" w:firstLine="0" w:firstLineChars="0"/>
        <w:jc w:val="center"/>
        <w:rPr>
          <w:rFonts w:hint="eastAsia" w:ascii="黑体" w:hAnsi="黑体" w:eastAsia="黑体" w:cs="Arial"/>
          <w:sz w:val="52"/>
          <w:szCs w:val="72"/>
        </w:rPr>
      </w:pPr>
      <w:r>
        <w:rPr>
          <w:rFonts w:hint="eastAsia" w:ascii="黑体" w:hAnsi="黑体" w:eastAsia="黑体" w:cs="Arial"/>
          <w:sz w:val="52"/>
          <w:szCs w:val="72"/>
        </w:rPr>
        <w:t>部署文档</w:t>
      </w:r>
    </w:p>
    <w:p>
      <w:pPr>
        <w:ind w:left="0" w:leftChars="0" w:firstLine="0" w:firstLineChars="0"/>
        <w:jc w:val="center"/>
        <w:rPr>
          <w:rFonts w:ascii="黑体" w:hAnsi="黑体" w:eastAsia="黑体" w:cs="Arial"/>
          <w:sz w:val="52"/>
          <w:szCs w:val="72"/>
        </w:rPr>
      </w:pPr>
    </w:p>
    <w:p>
      <w:pPr>
        <w:pStyle w:val="2"/>
      </w:pPr>
    </w:p>
    <w:p>
      <w:pPr>
        <w:pStyle w:val="2"/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22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_Toc6258 </w:instrText>
      </w:r>
      <w:r>
        <w:fldChar w:fldCharType="separate"/>
      </w:r>
      <w:r>
        <w:rPr>
          <w:rFonts w:hint="eastAsia"/>
          <w:lang w:val="en-US" w:eastAsia="zh-CN"/>
        </w:rPr>
        <w:t>1 前言</w:t>
      </w:r>
      <w:r>
        <w:tab/>
      </w:r>
      <w:r>
        <w:fldChar w:fldCharType="begin"/>
      </w:r>
      <w:r>
        <w:instrText xml:space="preserve"> PAGEREF _Toc6258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8306"/>
        </w:tabs>
      </w:pPr>
      <w:r>
        <w:fldChar w:fldCharType="begin"/>
      </w:r>
      <w:r>
        <w:instrText xml:space="preserve"> HYPERLINK \l _Toc1172 </w:instrText>
      </w:r>
      <w:r>
        <w:fldChar w:fldCharType="separate"/>
      </w:r>
      <w:r>
        <w:rPr>
          <w:rFonts w:hint="eastAsia"/>
          <w:lang w:val="en-US" w:eastAsia="zh-CN"/>
        </w:rPr>
        <w:t>2 环境准备</w:t>
      </w:r>
      <w:r>
        <w:tab/>
      </w:r>
      <w:r>
        <w:fldChar w:fldCharType="begin"/>
      </w:r>
      <w:r>
        <w:instrText xml:space="preserve"> PAGEREF _Toc1172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_Toc2878 </w:instrText>
      </w:r>
      <w:r>
        <w:fldChar w:fldCharType="separate"/>
      </w:r>
      <w:r>
        <w:rPr>
          <w:rFonts w:hint="eastAsia"/>
          <w:lang w:val="en-US" w:eastAsia="zh-CN"/>
        </w:rPr>
        <w:t>2.1 JDK</w:t>
      </w:r>
      <w:r>
        <w:tab/>
      </w:r>
      <w:r>
        <w:fldChar w:fldCharType="begin"/>
      </w:r>
      <w:r>
        <w:instrText xml:space="preserve"> PAGEREF _Toc2878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_Toc12671 </w:instrText>
      </w:r>
      <w:r>
        <w:fldChar w:fldCharType="separate"/>
      </w:r>
      <w:r>
        <w:rPr>
          <w:rFonts w:hint="eastAsia"/>
          <w:lang w:val="en-US" w:eastAsia="zh-CN"/>
        </w:rPr>
        <w:t>2.1.1 JDK安装</w:t>
      </w:r>
      <w:r>
        <w:tab/>
      </w:r>
      <w:r>
        <w:fldChar w:fldCharType="begin"/>
      </w:r>
      <w:r>
        <w:instrText xml:space="preserve"> PAGEREF _Toc12671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_Toc32174 </w:instrText>
      </w:r>
      <w:r>
        <w:fldChar w:fldCharType="separate"/>
      </w:r>
      <w:r>
        <w:rPr>
          <w:rFonts w:hint="eastAsia"/>
          <w:lang w:val="en-US" w:eastAsia="zh-CN"/>
        </w:rPr>
        <w:t>点击项目部署提供的jdk_8.0.1310.11_64.exe,只需一直点下一步即可</w:t>
      </w:r>
      <w:r>
        <w:tab/>
      </w:r>
      <w:r>
        <w:fldChar w:fldCharType="begin"/>
      </w:r>
      <w:r>
        <w:instrText xml:space="preserve"> PAGEREF _Toc32174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_Toc21310 </w:instrText>
      </w:r>
      <w:r>
        <w:fldChar w:fldCharType="separate"/>
      </w:r>
      <w:r>
        <w:rPr>
          <w:rFonts w:hint="eastAsia"/>
        </w:rPr>
        <w:t xml:space="preserve">2.1.2 </w:t>
      </w:r>
      <w:r>
        <w:rPr>
          <w:rFonts w:hint="eastAsia"/>
          <w:lang w:val="en-US" w:eastAsia="zh-CN"/>
        </w:rPr>
        <w:t>JDK环境变量设置</w:t>
      </w:r>
      <w:r>
        <w:tab/>
      </w:r>
      <w:r>
        <w:fldChar w:fldCharType="begin"/>
      </w:r>
      <w:r>
        <w:instrText xml:space="preserve"> PAGEREF _Toc21310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_Toc32614 </w:instrText>
      </w:r>
      <w:r>
        <w:fldChar w:fldCharType="separate"/>
      </w:r>
      <w:r>
        <w:rPr>
          <w:rFonts w:hint="eastAsia"/>
          <w:lang w:val="en-US" w:eastAsia="zh-CN"/>
        </w:rPr>
        <w:t xml:space="preserve">2.2 </w:t>
      </w:r>
      <w:r>
        <w:rPr>
          <w:rFonts w:hint="eastAsia"/>
          <w:szCs w:val="24"/>
          <w:lang w:val="en-US" w:eastAsia="zh-CN"/>
        </w:rPr>
        <w:t>T</w:t>
      </w:r>
      <w:r>
        <w:rPr>
          <w:rFonts w:hint="eastAsia"/>
          <w:szCs w:val="24"/>
        </w:rPr>
        <w:t>omcat</w:t>
      </w:r>
      <w:r>
        <w:tab/>
      </w:r>
      <w:r>
        <w:fldChar w:fldCharType="begin"/>
      </w:r>
      <w:r>
        <w:instrText xml:space="preserve"> PAGEREF _Toc32614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_Toc8916 </w:instrText>
      </w:r>
      <w:r>
        <w:fldChar w:fldCharType="separate"/>
      </w:r>
      <w:r>
        <w:rPr>
          <w:rFonts w:hint="eastAsia"/>
          <w:lang w:val="en-US" w:eastAsia="zh-CN"/>
        </w:rPr>
        <w:t xml:space="preserve">2.2.1 </w:t>
      </w:r>
      <w:r>
        <w:rPr>
          <w:rFonts w:hint="eastAsia"/>
          <w:szCs w:val="24"/>
          <w:lang w:val="en-US" w:eastAsia="zh-CN"/>
        </w:rPr>
        <w:t>Tomcate安装</w:t>
      </w:r>
      <w:r>
        <w:tab/>
      </w:r>
      <w:r>
        <w:fldChar w:fldCharType="begin"/>
      </w:r>
      <w:r>
        <w:instrText xml:space="preserve"> PAGEREF _Toc8916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_Toc30091 </w:instrText>
      </w:r>
      <w:r>
        <w:fldChar w:fldCharType="separate"/>
      </w:r>
      <w:r>
        <w:rPr>
          <w:rFonts w:hint="eastAsia"/>
          <w:lang w:val="en-US" w:eastAsia="zh-CN"/>
        </w:rPr>
        <w:t>2.3 mysql</w:t>
      </w:r>
      <w:r>
        <w:tab/>
      </w:r>
      <w:r>
        <w:fldChar w:fldCharType="begin"/>
      </w:r>
      <w:r>
        <w:instrText xml:space="preserve"> PAGEREF _Toc30091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_Toc26709 </w:instrText>
      </w:r>
      <w:r>
        <w:fldChar w:fldCharType="separate"/>
      </w:r>
      <w:r>
        <w:rPr>
          <w:rFonts w:hint="eastAsia"/>
          <w:lang w:val="en-US" w:eastAsia="zh-CN"/>
        </w:rPr>
        <w:t>2.3.1 Mysql安装</w:t>
      </w:r>
      <w:r>
        <w:tab/>
      </w:r>
      <w:r>
        <w:fldChar w:fldCharType="begin"/>
      </w:r>
      <w:r>
        <w:instrText xml:space="preserve"> PAGEREF _Toc26709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_Toc10580 </w:instrText>
      </w:r>
      <w:r>
        <w:fldChar w:fldCharType="separate"/>
      </w:r>
      <w:r>
        <w:rPr>
          <w:rFonts w:hint="eastAsia"/>
          <w:lang w:val="en-US" w:eastAsia="zh-CN"/>
        </w:rPr>
        <w:t>2.3.2 Mysql可视化工具navicate安装</w:t>
      </w:r>
      <w:r>
        <w:tab/>
      </w:r>
      <w:r>
        <w:fldChar w:fldCharType="begin"/>
      </w:r>
      <w:r>
        <w:instrText xml:space="preserve"> PAGEREF _Toc10580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_Toc19374 </w:instrText>
      </w:r>
      <w:r>
        <w:fldChar w:fldCharType="separate"/>
      </w:r>
      <w:r>
        <w:rPr>
          <w:rFonts w:hint="eastAsia"/>
          <w:lang w:val="en-US" w:eastAsia="zh-CN"/>
        </w:rPr>
        <w:t>2.3.3 导入数据库</w:t>
      </w:r>
      <w:r>
        <w:tab/>
      </w:r>
      <w:r>
        <w:fldChar w:fldCharType="begin"/>
      </w:r>
      <w:r>
        <w:instrText xml:space="preserve"> PAGEREF _Toc19374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_Toc24652 </w:instrText>
      </w:r>
      <w:r>
        <w:fldChar w:fldCharType="separate"/>
      </w:r>
      <w:r>
        <w:rPr>
          <w:rFonts w:hint="eastAsia"/>
          <w:lang w:val="en-US" w:eastAsia="zh-CN"/>
        </w:rPr>
        <w:t xml:space="preserve">2.3.4 </w:t>
      </w:r>
      <w:r>
        <w:rPr>
          <w:rFonts w:hint="eastAsia"/>
          <w:lang w:eastAsia="zh-CN"/>
        </w:rPr>
        <w:t>然后选择数据库</w:t>
      </w:r>
      <w:r>
        <w:rPr>
          <w:rFonts w:hint="eastAsia"/>
          <w:lang w:val="en-US" w:eastAsia="zh-CN"/>
        </w:rPr>
        <w:t>numysql,右键选择打开数据库</w:t>
      </w:r>
      <w:r>
        <w:tab/>
      </w:r>
      <w:r>
        <w:fldChar w:fldCharType="begin"/>
      </w:r>
      <w:r>
        <w:instrText xml:space="preserve"> PAGEREF _Toc24652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_Toc27747 </w:instrText>
      </w:r>
      <w:r>
        <w:fldChar w:fldCharType="separate"/>
      </w:r>
      <w:r>
        <w:rPr>
          <w:rFonts w:hint="eastAsia"/>
          <w:lang w:val="en-US" w:eastAsia="zh-CN"/>
        </w:rPr>
        <w:t xml:space="preserve">2.3.5 </w:t>
      </w:r>
      <w:r>
        <w:rPr>
          <w:rFonts w:hint="eastAsia"/>
          <w:lang w:eastAsia="zh-CN"/>
        </w:rPr>
        <w:t>同上继续右键</w:t>
      </w:r>
      <w:r>
        <w:rPr>
          <w:rFonts w:hint="eastAsia"/>
          <w:lang w:val="en-US" w:eastAsia="zh-CN"/>
        </w:rPr>
        <w:t>,选择运行数据库表结构的sql文件,该文件已提供,同安装包放置同一目录下</w:t>
      </w:r>
      <w:r>
        <w:tab/>
      </w:r>
      <w:r>
        <w:fldChar w:fldCharType="begin"/>
      </w:r>
      <w:r>
        <w:instrText xml:space="preserve"> PAGEREF _Toc27747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_Toc29564 </w:instrText>
      </w:r>
      <w:r>
        <w:fldChar w:fldCharType="separate"/>
      </w:r>
      <w:r>
        <w:rPr>
          <w:rFonts w:hint="eastAsia"/>
        </w:rPr>
        <w:t xml:space="preserve">2.3.6 </w:t>
      </w:r>
      <w:r>
        <w:rPr>
          <w:rFonts w:hint="eastAsia"/>
          <w:lang w:eastAsia="zh-CN"/>
        </w:rPr>
        <w:t>点击文件边上的省略号选择项目部署提供的</w:t>
      </w:r>
      <w:r>
        <w:rPr>
          <w:rFonts w:hint="eastAsia"/>
          <w:lang w:val="en-US" w:eastAsia="zh-CN"/>
        </w:rPr>
        <w:t>sql文件</w:t>
      </w:r>
      <w:r>
        <w:tab/>
      </w:r>
      <w:r>
        <w:fldChar w:fldCharType="begin"/>
      </w:r>
      <w:r>
        <w:instrText xml:space="preserve"> PAGEREF _Toc29564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_Toc134 </w:instrText>
      </w:r>
      <w:r>
        <w:fldChar w:fldCharType="separate"/>
      </w:r>
      <w:r>
        <w:rPr>
          <w:rFonts w:hint="eastAsia"/>
        </w:rPr>
        <w:t xml:space="preserve">2.3.7 </w:t>
      </w:r>
      <w:r>
        <w:rPr>
          <w:rFonts w:hint="eastAsia"/>
          <w:lang w:eastAsia="zh-CN"/>
        </w:rPr>
        <w:t>点击开始</w:t>
      </w:r>
      <w:r>
        <w:rPr>
          <w:rFonts w:hint="eastAsia"/>
          <w:lang w:val="en-US" w:eastAsia="zh-CN"/>
        </w:rPr>
        <w:t>,导入完成后显示</w:t>
      </w:r>
      <w:r>
        <w:tab/>
      </w:r>
      <w:r>
        <w:fldChar w:fldCharType="begin"/>
      </w:r>
      <w:r>
        <w:instrText xml:space="preserve"> PAGEREF _Toc134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8306"/>
        </w:tabs>
      </w:pPr>
      <w:r>
        <w:fldChar w:fldCharType="begin"/>
      </w:r>
      <w:r>
        <w:instrText xml:space="preserve"> HYPERLINK \l _Toc17688 </w:instrText>
      </w:r>
      <w:r>
        <w:fldChar w:fldCharType="separate"/>
      </w:r>
      <w:r>
        <w:rPr>
          <w:rFonts w:hint="eastAsia"/>
          <w:lang w:val="en-US" w:eastAsia="zh-CN"/>
        </w:rPr>
        <w:t>3 海康证书添加</w:t>
      </w:r>
      <w:r>
        <w:tab/>
      </w:r>
      <w:r>
        <w:fldChar w:fldCharType="begin"/>
      </w:r>
      <w:r>
        <w:instrText xml:space="preserve"> PAGEREF _Toc17688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8306"/>
        </w:tabs>
      </w:pPr>
      <w:r>
        <w:fldChar w:fldCharType="begin"/>
      </w:r>
      <w:r>
        <w:instrText xml:space="preserve"> HYPERLINK \l _Toc31806 </w:instrText>
      </w:r>
      <w:r>
        <w:fldChar w:fldCharType="separate"/>
      </w:r>
      <w:r>
        <w:rPr>
          <w:rFonts w:hint="eastAsia"/>
          <w:lang w:val="en-US" w:eastAsia="zh-CN"/>
        </w:rPr>
        <w:t>4 项目部署</w:t>
      </w:r>
      <w:r>
        <w:tab/>
      </w:r>
      <w:r>
        <w:fldChar w:fldCharType="begin"/>
      </w:r>
      <w:r>
        <w:instrText xml:space="preserve"> PAGEREF _Toc31806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_Toc12391 </w:instrText>
      </w:r>
      <w:r>
        <w:fldChar w:fldCharType="separate"/>
      </w:r>
      <w:r>
        <w:rPr>
          <w:rFonts w:hint="eastAsia"/>
        </w:rPr>
        <w:t>4.1 建立远程连接 windows to windows</w:t>
      </w:r>
      <w:r>
        <w:rPr>
          <w:rFonts w:hint="eastAsia"/>
          <w:lang w:val="en-US" w:eastAsia="zh-CN"/>
        </w:rPr>
        <w:t>(远程部署,若为本地部署可略过)</w:t>
      </w:r>
      <w:r>
        <w:tab/>
      </w:r>
      <w:r>
        <w:fldChar w:fldCharType="begin"/>
      </w:r>
      <w:r>
        <w:instrText xml:space="preserve"> PAGEREF _Toc12391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_Toc3723 </w:instrText>
      </w:r>
      <w:r>
        <w:fldChar w:fldCharType="separate"/>
      </w:r>
      <w:r>
        <w:rPr>
          <w:rFonts w:hint="eastAsia"/>
          <w:lang w:eastAsia="zh-CN"/>
        </w:rPr>
        <w:t>4.2 部署前确认</w:t>
      </w:r>
      <w:r>
        <w:tab/>
      </w:r>
      <w:r>
        <w:fldChar w:fldCharType="begin"/>
      </w:r>
      <w:r>
        <w:instrText xml:space="preserve"> PAGEREF _Toc3723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_Toc11763 </w:instrText>
      </w:r>
      <w:r>
        <w:fldChar w:fldCharType="separate"/>
      </w:r>
      <w:r>
        <w:rPr>
          <w:rFonts w:hint="eastAsia"/>
          <w:lang w:val="en-US" w:eastAsia="zh-CN"/>
        </w:rPr>
        <w:t>4.3 己方项目打包(该jar包由开发人员提供)</w:t>
      </w:r>
      <w:r>
        <w:tab/>
      </w:r>
      <w:r>
        <w:fldChar w:fldCharType="begin"/>
      </w:r>
      <w:r>
        <w:instrText xml:space="preserve"> PAGEREF _Toc11763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_Toc25904 </w:instrText>
      </w:r>
      <w:r>
        <w:fldChar w:fldCharType="separate"/>
      </w:r>
      <w:r>
        <w:rPr>
          <w:rFonts w:hint="eastAsia"/>
          <w:lang w:eastAsia="zh-CN"/>
        </w:rPr>
        <w:t>4.4 平台原文件部署备份</w:t>
      </w:r>
      <w:r>
        <w:rPr>
          <w:rFonts w:hint="eastAsia"/>
          <w:lang w:val="en-US" w:eastAsia="zh-CN"/>
        </w:rPr>
        <w:t>,以便在出现事故中可以先启用老版本</w:t>
      </w:r>
      <w:r>
        <w:tab/>
      </w:r>
      <w:r>
        <w:fldChar w:fldCharType="begin"/>
      </w:r>
      <w:r>
        <w:instrText xml:space="preserve"> PAGEREF _Toc25904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_Toc30286 </w:instrText>
      </w:r>
      <w:r>
        <w:fldChar w:fldCharType="separate"/>
      </w:r>
      <w:r>
        <w:rPr>
          <w:rFonts w:hint="eastAsia"/>
          <w:lang w:eastAsia="zh-CN"/>
        </w:rPr>
        <w:t>4.5 配置文件替换</w:t>
      </w:r>
      <w:r>
        <w:tab/>
      </w:r>
      <w:r>
        <w:fldChar w:fldCharType="begin"/>
      </w:r>
      <w:r>
        <w:instrText xml:space="preserve"> PAGEREF _Toc30286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_Toc30952 </w:instrText>
      </w:r>
      <w:r>
        <w:fldChar w:fldCharType="separate"/>
      </w:r>
      <w:r>
        <w:rPr>
          <w:rFonts w:hint="eastAsia" w:eastAsia="宋体"/>
          <w:lang w:val="en-US" w:eastAsia="zh-CN"/>
        </w:rPr>
        <w:t xml:space="preserve">4.6 </w:t>
      </w:r>
      <w:r>
        <w:rPr>
          <w:rFonts w:hint="eastAsia"/>
          <w:lang w:val="en-US" w:eastAsia="zh-CN"/>
        </w:rPr>
        <w:t>部署完毕</w:t>
      </w:r>
      <w:r>
        <w:tab/>
      </w:r>
      <w:r>
        <w:fldChar w:fldCharType="begin"/>
      </w:r>
      <w:r>
        <w:instrText xml:space="preserve"> PAGEREF _Toc30952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2"/>
        <w:spacing w:after="0" w:line="240" w:lineRule="auto"/>
        <w:ind w:left="0" w:leftChars="0" w:firstLine="0" w:firstLineChars="0"/>
        <w:outlineLvl w:val="3"/>
      </w:pPr>
      <w:r>
        <w:fldChar w:fldCharType="end"/>
      </w:r>
    </w:p>
    <w:p>
      <w:pPr>
        <w:pStyle w:val="2"/>
        <w:ind w:left="0" w:leftChars="0" w:firstLine="0" w:firstLineChars="0"/>
        <w:outlineLvl w:val="3"/>
      </w:pPr>
    </w:p>
    <w:p>
      <w:pPr>
        <w:pStyle w:val="2"/>
        <w:ind w:left="0" w:leftChars="0" w:firstLine="0" w:firstLineChars="0"/>
        <w:outlineLvl w:val="3"/>
      </w:pPr>
    </w:p>
    <w:bookmarkEnd w:id="0"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" w:name="_Toc6258"/>
      <w:bookmarkStart w:id="2" w:name="_Toc8808"/>
      <w:bookmarkStart w:id="3" w:name="_Toc24190"/>
      <w:bookmarkStart w:id="4" w:name="_Toc9315"/>
      <w:bookmarkStart w:id="5" w:name="_Toc10290"/>
      <w:bookmarkStart w:id="6" w:name="_Toc121128953"/>
      <w:bookmarkStart w:id="7" w:name="_Toc120307656"/>
      <w:bookmarkStart w:id="8" w:name="_Toc13540"/>
      <w:r>
        <w:rPr>
          <w:rFonts w:hint="eastAsia"/>
          <w:lang w:val="en-US" w:eastAsia="zh-CN"/>
        </w:rPr>
        <w:t>前言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>
      <w:pPr>
        <w:pStyle w:val="2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</w:rPr>
      </w:pPr>
      <w:bookmarkStart w:id="9" w:name="_Toc5491"/>
      <w:bookmarkStart w:id="10" w:name="_Toc121128962"/>
      <w:bookmarkStart w:id="11" w:name="_Toc120307666"/>
      <w:bookmarkStart w:id="12" w:name="_Toc18633"/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Java Web 项目在本地机器(无论是 Windows 还是 Linux)上的部署其实很简单，</w:t>
      </w:r>
      <w:r>
        <w:rPr>
          <w:rFonts w:hint="eastAsia" w:ascii="宋体" w:hAnsi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  <w:lang w:eastAsia="zh-CN"/>
        </w:rPr>
        <w:t>需要的条件为以下</w:t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三点：</w:t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① 基础的 JDK 环境</w:t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② 一个 Web 服务器。如 Tomcat、JBoss</w:t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③ 一款数据库。如：mysql</w:t>
      </w:r>
    </w:p>
    <w:bookmarkEnd w:id="9"/>
    <w:bookmarkEnd w:id="10"/>
    <w:bookmarkEnd w:id="11"/>
    <w:bookmarkEnd w:id="12"/>
    <w:p>
      <w:pPr>
        <w:pStyle w:val="4"/>
        <w:rPr>
          <w:rFonts w:hint="eastAsia"/>
          <w:lang w:val="en-US" w:eastAsia="zh-CN"/>
        </w:rPr>
      </w:pPr>
      <w:bookmarkStart w:id="13" w:name="_Toc15486"/>
      <w:bookmarkStart w:id="14" w:name="_Toc21822"/>
      <w:bookmarkStart w:id="15" w:name="_Toc28848"/>
      <w:bookmarkStart w:id="16" w:name="_Toc13668"/>
      <w:bookmarkStart w:id="17" w:name="_Toc2203"/>
      <w:bookmarkStart w:id="18" w:name="_Toc1172"/>
      <w:bookmarkStart w:id="19" w:name="_Toc30450"/>
      <w:r>
        <w:rPr>
          <w:rFonts w:hint="eastAsia"/>
          <w:lang w:val="en-US" w:eastAsia="zh-CN"/>
        </w:rPr>
        <w:t>环境准备</w:t>
      </w:r>
      <w:bookmarkEnd w:id="13"/>
      <w:bookmarkEnd w:id="14"/>
      <w:bookmarkEnd w:id="15"/>
      <w:bookmarkEnd w:id="16"/>
      <w:bookmarkEnd w:id="17"/>
      <w:bookmarkEnd w:id="18"/>
    </w:p>
    <w:bookmarkEnd w:id="19"/>
    <w:p>
      <w:pPr>
        <w:pStyle w:val="5"/>
        <w:rPr>
          <w:rFonts w:hint="eastAsia"/>
          <w:lang w:val="en-US" w:eastAsia="zh-CN"/>
        </w:rPr>
      </w:pPr>
      <w:bookmarkStart w:id="20" w:name="_Toc14324"/>
      <w:bookmarkStart w:id="21" w:name="_Toc31371"/>
      <w:bookmarkStart w:id="22" w:name="_Toc2116"/>
      <w:bookmarkStart w:id="23" w:name="_Toc29544"/>
      <w:bookmarkStart w:id="24" w:name="_Toc2878"/>
      <w:r>
        <w:rPr>
          <w:rFonts w:hint="eastAsia"/>
          <w:lang w:val="en-US" w:eastAsia="zh-CN"/>
        </w:rPr>
        <w:t>JDK</w:t>
      </w:r>
      <w:bookmarkEnd w:id="20"/>
      <w:bookmarkEnd w:id="21"/>
      <w:bookmarkEnd w:id="22"/>
      <w:bookmarkEnd w:id="23"/>
      <w:bookmarkEnd w:id="24"/>
    </w:p>
    <w:p>
      <w:pPr>
        <w:pStyle w:val="6"/>
        <w:rPr>
          <w:rFonts w:hint="eastAsia"/>
          <w:lang w:val="en-US" w:eastAsia="zh-CN"/>
        </w:rPr>
      </w:pPr>
      <w:bookmarkStart w:id="25" w:name="_Toc20869"/>
      <w:bookmarkStart w:id="26" w:name="_Toc32584"/>
      <w:bookmarkStart w:id="27" w:name="_Toc25585"/>
      <w:bookmarkStart w:id="28" w:name="_Toc7220"/>
      <w:bookmarkStart w:id="29" w:name="_Toc12671"/>
      <w:r>
        <w:rPr>
          <w:rFonts w:hint="eastAsia"/>
          <w:lang w:val="en-US" w:eastAsia="zh-CN"/>
        </w:rPr>
        <w:t>JDK安装</w:t>
      </w:r>
      <w:bookmarkEnd w:id="25"/>
      <w:bookmarkEnd w:id="26"/>
      <w:bookmarkEnd w:id="27"/>
      <w:bookmarkEnd w:id="28"/>
      <w:bookmarkEnd w:id="29"/>
    </w:p>
    <w:p>
      <w:pPr>
        <w:pStyle w:val="6"/>
        <w:numPr>
          <w:ilvl w:val="2"/>
          <w:numId w:val="0"/>
        </w:numPr>
        <w:ind w:left="794" w:leftChars="0"/>
        <w:rPr>
          <w:rFonts w:hint="eastAsia"/>
          <w:lang w:val="en-US" w:eastAsia="zh-CN"/>
        </w:rPr>
      </w:pPr>
      <w:bookmarkStart w:id="30" w:name="_Toc25136"/>
      <w:bookmarkStart w:id="31" w:name="_Toc32174"/>
      <w:r>
        <w:rPr>
          <w:rFonts w:hint="eastAsia"/>
          <w:lang w:val="en-US" w:eastAsia="zh-CN"/>
        </w:rPr>
        <w:t>点击项目部署提供的jdk_8.0.1310.11_64.exe,只需一直点下一步即可</w:t>
      </w:r>
      <w:bookmarkEnd w:id="30"/>
      <w:bookmarkEnd w:id="31"/>
    </w:p>
    <w:p>
      <w:pPr>
        <w:pStyle w:val="2"/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524375" cy="3380740"/>
            <wp:effectExtent l="0" t="0" r="952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32" w:name="_Toc5159"/>
      <w:bookmarkStart w:id="33" w:name="_Toc16548"/>
      <w:bookmarkStart w:id="34" w:name="_Toc18702"/>
      <w:bookmarkStart w:id="35" w:name="_Toc17041"/>
      <w:bookmarkStart w:id="36" w:name="_Toc21310"/>
      <w:r>
        <w:rPr>
          <w:rFonts w:hint="eastAsia"/>
          <w:lang w:val="en-US" w:eastAsia="zh-CN"/>
        </w:rPr>
        <w:t>JDK环境变量设置</w:t>
      </w:r>
      <w:bookmarkEnd w:id="32"/>
      <w:bookmarkEnd w:id="33"/>
      <w:bookmarkEnd w:id="34"/>
      <w:bookmarkEnd w:id="35"/>
      <w:bookmarkEnd w:id="36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安装完JDK后配置环境变量  计算机→属性→高级系统设置→高级→环境变量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848100"/>
            <wp:effectExtent l="0" t="0" r="0" b="0"/>
            <wp:docPr id="43" name="图片 43" descr="IMG_266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6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37" w:name="_Toc24765"/>
      <w:bookmarkStart w:id="38" w:name="_Toc13796"/>
      <w:bookmarkStart w:id="39" w:name="_Toc2935"/>
      <w:r>
        <w:rPr>
          <w:rFonts w:hint="eastAsia"/>
          <w:b/>
          <w:bCs/>
          <w:lang w:val="en-US" w:eastAsia="zh-CN"/>
        </w:rPr>
        <w:t xml:space="preserve">环境变量→新建 JAVA_HOME 变量 </w:t>
      </w:r>
      <w:r>
        <w:rPr>
          <w:rFonts w:hint="eastAsia"/>
          <w:lang w:val="en-US" w:eastAsia="zh-CN"/>
        </w:rPr>
        <w:t>。</w:t>
      </w:r>
      <w:bookmarkEnd w:id="37"/>
      <w:bookmarkEnd w:id="38"/>
      <w:bookmarkEnd w:id="39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变量值填写jdk的安装目录（本人是 C:\Program Files\Java\jdk1.8.0_131)</w:t>
      </w:r>
    </w:p>
    <w:p>
      <w:pPr>
        <w:pStyle w:val="2"/>
        <w:rPr>
          <w:rFonts w:hint="eastAsia"/>
          <w:b/>
          <w:bCs/>
          <w:lang w:val="en-US" w:eastAsia="zh-CN"/>
        </w:rPr>
      </w:pPr>
      <w:bookmarkStart w:id="40" w:name="_Toc5442"/>
      <w:bookmarkStart w:id="41" w:name="_Toc20306"/>
      <w:bookmarkStart w:id="42" w:name="_Toc9599"/>
      <w:r>
        <w:rPr>
          <w:rFonts w:hint="eastAsia"/>
          <w:b/>
          <w:bCs/>
          <w:lang w:val="en-US" w:eastAsia="zh-CN"/>
        </w:rPr>
        <w:t>环境变量→寻找 Path 变量→编辑</w:t>
      </w:r>
      <w:bookmarkEnd w:id="40"/>
      <w:bookmarkEnd w:id="41"/>
      <w:bookmarkEnd w:id="42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注意不要覆盖原有的内容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而是在变量值最后输入 %JAVA_HOME%\bin;%JAVA_HOME%\jre\bin;（注意原来Path的变量值末尾有没有;号，如果没有，先输入；号再输入上面的代码）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81350" cy="904875"/>
            <wp:effectExtent l="0" t="0" r="0" b="9525"/>
            <wp:docPr id="46" name="图片 44" descr="IMG_267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bCs/>
          <w:lang w:val="en-US" w:eastAsia="zh-CN"/>
        </w:rPr>
      </w:pPr>
      <w:bookmarkStart w:id="43" w:name="_Toc25013"/>
      <w:bookmarkStart w:id="44" w:name="_Toc26630"/>
      <w:bookmarkStart w:id="45" w:name="_Toc16180"/>
      <w:r>
        <w:rPr>
          <w:rFonts w:hint="eastAsia"/>
          <w:b/>
          <w:bCs/>
          <w:lang w:val="en-US" w:eastAsia="zh-CN"/>
        </w:rPr>
        <w:t>系统变量→新建 CLASSPATH 变量</w:t>
      </w:r>
      <w:bookmarkEnd w:id="43"/>
      <w:bookmarkEnd w:id="44"/>
      <w:bookmarkEnd w:id="45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变量值填写   .;%JAVA_HOME%\lib;%JAVA_HOME%\lib\tools.jar（注意最前面有一点）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系统变量配置完毕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90900" cy="981075"/>
            <wp:effectExtent l="0" t="0" r="0" b="9525"/>
            <wp:docPr id="44" name="图片 45" descr="IMG_268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检验是否配置成功 运行cmd 输入 java -version （java 和 -version 之间有空格）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若如图所示 显示版本信息 则说明安装和配置成功。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809625"/>
            <wp:effectExtent l="0" t="0" r="0" b="9525"/>
            <wp:docPr id="45" name="图片 46" descr="IMG_269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6" descr="IMG_26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5"/>
        <w:rPr>
          <w:rFonts w:hint="eastAsia"/>
          <w:lang w:val="en-US" w:eastAsia="zh-CN"/>
        </w:rPr>
      </w:pPr>
      <w:bookmarkStart w:id="46" w:name="_Toc17309"/>
      <w:bookmarkStart w:id="47" w:name="_Toc1286"/>
      <w:bookmarkStart w:id="48" w:name="_Toc29025"/>
      <w:bookmarkStart w:id="49" w:name="_Toc28496"/>
      <w:bookmarkStart w:id="50" w:name="_Toc32614"/>
      <w:r>
        <w:rPr>
          <w:rFonts w:hint="eastAsia"/>
          <w:sz w:val="24"/>
          <w:szCs w:val="24"/>
          <w:lang w:val="en-US" w:eastAsia="zh-CN"/>
        </w:rPr>
        <w:t>T</w:t>
      </w:r>
      <w:r>
        <w:rPr>
          <w:rFonts w:hint="eastAsia"/>
          <w:sz w:val="24"/>
          <w:szCs w:val="24"/>
        </w:rPr>
        <w:t>omcat</w:t>
      </w:r>
      <w:bookmarkEnd w:id="46"/>
      <w:bookmarkEnd w:id="47"/>
      <w:bookmarkEnd w:id="48"/>
      <w:bookmarkEnd w:id="49"/>
      <w:bookmarkEnd w:id="50"/>
    </w:p>
    <w:p>
      <w:pPr>
        <w:pStyle w:val="6"/>
        <w:rPr>
          <w:rFonts w:hint="eastAsia"/>
          <w:lang w:val="en-US" w:eastAsia="zh-CN"/>
        </w:rPr>
      </w:pPr>
      <w:bookmarkStart w:id="51" w:name="_Toc27910"/>
      <w:bookmarkStart w:id="52" w:name="_Toc5020"/>
      <w:bookmarkStart w:id="53" w:name="_Toc11495"/>
      <w:bookmarkStart w:id="54" w:name="_Toc26362"/>
      <w:bookmarkStart w:id="55" w:name="_Toc8916"/>
      <w:r>
        <w:rPr>
          <w:rFonts w:hint="eastAsia"/>
          <w:sz w:val="24"/>
          <w:szCs w:val="24"/>
          <w:lang w:val="en-US" w:eastAsia="zh-CN"/>
        </w:rPr>
        <w:t>Tomcate安装</w:t>
      </w:r>
      <w:bookmarkEnd w:id="51"/>
      <w:bookmarkEnd w:id="52"/>
      <w:bookmarkEnd w:id="53"/>
      <w:bookmarkEnd w:id="54"/>
      <w:bookmarkEnd w:id="5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解压缩项目部署提供的tomcateapache-tomcat-7.0.68文件。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打开软件，可以看到软件包的目录，bin  -- 文件夹主要是存放Tomcat服务启动相关的执行档及相关设定。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conf -- 文件夹主要是存放Tomcat服务器相关的设定。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webapps -- 文件夹主要是存放Tomcat管理网站及日后开发好的JSP网站布署的地方。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logs -- 文件夹主要是存放Tomcat日志文件存放的地方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76040" cy="288544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还需要配置环境变量。如下图：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781425"/>
            <wp:effectExtent l="0" t="0" r="0" b="9525"/>
            <wp:docPr id="15" name="图片 16" descr="IMG_270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7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选择“环境变量”，进行环境变量的设置。如下图：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63085" cy="3490595"/>
            <wp:effectExtent l="0" t="0" r="18415" b="14605"/>
            <wp:docPr id="19" name="图片 17" descr="IMG_271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7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选择“新增”，针对某个用户就选择上面的新增。针对全部用户就选择系统下的新增。建议选择系统下面的新增。如下图：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4191000"/>
            <wp:effectExtent l="0" t="0" r="0" b="0"/>
            <wp:docPr id="20" name="图片 18" descr="IMG_27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7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编辑“变量名:CLASSPATH”，在原有的内容下追加内容%TOMCAT_HOME%\BIN，实际上就是指定tomcat的路径。注意分号;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5750" cy="4599940"/>
            <wp:effectExtent l="0" t="0" r="0" b="10160"/>
            <wp:docPr id="17" name="图片 19" descr="IMG_273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tomcat环境变量配置完成。下面可以启动tomcat了。运行tomcat目录/bin/startup，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077210"/>
            <wp:effectExtent l="0" t="0" r="0" b="8890"/>
            <wp:docPr id="18" name="图片 20" descr="IMG_274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7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 开始运行，弹出运行对话框。如下图：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086100"/>
            <wp:effectExtent l="0" t="0" r="0" b="0"/>
            <wp:docPr id="16" name="图片 21" descr="IMG_275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IMG_27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运行成功。tomcat 配置完成。</w:t>
      </w:r>
    </w:p>
    <w:p>
      <w:pPr>
        <w:pStyle w:val="5"/>
        <w:rPr>
          <w:rFonts w:hint="eastAsia"/>
          <w:lang w:val="en-US" w:eastAsia="zh-CN"/>
        </w:rPr>
      </w:pPr>
      <w:bookmarkStart w:id="56" w:name="_Toc24636"/>
      <w:bookmarkStart w:id="57" w:name="_Toc15237"/>
      <w:bookmarkStart w:id="58" w:name="_Toc2037"/>
      <w:bookmarkStart w:id="59" w:name="_Toc15201"/>
      <w:bookmarkStart w:id="60" w:name="_Toc30091"/>
      <w:r>
        <w:rPr>
          <w:rFonts w:hint="eastAsia"/>
          <w:lang w:val="en-US" w:eastAsia="zh-CN"/>
        </w:rPr>
        <w:t>mysql</w:t>
      </w:r>
      <w:bookmarkEnd w:id="56"/>
      <w:bookmarkEnd w:id="57"/>
      <w:bookmarkEnd w:id="58"/>
      <w:bookmarkEnd w:id="59"/>
      <w:bookmarkEnd w:id="60"/>
      <w:r>
        <w:rPr>
          <w:rFonts w:hint="eastAsia"/>
          <w:lang w:val="en-US" w:eastAsia="zh-CN"/>
        </w:rPr>
        <w:tab/>
      </w:r>
    </w:p>
    <w:p>
      <w:pPr>
        <w:pStyle w:val="6"/>
        <w:rPr>
          <w:rFonts w:hint="eastAsia"/>
          <w:lang w:val="en-US" w:eastAsia="zh-CN"/>
        </w:rPr>
      </w:pPr>
      <w:bookmarkStart w:id="61" w:name="_Toc2219"/>
      <w:bookmarkStart w:id="62" w:name="_Toc6139"/>
      <w:bookmarkStart w:id="63" w:name="_Toc20649"/>
      <w:bookmarkStart w:id="64" w:name="_Toc19046"/>
      <w:bookmarkStart w:id="65" w:name="_Toc26709"/>
      <w:r>
        <w:rPr>
          <w:rFonts w:hint="eastAsia"/>
          <w:lang w:val="en-US" w:eastAsia="zh-CN"/>
        </w:rPr>
        <w:t>Mysql安装</w:t>
      </w:r>
      <w:bookmarkEnd w:id="61"/>
      <w:bookmarkEnd w:id="62"/>
      <w:bookmarkEnd w:id="63"/>
      <w:bookmarkEnd w:id="64"/>
      <w:bookmarkEnd w:id="6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犹豫版本问题，本项目部署提供的mysql需要先提供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"http://www.pc6.com/softview/SoftView_69019.html" \t "https://www.so.com/_blank"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.NET Framework 4.5.2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环境，请先安装，一键到底即可。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647700"/>
            <wp:effectExtent l="0" t="0" r="1016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勾选同意，然后点下一步。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然后根据个人需求选择一个安装，一般默认就可以了。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8" name="图片 68" descr="IMG_263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8" descr="IMG_26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68" name="图片 69" descr="IMG_264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9" descr="IMG_26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2.左边是你电脑上可以连接到mysql的软件，比如Visual Studio，Eclipse，PyCharm等，中间是需求的版本或者额外组件，右边是状态。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选择一个选项，然后点击下面的check，如果有弹窗说明该软件没有安装需求的版本或者额外组件，如果已经安装了，则前面会多一个绿色的勾。说明可以使用。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如果没有达到要求，需要手动安装额外的软件，如果某个产品你不会用到，不安装额外软件的话也可以继续mysql。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69" name="图片 70" descr="IMG_265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0" descr="IMG_26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0" name="图片 71" descr="IMG_266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1" descr="IMG_26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3.如果这些产品你不需要用的话，不需要安装额外软件，直接点next就可以了。会弹出一个窗口，忽略他，直接点击yes就可以了。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2" name="图片 73" descr="IMG_268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3" descr="IMG_26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4.0然后等待安装完成，然后一直点next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3" name="图片 74" descr="IMG_269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4" descr="IMG_26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4" name="图片 75" descr="IMG_270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5" descr="IMG_27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5" name="图片 76" descr="IMG_271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6" descr="IMG_27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5.0有3个使用类型，开发者，服务器，网络专用服务器。根据个人需求选择，如果是个人，一般选择开发者就可以了。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6" name="图片 77" descr="IMG_272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7" descr="IMG_27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6.0默认直接点next可以了。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7" name="图片 78" descr="IMG_273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8" descr="IMG_27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</w:p>
    <w:p>
      <w:pPr>
        <w:spacing w:line="240" w:lineRule="auto"/>
        <w:ind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7.0设置</w:t>
      </w:r>
      <w:r>
        <w:rPr>
          <w:rFonts w:hint="eastAsia"/>
          <w:b/>
          <w:bCs/>
          <w:lang w:val="en-US" w:eastAsia="zh-CN"/>
        </w:rPr>
        <w:t>账号:root   密码;abc12def</w:t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8" name="图片 79" descr="IMG_274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9" descr="IMG_27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接下来的是Windows系统服务和插件扩展的选项，剩下的都是一些检查或者开启状态之类的，按着默认一直点下一步可以了。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9" name="图片 80" descr="IMG_275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0" descr="IMG_27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0" name="图片 81" descr="IMG_276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1" descr="IMG_27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1" name="图片 82" descr="IMG_277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2" descr="IMG_27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2" name="图片 83" descr="IMG_278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3" descr="IMG_27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3" name="图片 84" descr="IMG_279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4" descr="IMG_27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用户名:root   密码:abc12def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4" name="图片 85" descr="IMG_280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5" descr="IMG_28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5" name="图片 86" descr="IMG_281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6" descr="IMG_28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6" name="图片 87" descr="IMG_282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7" descr="IMG_28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7" name="图片 88" descr="IMG_283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8" descr="IMG_28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bookmarkStart w:id="66" w:name="section-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"https://jingyan.baidu.com/article/javascript:;" </w:instrText>
      </w:r>
      <w:r>
        <w:rPr>
          <w:rFonts w:hint="eastAsia"/>
          <w:lang w:val="en-US" w:eastAsia="zh-CN"/>
        </w:rPr>
        <w:fldChar w:fldCharType="separate"/>
      </w:r>
      <w:bookmarkEnd w:id="66"/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注意事项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如果检查或者开启服务的一些步骤过不去，具体原因要问度娘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abc12def密码很重要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67" w:name="_Toc21866"/>
      <w:bookmarkStart w:id="68" w:name="_Toc26146"/>
      <w:bookmarkStart w:id="69" w:name="_Toc26138"/>
      <w:bookmarkStart w:id="70" w:name="_Toc11491"/>
      <w:bookmarkStart w:id="71" w:name="_Toc10580"/>
      <w:r>
        <w:rPr>
          <w:rFonts w:hint="eastAsia"/>
          <w:lang w:val="en-US" w:eastAsia="zh-CN"/>
        </w:rPr>
        <w:t>Mysql可视化工具navicate安装</w:t>
      </w:r>
      <w:bookmarkEnd w:id="67"/>
      <w:bookmarkEnd w:id="68"/>
      <w:bookmarkEnd w:id="69"/>
      <w:bookmarkEnd w:id="70"/>
      <w:bookmarkEnd w:id="7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解压项目部署提供的Navicat_for_MySQL_10.0.11.0_XiaZaiBa,然后无脑安装即可</w:t>
      </w:r>
    </w:p>
    <w:p>
      <w:pPr>
        <w:pStyle w:val="6"/>
        <w:rPr>
          <w:rFonts w:hint="eastAsia"/>
          <w:lang w:val="en-US" w:eastAsia="zh-CN"/>
        </w:rPr>
      </w:pPr>
      <w:bookmarkStart w:id="72" w:name="_Toc4183"/>
      <w:bookmarkStart w:id="73" w:name="_Toc2427"/>
      <w:bookmarkStart w:id="74" w:name="_Toc28854"/>
      <w:bookmarkStart w:id="75" w:name="_Toc30791"/>
      <w:bookmarkStart w:id="76" w:name="_Toc19374"/>
      <w:r>
        <w:rPr>
          <w:rFonts w:hint="eastAsia"/>
          <w:lang w:val="en-US" w:eastAsia="zh-CN"/>
        </w:rPr>
        <w:t>导入数据库</w:t>
      </w:r>
      <w:bookmarkEnd w:id="72"/>
      <w:bookmarkEnd w:id="73"/>
      <w:bookmarkEnd w:id="74"/>
      <w:bookmarkEnd w:id="75"/>
      <w:bookmarkEnd w:id="76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点击navicate工具,点击连接创建新连接,连接名不限定可以自定义,如aa</w:t>
      </w:r>
    </w:p>
    <w:p>
      <w:pPr>
        <w:pStyle w:val="2"/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其中账号为 root 密码为 abc12def</w:t>
      </w:r>
    </w:p>
    <w:p>
      <w:pPr>
        <w:pStyle w:val="2"/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533265"/>
            <wp:effectExtent l="0" t="0" r="6985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选择创建的连接aa,,右键选择打开连接</w:t>
      </w:r>
    </w:p>
    <w:p>
      <w:pPr>
        <w:pStyle w:val="2"/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56840" cy="542925"/>
            <wp:effectExtent l="0" t="0" r="1016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spacing w:after="0" w:line="24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同样选择aa,右键选择新建数据库,参数如下,请勿填错</w:t>
      </w:r>
    </w:p>
    <w:p>
      <w:pPr>
        <w:pStyle w:val="2"/>
        <w:numPr>
          <w:ilvl w:val="0"/>
          <w:numId w:val="0"/>
        </w:numPr>
        <w:spacing w:after="0" w:line="24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numysql</w:t>
      </w:r>
    </w:p>
    <w:p>
      <w:pPr>
        <w:pStyle w:val="2"/>
        <w:numPr>
          <w:ilvl w:val="0"/>
          <w:numId w:val="0"/>
        </w:numPr>
        <w:spacing w:after="0" w:line="240" w:lineRule="auto"/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utf8 -- UTF-8 Unicode</w:t>
      </w:r>
    </w:p>
    <w:p>
      <w:pPr>
        <w:pStyle w:val="2"/>
        <w:numPr>
          <w:ilvl w:val="0"/>
          <w:numId w:val="0"/>
        </w:numPr>
        <w:spacing w:after="0" w:line="240" w:lineRule="auto"/>
        <w:ind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utf8_general_ci</w:t>
      </w:r>
    </w:p>
    <w:p>
      <w:pPr>
        <w:pStyle w:val="2"/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85590" cy="1447800"/>
            <wp:effectExtent l="0" t="0" r="1016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77" w:name="_Toc16275"/>
      <w:bookmarkStart w:id="78" w:name="_Toc25298"/>
      <w:bookmarkStart w:id="79" w:name="_Toc13764"/>
      <w:bookmarkStart w:id="80" w:name="_Toc4944"/>
      <w:bookmarkStart w:id="81" w:name="_Toc24652"/>
      <w:r>
        <w:rPr>
          <w:rFonts w:hint="eastAsia"/>
          <w:lang w:eastAsia="zh-CN"/>
        </w:rPr>
        <w:t>然后选择数据库</w:t>
      </w:r>
      <w:r>
        <w:rPr>
          <w:rFonts w:hint="eastAsia"/>
          <w:lang w:val="en-US" w:eastAsia="zh-CN"/>
        </w:rPr>
        <w:t>numysql,右键选择打开数据库</w:t>
      </w:r>
      <w:bookmarkEnd w:id="77"/>
      <w:bookmarkEnd w:id="78"/>
      <w:bookmarkEnd w:id="79"/>
      <w:bookmarkEnd w:id="80"/>
      <w:bookmarkEnd w:id="81"/>
    </w:p>
    <w:p>
      <w:r>
        <w:drawing>
          <wp:inline distT="0" distB="0" distL="114300" distR="114300">
            <wp:extent cx="2257425" cy="4953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82" w:name="_Toc14449"/>
      <w:bookmarkStart w:id="83" w:name="_Toc17443"/>
      <w:bookmarkStart w:id="84" w:name="_Toc17537"/>
      <w:bookmarkStart w:id="85" w:name="_Toc31911"/>
      <w:bookmarkStart w:id="86" w:name="_Toc27747"/>
      <w:r>
        <w:rPr>
          <w:rFonts w:hint="eastAsia"/>
          <w:lang w:eastAsia="zh-CN"/>
        </w:rPr>
        <w:t>同上继续右键</w:t>
      </w:r>
      <w:r>
        <w:rPr>
          <w:rFonts w:hint="eastAsia"/>
          <w:lang w:val="en-US" w:eastAsia="zh-CN"/>
        </w:rPr>
        <w:t>,选择运行数据库表结构的sql文件,该文件已提供,同安装包放置同一目录下</w:t>
      </w:r>
      <w:bookmarkEnd w:id="82"/>
      <w:bookmarkEnd w:id="83"/>
      <w:bookmarkEnd w:id="84"/>
      <w:bookmarkEnd w:id="85"/>
      <w:bookmarkEnd w:id="86"/>
    </w:p>
    <w:p>
      <w:r>
        <w:drawing>
          <wp:inline distT="0" distB="0" distL="114300" distR="114300">
            <wp:extent cx="733425" cy="11239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87" w:name="_Toc6382"/>
      <w:bookmarkStart w:id="88" w:name="_Toc15118"/>
      <w:bookmarkStart w:id="89" w:name="_Toc29110"/>
      <w:bookmarkStart w:id="90" w:name="_Toc1605"/>
      <w:bookmarkStart w:id="91" w:name="_Toc29564"/>
      <w:r>
        <w:rPr>
          <w:rFonts w:hint="eastAsia"/>
          <w:lang w:eastAsia="zh-CN"/>
        </w:rPr>
        <w:t>点击文件边上的省略号选择项目部署提供的</w:t>
      </w:r>
      <w:r>
        <w:rPr>
          <w:rFonts w:hint="eastAsia"/>
          <w:lang w:val="en-US" w:eastAsia="zh-CN"/>
        </w:rPr>
        <w:t>sql文件</w:t>
      </w:r>
      <w:bookmarkEnd w:id="87"/>
      <w:bookmarkEnd w:id="88"/>
      <w:bookmarkEnd w:id="89"/>
      <w:bookmarkEnd w:id="90"/>
      <w:bookmarkEnd w:id="91"/>
    </w:p>
    <w:p>
      <w:pPr>
        <w:pStyle w:val="2"/>
      </w:pPr>
      <w:r>
        <w:drawing>
          <wp:inline distT="0" distB="0" distL="114300" distR="114300">
            <wp:extent cx="5171440" cy="3456940"/>
            <wp:effectExtent l="0" t="0" r="10160" b="1016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6"/>
      </w:pPr>
      <w:bookmarkStart w:id="92" w:name="_Toc17782"/>
      <w:bookmarkStart w:id="93" w:name="_Toc19227"/>
      <w:bookmarkStart w:id="94" w:name="_Toc24746"/>
      <w:bookmarkStart w:id="95" w:name="_Toc9159"/>
      <w:bookmarkStart w:id="96" w:name="_Toc134"/>
      <w:r>
        <w:rPr>
          <w:rFonts w:hint="eastAsia"/>
          <w:lang w:eastAsia="zh-CN"/>
        </w:rPr>
        <w:t>点击开始</w:t>
      </w:r>
      <w:r>
        <w:rPr>
          <w:rFonts w:hint="eastAsia"/>
          <w:lang w:val="en-US" w:eastAsia="zh-CN"/>
        </w:rPr>
        <w:t>,导入完成后显示</w:t>
      </w:r>
      <w:bookmarkEnd w:id="92"/>
      <w:bookmarkEnd w:id="93"/>
      <w:bookmarkEnd w:id="94"/>
      <w:bookmarkEnd w:id="95"/>
      <w:bookmarkEnd w:id="96"/>
    </w:p>
    <w:p>
      <w:r>
        <w:drawing>
          <wp:inline distT="0" distB="0" distL="114300" distR="114300">
            <wp:extent cx="4285615" cy="3533140"/>
            <wp:effectExtent l="0" t="0" r="635" b="1016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同时点击该数据库中的表</w:t>
      </w:r>
      <w:r>
        <w:rPr>
          <w:rFonts w:hint="eastAsia"/>
          <w:lang w:val="en-US" w:eastAsia="zh-CN"/>
        </w:rPr>
        <w:t>,右键选择刷新,显示如下,这说明数据导入成功</w:t>
      </w:r>
    </w:p>
    <w:p>
      <w:pPr>
        <w:pStyle w:val="2"/>
      </w:pPr>
      <w:r>
        <w:drawing>
          <wp:inline distT="0" distB="0" distL="114300" distR="114300">
            <wp:extent cx="5271770" cy="3363595"/>
            <wp:effectExtent l="0" t="0" r="508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97" w:name="_Toc17688"/>
      <w:r>
        <w:rPr>
          <w:rFonts w:hint="eastAsia"/>
          <w:lang w:val="en-US" w:eastAsia="zh-CN"/>
        </w:rPr>
        <w:t>海康证书添加</w:t>
      </w:r>
      <w:bookmarkEnd w:id="9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先将项目根目录下的hik.cer复制到java版本运行环境目录，jre/bin/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21280"/>
            <wp:effectExtent l="0" t="0" r="635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进入对应java版本运行环境目录，jdk/jre/bin/</w:t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590550"/>
            <wp:effectExtent l="0" t="0" r="1016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按住shift键,右键选择在此处打开命令窗口执行 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keytool.exe -import -alias client -trustcacerts -file hik.cer -keystore hik.keystore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密码 123456，和代码中一致</w:t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76275"/>
            <wp:effectExtent l="0" t="0" r="6350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然后将当前目录下生成的 hik.keystore 复制的项目 resources 根目录下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675" cy="2039620"/>
            <wp:effectExtent l="0" t="0" r="3175" b="177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然后根据java版本，进入 jdk\jre\lib\security 替换项目 jce_policy 下所有的对应文件(降低安全检查等级)。</w:t>
      </w:r>
    </w:p>
    <w:p>
      <w:pPr>
        <w:pStyle w:val="2"/>
        <w:spacing w:after="0" w:line="24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09090"/>
            <wp:effectExtent l="0" t="0" r="5080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2027555"/>
            <wp:effectExtent l="0" t="0" r="5080" b="1079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15" w:name="_GoBack"/>
      <w:bookmarkEnd w:id="115"/>
    </w:p>
    <w:p>
      <w:pPr>
        <w:pStyle w:val="4"/>
        <w:rPr>
          <w:rFonts w:hint="eastAsia"/>
          <w:lang w:val="en-US" w:eastAsia="zh-CN"/>
        </w:rPr>
      </w:pPr>
      <w:bookmarkStart w:id="98" w:name="_Toc22539"/>
      <w:bookmarkStart w:id="99" w:name="_Toc21633"/>
      <w:bookmarkStart w:id="100" w:name="_Toc9634"/>
      <w:bookmarkStart w:id="101" w:name="_Toc1086"/>
      <w:bookmarkStart w:id="102" w:name="_Toc31806"/>
      <w:r>
        <w:rPr>
          <w:rFonts w:hint="eastAsia"/>
          <w:lang w:val="en-US" w:eastAsia="zh-CN"/>
        </w:rPr>
        <w:t>项目部署</w:t>
      </w:r>
      <w:bookmarkEnd w:id="98"/>
      <w:bookmarkEnd w:id="99"/>
      <w:bookmarkEnd w:id="100"/>
      <w:bookmarkEnd w:id="101"/>
      <w:bookmarkEnd w:id="102"/>
    </w:p>
    <w:p>
      <w:pPr>
        <w:pStyle w:val="5"/>
        <w:rPr>
          <w:rFonts w:hint="eastAsia"/>
        </w:rPr>
      </w:pPr>
      <w:bookmarkStart w:id="103" w:name="_Toc16288"/>
      <w:bookmarkStart w:id="104" w:name="_Toc12391"/>
      <w:r>
        <w:rPr>
          <w:rFonts w:hint="eastAsia"/>
        </w:rPr>
        <w:t>建立远程连接 windows to windows</w:t>
      </w:r>
      <w:bookmarkEnd w:id="103"/>
      <w:r>
        <w:rPr>
          <w:rFonts w:hint="eastAsia"/>
          <w:lang w:val="en-US" w:eastAsia="zh-CN"/>
        </w:rPr>
        <w:t>(远程部署,若为本地部署可略过)</w:t>
      </w:r>
      <w:bookmarkEnd w:id="104"/>
    </w:p>
    <w:p>
      <w:pPr>
        <w:rPr>
          <w:rFonts w:hint="eastAsia"/>
        </w:rPr>
      </w:pPr>
      <w:r>
        <w:rPr>
          <w:rFonts w:hint="eastAsia"/>
        </w:rPr>
        <w:t>- 打开`运行`（快捷键 win + R），输入 `mstsc`，点击确定。</w:t>
      </w:r>
    </w:p>
    <w:p>
      <w:pPr>
        <w:rPr>
          <w:rFonts w:hint="eastAsia"/>
        </w:rPr>
      </w:pPr>
      <w:r>
        <w:rPr>
          <w:rFonts w:hint="eastAsia"/>
        </w:rPr>
        <w:t>- 输入`计算机IP地址   33.114.5.43 ,用户名   Administrator`，点击连接后，会要求输入`密码` a.123456 。</w:t>
      </w:r>
    </w:p>
    <w:p>
      <w:pPr>
        <w:rPr>
          <w:rFonts w:hint="eastAsia"/>
        </w:rPr>
      </w:pPr>
      <w:r>
        <w:drawing>
          <wp:inline distT="0" distB="0" distL="114300" distR="114300">
            <wp:extent cx="4048125" cy="245745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50030" cy="2180590"/>
            <wp:effectExtent l="0" t="0" r="7620" b="10160"/>
            <wp:docPr id="4" name="图片 2" descr="微信截图_20180324090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微信截图_2018032409034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bookmarkStart w:id="105" w:name="_Toc12569"/>
      <w:bookmarkStart w:id="106" w:name="_Toc3723"/>
      <w:r>
        <w:rPr>
          <w:rFonts w:hint="eastAsia"/>
          <w:lang w:eastAsia="zh-CN"/>
        </w:rPr>
        <w:t>部署前确认</w:t>
      </w:r>
      <w:bookmarkEnd w:id="105"/>
      <w:bookmarkEnd w:id="106"/>
    </w:p>
    <w:p>
      <w:pPr>
        <w:rPr>
          <w:rFonts w:hint="eastAsia"/>
        </w:rPr>
      </w:pPr>
      <w:r>
        <w:rPr>
          <w:rFonts w:hint="eastAsia"/>
        </w:rPr>
        <w:t>.</w:t>
      </w:r>
      <w:r>
        <w:rPr>
          <w:rFonts w:hint="eastAsia"/>
          <w:lang w:eastAsia="zh-CN"/>
        </w:rPr>
        <w:t>到了远程平台后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打开</w:t>
      </w:r>
      <w:r>
        <w:rPr>
          <w:rFonts w:hint="eastAsia"/>
          <w:lang w:eastAsia="zh-CN"/>
        </w:rPr>
        <w:t>该</w:t>
      </w:r>
      <w:r>
        <w:rPr>
          <w:rFonts w:hint="eastAsia"/>
        </w:rPr>
        <w:t>windwos服务管理（运行 -&gt; services.msc）。确认`Apache Tomcat 7.0 Tomcat7` 处于`停止`状态。如果不是，手动停止。</w:t>
      </w:r>
    </w:p>
    <w:p>
      <w:pPr>
        <w:pStyle w:val="5"/>
        <w:rPr>
          <w:rFonts w:hint="eastAsia"/>
          <w:lang w:val="en-US" w:eastAsia="zh-CN"/>
        </w:rPr>
      </w:pPr>
      <w:bookmarkStart w:id="107" w:name="_Toc1025"/>
      <w:bookmarkStart w:id="108" w:name="_Toc11763"/>
      <w:r>
        <w:rPr>
          <w:rFonts w:hint="eastAsia"/>
          <w:lang w:val="en-US" w:eastAsia="zh-CN"/>
        </w:rPr>
        <w:t>己方项目打包</w:t>
      </w:r>
      <w:bookmarkEnd w:id="107"/>
      <w:r>
        <w:rPr>
          <w:rFonts w:hint="eastAsia"/>
          <w:lang w:val="en-US" w:eastAsia="zh-CN"/>
        </w:rPr>
        <w:t>(该jar包由开发人员提供)</w:t>
      </w:r>
      <w:bookmarkEnd w:id="108"/>
    </w:p>
    <w:p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  <w:lang w:eastAsia="zh-CN"/>
        </w:rPr>
        <w:t>己方的</w:t>
      </w:r>
      <w:r>
        <w:rPr>
          <w:rFonts w:hint="eastAsia"/>
        </w:rPr>
        <w:t>开发机器上编译出部署包，确保JDK是1.7，和服务器上一致。</w:t>
      </w:r>
    </w:p>
    <w:p>
      <w:pPr>
        <w:rPr>
          <w:rFonts w:hint="eastAsia"/>
        </w:rPr>
      </w:pPr>
      <w:r>
        <w:drawing>
          <wp:inline distT="0" distB="0" distL="114300" distR="114300">
            <wp:extent cx="5488305" cy="2459355"/>
            <wp:effectExtent l="0" t="0" r="17145" b="171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245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485130" cy="2601595"/>
            <wp:effectExtent l="0" t="0" r="1270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60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482590" cy="2082165"/>
            <wp:effectExtent l="0" t="0" r="3810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08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229100" cy="2571750"/>
            <wp:effectExtent l="0" t="0" r="0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bookmarkStart w:id="109" w:name="_Toc7870"/>
      <w:bookmarkStart w:id="110" w:name="_Toc25904"/>
      <w:r>
        <w:rPr>
          <w:rFonts w:hint="eastAsia"/>
          <w:lang w:eastAsia="zh-CN"/>
        </w:rPr>
        <w:t>平台原文件部署备份</w:t>
      </w:r>
      <w:r>
        <w:rPr>
          <w:rFonts w:hint="eastAsia"/>
          <w:lang w:val="en-US" w:eastAsia="zh-CN"/>
        </w:rPr>
        <w:t>,以便在出现事故中可以先启用老版本</w:t>
      </w:r>
      <w:bookmarkEnd w:id="109"/>
      <w:bookmarkEnd w:id="110"/>
    </w:p>
    <w:p>
      <w:pPr>
        <w:rPr>
          <w:rFonts w:hint="eastAsia"/>
        </w:rPr>
      </w:pPr>
      <w:r>
        <w:rPr>
          <w:rFonts w:hint="eastAsia"/>
        </w:rPr>
        <w:t xml:space="preserve"> 复制服务运行包到</w:t>
      </w:r>
      <w:r>
        <w:rPr>
          <w:rFonts w:hint="eastAsia"/>
          <w:lang w:eastAsia="zh-CN"/>
        </w:rPr>
        <w:t>目的平台服务器上的</w:t>
      </w:r>
      <w:r>
        <w:rPr>
          <w:rFonts w:hint="eastAsia"/>
        </w:rPr>
        <w:t>tomcat部署目录，本例中tomcat程序目录为`C:\soft\apache-tomcat-7.0.68-windows-x64`，复制到 tomcat `webapps`目录下。</w:t>
      </w:r>
    </w:p>
    <w:p>
      <w:pPr>
        <w:rPr>
          <w:rFonts w:hint="eastAsia"/>
        </w:rPr>
      </w:pPr>
      <w:r>
        <w:rPr>
          <w:rFonts w:hint="eastAsia"/>
        </w:rPr>
        <w:t>每次部署都对原先的部署文件做一次备份，拷贝一份到 C:\soft\apache-tomcat-7.0.68-windows-x64\apache-tomcat-7.0.68\face_backup， 文件夹重命名为 face_{部署当天日期}。</w:t>
      </w:r>
    </w:p>
    <w:p>
      <w:pPr>
        <w:rPr>
          <w:rFonts w:hint="eastAsia"/>
        </w:rPr>
      </w:pPr>
      <w:r>
        <w:rPr>
          <w:rFonts w:hint="eastAsia"/>
        </w:rPr>
        <w:t>然后再将复制过来的服务运行包文件夹名更正为`face`。</w:t>
      </w:r>
    </w:p>
    <w:p>
      <w:pPr>
        <w:pStyle w:val="5"/>
        <w:rPr>
          <w:rFonts w:hint="eastAsia"/>
          <w:lang w:eastAsia="zh-CN"/>
        </w:rPr>
      </w:pPr>
      <w:bookmarkStart w:id="111" w:name="_Toc14296"/>
      <w:bookmarkStart w:id="112" w:name="_Toc30286"/>
      <w:r>
        <w:rPr>
          <w:rFonts w:hint="eastAsia"/>
          <w:lang w:eastAsia="zh-CN"/>
        </w:rPr>
        <w:t>配置文件替换</w:t>
      </w:r>
      <w:bookmarkEnd w:id="111"/>
      <w:bookmarkEnd w:id="112"/>
    </w:p>
    <w:p>
      <w:pPr>
        <w:rPr>
          <w:rFonts w:hint="eastAsia"/>
        </w:rPr>
      </w:pPr>
      <w:r>
        <w:rPr>
          <w:rFonts w:hint="eastAsia"/>
        </w:rPr>
        <w:t xml:space="preserve"> 服务器上`apache-tomcat-7.0.68\face_backup\prod_config` 目录下，已经留有服务器生产环境配置，方便操作。将新部署包中到文件一一替换为这些文件。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- hik.keystore ： 海康ssl访问所需要证书，服务器已经配置生成好了，此文件为副本。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- activeMQ.xml ： 生产环境下，需开启对海康ActiveMQ消息监听，接收报警和抓拍消息。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- ApplicationContext.xml : 生产环境下，需要开启定时任务。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- log4j.xml ： 生产环境下，调整日志输出等级，大多数日志等级都调整为error。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- globalConfig.properties ： 运行配置文件，生产环境下，该文件内容为空，或者全部注释。</w:t>
      </w:r>
    </w:p>
    <w:p>
      <w:pPr>
        <w:pStyle w:val="5"/>
        <w:rPr>
          <w:rFonts w:hint="eastAsia" w:eastAsia="宋体"/>
          <w:lang w:val="en-US" w:eastAsia="zh-CN"/>
        </w:rPr>
      </w:pPr>
      <w:bookmarkStart w:id="113" w:name="_Toc1416"/>
      <w:bookmarkStart w:id="114" w:name="_Toc30952"/>
      <w:r>
        <w:rPr>
          <w:rFonts w:hint="eastAsia"/>
          <w:lang w:val="en-US" w:eastAsia="zh-CN"/>
        </w:rPr>
        <w:t>部署完毕</w:t>
      </w:r>
      <w:bookmarkEnd w:id="113"/>
      <w:bookmarkEnd w:id="114"/>
    </w:p>
    <w:p>
      <w:pPr>
        <w:rPr>
          <w:rFonts w:hint="eastAsia"/>
        </w:rPr>
      </w:pPr>
      <w:r>
        <w:rPr>
          <w:rFonts w:hint="eastAsia"/>
        </w:rPr>
        <w:t>打开windows服务器管理，启动tomcat服务。等待启动完成后，打开浏览器，输入http://localhost:8080/face/ 进行必要到测试，确定服务器各个功能是否都正常。</w:t>
      </w:r>
    </w:p>
    <w:p>
      <w:pPr>
        <w:pStyle w:val="2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72405" cy="2325370"/>
            <wp:effectExtent l="0" t="0" r="4445" b="1778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Bitstream Vera Sans Mono">
    <w:panose1 w:val="020B0609030804020204"/>
    <w:charset w:val="00"/>
    <w:family w:val="auto"/>
    <w:pitch w:val="default"/>
    <w:sig w:usb0="800000AF" w:usb1="1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framePr w:wrap="around" w:vAnchor="text" w:hAnchor="margin" w:xAlign="center" w:y="1"/>
      <w:ind w:firstLine="360"/>
      <w:rPr>
        <w:rStyle w:val="27"/>
      </w:rPr>
    </w:pPr>
    <w:r>
      <w:rPr>
        <w:rStyle w:val="27"/>
      </w:rPr>
      <w:fldChar w:fldCharType="begin"/>
    </w:r>
    <w:r>
      <w:rPr>
        <w:rStyle w:val="27"/>
      </w:rPr>
      <w:instrText xml:space="preserve">PAGE  </w:instrText>
    </w:r>
    <w:r>
      <w:rPr>
        <w:rStyle w:val="27"/>
      </w:rPr>
      <w:fldChar w:fldCharType="separate"/>
    </w:r>
    <w:r>
      <w:rPr>
        <w:rStyle w:val="27"/>
      </w:rPr>
      <w:t>6</w:t>
    </w:r>
    <w:r>
      <w:rPr>
        <w:rStyle w:val="27"/>
      </w:rPr>
      <w:fldChar w:fldCharType="end"/>
    </w:r>
  </w:p>
  <w:p>
    <w:pPr>
      <w:pStyle w:val="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framePr w:wrap="around" w:vAnchor="text" w:hAnchor="margin" w:xAlign="center" w:y="1"/>
      <w:ind w:firstLine="360"/>
      <w:rPr>
        <w:rStyle w:val="27"/>
      </w:rPr>
    </w:pPr>
    <w:r>
      <w:rPr>
        <w:rStyle w:val="27"/>
      </w:rPr>
      <w:fldChar w:fldCharType="begin"/>
    </w:r>
    <w:r>
      <w:rPr>
        <w:rStyle w:val="27"/>
      </w:rPr>
      <w:instrText xml:space="preserve">PAGE  </w:instrText>
    </w:r>
    <w:r>
      <w:rPr>
        <w:rStyle w:val="27"/>
      </w:rPr>
      <w:fldChar w:fldCharType="end"/>
    </w:r>
  </w:p>
  <w:p>
    <w:pPr>
      <w:pStyle w:val="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17F293"/>
    <w:multiLevelType w:val="singleLevel"/>
    <w:tmpl w:val="F717F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AE56E96"/>
    <w:multiLevelType w:val="singleLevel"/>
    <w:tmpl w:val="3AE56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F956896"/>
    <w:multiLevelType w:val="multilevel"/>
    <w:tmpl w:val="3F956896"/>
    <w:lvl w:ilvl="0" w:tentative="0">
      <w:start w:val="1"/>
      <w:numFmt w:val="decimal"/>
      <w:pStyle w:val="4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5"/>
      <w:lvlText w:val="%1.%2"/>
      <w:lvlJc w:val="left"/>
      <w:pPr>
        <w:ind w:left="397" w:firstLine="0"/>
      </w:pPr>
      <w:rPr>
        <w:rFonts w:hint="eastAsia"/>
      </w:rPr>
    </w:lvl>
    <w:lvl w:ilvl="2" w:tentative="0">
      <w:start w:val="1"/>
      <w:numFmt w:val="decimal"/>
      <w:pStyle w:val="6"/>
      <w:lvlText w:val="%1.%2.%3"/>
      <w:lvlJc w:val="left"/>
      <w:pPr>
        <w:ind w:left="794" w:firstLine="0"/>
      </w:pPr>
      <w:rPr>
        <w:rFonts w:hint="eastAsia"/>
      </w:rPr>
    </w:lvl>
    <w:lvl w:ilvl="3" w:tentative="0">
      <w:start w:val="1"/>
      <w:numFmt w:val="decimal"/>
      <w:pStyle w:val="7"/>
      <w:lvlText w:val="%1.%2.%3.%4"/>
      <w:lvlJc w:val="left"/>
      <w:pPr>
        <w:ind w:left="1191" w:firstLine="0"/>
      </w:pPr>
      <w:rPr>
        <w:rFonts w:hint="eastAsia"/>
      </w:rPr>
    </w:lvl>
    <w:lvl w:ilvl="4" w:tentative="0">
      <w:start w:val="1"/>
      <w:numFmt w:val="decimal"/>
      <w:pStyle w:val="8"/>
      <w:lvlText w:val="%1.%2.%3.%4.%5"/>
      <w:lvlJc w:val="left"/>
      <w:pPr>
        <w:ind w:left="1588" w:firstLine="0"/>
      </w:pPr>
      <w:rPr>
        <w:rFonts w:hint="eastAsia"/>
      </w:rPr>
    </w:lvl>
    <w:lvl w:ilvl="5" w:tentative="0">
      <w:start w:val="1"/>
      <w:numFmt w:val="decimal"/>
      <w:pStyle w:val="9"/>
      <w:lvlText w:val="%1.%2.%3.%4.%5.%6"/>
      <w:lvlJc w:val="left"/>
      <w:pPr>
        <w:ind w:left="1985" w:firstLine="0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ind w:left="2382" w:firstLine="0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ind w:left="2779" w:firstLine="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ind w:left="3176" w:firstLine="0"/>
      </w:pPr>
      <w:rPr>
        <w:rFonts w:hint="eastAsia"/>
      </w:rPr>
    </w:lvl>
  </w:abstractNum>
  <w:abstractNum w:abstractNumId="3">
    <w:nsid w:val="59C3595C"/>
    <w:multiLevelType w:val="multilevel"/>
    <w:tmpl w:val="59C3595C"/>
    <w:lvl w:ilvl="0" w:tentative="0">
      <w:start w:val="3"/>
      <w:numFmt w:val="bullet"/>
      <w:pStyle w:val="36"/>
      <w:lvlText w:val="●"/>
      <w:lvlJc w:val="left"/>
      <w:pPr>
        <w:tabs>
          <w:tab w:val="left" w:pos="927"/>
        </w:tabs>
        <w:ind w:left="927" w:hanging="360"/>
      </w:pPr>
      <w:rPr>
        <w:rFonts w:hint="eastAsia" w:ascii="宋体" w:hAnsi="宋体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4">
    <w:nsid w:val="66285A9F"/>
    <w:multiLevelType w:val="multilevel"/>
    <w:tmpl w:val="66285A9F"/>
    <w:lvl w:ilvl="0" w:tentative="0">
      <w:start w:val="1"/>
      <w:numFmt w:val="chineseCountingThousand"/>
      <w:pStyle w:val="34"/>
      <w:lvlText w:val="（%1）"/>
      <w:lvlJc w:val="right"/>
      <w:pPr>
        <w:tabs>
          <w:tab w:val="left" w:pos="1080"/>
        </w:tabs>
        <w:ind w:left="513" w:firstLine="567"/>
      </w:pPr>
      <w:rPr>
        <w:rFonts w:hint="eastAsia"/>
        <w:lang w:val="en-US"/>
      </w:rPr>
    </w:lvl>
    <w:lvl w:ilvl="1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  <w:lang w:val="en-U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48B"/>
    <w:rsid w:val="00021EF4"/>
    <w:rsid w:val="0004049F"/>
    <w:rsid w:val="00044DEB"/>
    <w:rsid w:val="00063117"/>
    <w:rsid w:val="00070D61"/>
    <w:rsid w:val="000721D9"/>
    <w:rsid w:val="000818C3"/>
    <w:rsid w:val="000821B3"/>
    <w:rsid w:val="000971F3"/>
    <w:rsid w:val="000B75B8"/>
    <w:rsid w:val="000C4DC0"/>
    <w:rsid w:val="000D0455"/>
    <w:rsid w:val="000D3BA8"/>
    <w:rsid w:val="000D4FF3"/>
    <w:rsid w:val="000F039E"/>
    <w:rsid w:val="000F504D"/>
    <w:rsid w:val="00110F8D"/>
    <w:rsid w:val="0011646D"/>
    <w:rsid w:val="00130E03"/>
    <w:rsid w:val="00141708"/>
    <w:rsid w:val="001510A0"/>
    <w:rsid w:val="00176988"/>
    <w:rsid w:val="001C1134"/>
    <w:rsid w:val="001D029A"/>
    <w:rsid w:val="001D5807"/>
    <w:rsid w:val="001D5A49"/>
    <w:rsid w:val="001E2D39"/>
    <w:rsid w:val="001F0EBF"/>
    <w:rsid w:val="001F6C60"/>
    <w:rsid w:val="002251E1"/>
    <w:rsid w:val="00255D1B"/>
    <w:rsid w:val="00280F5E"/>
    <w:rsid w:val="00295619"/>
    <w:rsid w:val="002A0350"/>
    <w:rsid w:val="002B5223"/>
    <w:rsid w:val="002D001A"/>
    <w:rsid w:val="00307E03"/>
    <w:rsid w:val="003140E9"/>
    <w:rsid w:val="0031548B"/>
    <w:rsid w:val="00341E4E"/>
    <w:rsid w:val="003436C0"/>
    <w:rsid w:val="00345C44"/>
    <w:rsid w:val="0034629D"/>
    <w:rsid w:val="00355267"/>
    <w:rsid w:val="0035585E"/>
    <w:rsid w:val="00370ABC"/>
    <w:rsid w:val="00371F73"/>
    <w:rsid w:val="00391726"/>
    <w:rsid w:val="003965E5"/>
    <w:rsid w:val="003A10E1"/>
    <w:rsid w:val="003B73F5"/>
    <w:rsid w:val="003B7827"/>
    <w:rsid w:val="003C5EC2"/>
    <w:rsid w:val="003D7452"/>
    <w:rsid w:val="003D7B3B"/>
    <w:rsid w:val="003F5489"/>
    <w:rsid w:val="00412F5C"/>
    <w:rsid w:val="00415677"/>
    <w:rsid w:val="00416E93"/>
    <w:rsid w:val="004527E7"/>
    <w:rsid w:val="00465667"/>
    <w:rsid w:val="00470048"/>
    <w:rsid w:val="00487800"/>
    <w:rsid w:val="004919CE"/>
    <w:rsid w:val="004953B6"/>
    <w:rsid w:val="00495963"/>
    <w:rsid w:val="004B0841"/>
    <w:rsid w:val="004E7589"/>
    <w:rsid w:val="004F4EA2"/>
    <w:rsid w:val="0050561D"/>
    <w:rsid w:val="00526BB8"/>
    <w:rsid w:val="00534453"/>
    <w:rsid w:val="00553901"/>
    <w:rsid w:val="00577BAE"/>
    <w:rsid w:val="00585109"/>
    <w:rsid w:val="005864E0"/>
    <w:rsid w:val="0059511B"/>
    <w:rsid w:val="005C0260"/>
    <w:rsid w:val="005C0813"/>
    <w:rsid w:val="005C14E6"/>
    <w:rsid w:val="005D759E"/>
    <w:rsid w:val="006074FB"/>
    <w:rsid w:val="006206C7"/>
    <w:rsid w:val="00635F66"/>
    <w:rsid w:val="006536CE"/>
    <w:rsid w:val="00660446"/>
    <w:rsid w:val="006A4FA4"/>
    <w:rsid w:val="006A796A"/>
    <w:rsid w:val="006D6DA3"/>
    <w:rsid w:val="0070664C"/>
    <w:rsid w:val="00707087"/>
    <w:rsid w:val="007200F8"/>
    <w:rsid w:val="007445F9"/>
    <w:rsid w:val="007518E1"/>
    <w:rsid w:val="0077100D"/>
    <w:rsid w:val="00784D13"/>
    <w:rsid w:val="00790E9E"/>
    <w:rsid w:val="00796C73"/>
    <w:rsid w:val="00797AF9"/>
    <w:rsid w:val="007A62AF"/>
    <w:rsid w:val="007B2919"/>
    <w:rsid w:val="007B3BF4"/>
    <w:rsid w:val="007F76C9"/>
    <w:rsid w:val="00805ABF"/>
    <w:rsid w:val="00817B9F"/>
    <w:rsid w:val="0082349C"/>
    <w:rsid w:val="00833AC8"/>
    <w:rsid w:val="008413D4"/>
    <w:rsid w:val="0084712C"/>
    <w:rsid w:val="0085030C"/>
    <w:rsid w:val="00855DC5"/>
    <w:rsid w:val="00870D73"/>
    <w:rsid w:val="00891D90"/>
    <w:rsid w:val="00896A64"/>
    <w:rsid w:val="00905D0B"/>
    <w:rsid w:val="00914ECC"/>
    <w:rsid w:val="0091609E"/>
    <w:rsid w:val="00943D92"/>
    <w:rsid w:val="00963C4F"/>
    <w:rsid w:val="00965DA5"/>
    <w:rsid w:val="00966C61"/>
    <w:rsid w:val="009A733B"/>
    <w:rsid w:val="009A7E72"/>
    <w:rsid w:val="009C4768"/>
    <w:rsid w:val="009C6409"/>
    <w:rsid w:val="009D0BB8"/>
    <w:rsid w:val="009D482E"/>
    <w:rsid w:val="009D6052"/>
    <w:rsid w:val="009E4C0D"/>
    <w:rsid w:val="00A13B48"/>
    <w:rsid w:val="00A320F2"/>
    <w:rsid w:val="00A40C45"/>
    <w:rsid w:val="00A55D8A"/>
    <w:rsid w:val="00A724E9"/>
    <w:rsid w:val="00A76077"/>
    <w:rsid w:val="00A81540"/>
    <w:rsid w:val="00B10D4A"/>
    <w:rsid w:val="00B21AAB"/>
    <w:rsid w:val="00B75120"/>
    <w:rsid w:val="00B76EC6"/>
    <w:rsid w:val="00B81CC6"/>
    <w:rsid w:val="00BC49FA"/>
    <w:rsid w:val="00BD5926"/>
    <w:rsid w:val="00BE2A5D"/>
    <w:rsid w:val="00BF6004"/>
    <w:rsid w:val="00C0297E"/>
    <w:rsid w:val="00C33450"/>
    <w:rsid w:val="00C4250B"/>
    <w:rsid w:val="00C43E8E"/>
    <w:rsid w:val="00C545EB"/>
    <w:rsid w:val="00C64ED0"/>
    <w:rsid w:val="00C660F5"/>
    <w:rsid w:val="00C7066E"/>
    <w:rsid w:val="00C87398"/>
    <w:rsid w:val="00CA6921"/>
    <w:rsid w:val="00CB267E"/>
    <w:rsid w:val="00CE2B33"/>
    <w:rsid w:val="00CE33C7"/>
    <w:rsid w:val="00CE384A"/>
    <w:rsid w:val="00CE3A85"/>
    <w:rsid w:val="00CE7D1C"/>
    <w:rsid w:val="00CF2ED8"/>
    <w:rsid w:val="00D0274E"/>
    <w:rsid w:val="00D16604"/>
    <w:rsid w:val="00D2596D"/>
    <w:rsid w:val="00D25F06"/>
    <w:rsid w:val="00D404B1"/>
    <w:rsid w:val="00D60970"/>
    <w:rsid w:val="00DA064D"/>
    <w:rsid w:val="00DC4AFC"/>
    <w:rsid w:val="00DE75E3"/>
    <w:rsid w:val="00DF2C5B"/>
    <w:rsid w:val="00DF4EE4"/>
    <w:rsid w:val="00E0144C"/>
    <w:rsid w:val="00E20E61"/>
    <w:rsid w:val="00E43C16"/>
    <w:rsid w:val="00E9084D"/>
    <w:rsid w:val="00E972E4"/>
    <w:rsid w:val="00EA5AB1"/>
    <w:rsid w:val="00EA6EE8"/>
    <w:rsid w:val="00EB37E3"/>
    <w:rsid w:val="00EC189F"/>
    <w:rsid w:val="00EF3B41"/>
    <w:rsid w:val="00EF58C3"/>
    <w:rsid w:val="00EF6267"/>
    <w:rsid w:val="00F01B26"/>
    <w:rsid w:val="00F01D35"/>
    <w:rsid w:val="00F02E22"/>
    <w:rsid w:val="00F10BC3"/>
    <w:rsid w:val="00F37CF0"/>
    <w:rsid w:val="00F40BF2"/>
    <w:rsid w:val="00F707DC"/>
    <w:rsid w:val="00F81D63"/>
    <w:rsid w:val="00FA0266"/>
    <w:rsid w:val="00FB631C"/>
    <w:rsid w:val="00FC1A54"/>
    <w:rsid w:val="00FC4802"/>
    <w:rsid w:val="00FC56C3"/>
    <w:rsid w:val="00FD35AD"/>
    <w:rsid w:val="00FD4485"/>
    <w:rsid w:val="00FE1BC5"/>
    <w:rsid w:val="00FF6D0C"/>
    <w:rsid w:val="01843971"/>
    <w:rsid w:val="03B04061"/>
    <w:rsid w:val="07F54A8A"/>
    <w:rsid w:val="0A716C4E"/>
    <w:rsid w:val="0D3B4AE9"/>
    <w:rsid w:val="0F386F43"/>
    <w:rsid w:val="11EA4819"/>
    <w:rsid w:val="12616F46"/>
    <w:rsid w:val="13391CEB"/>
    <w:rsid w:val="13460F89"/>
    <w:rsid w:val="15912673"/>
    <w:rsid w:val="175E1306"/>
    <w:rsid w:val="1AA500BE"/>
    <w:rsid w:val="213C17C6"/>
    <w:rsid w:val="241D52DD"/>
    <w:rsid w:val="26EA4955"/>
    <w:rsid w:val="27E1507B"/>
    <w:rsid w:val="2EB05401"/>
    <w:rsid w:val="30602C5C"/>
    <w:rsid w:val="30DF026C"/>
    <w:rsid w:val="37E97DCC"/>
    <w:rsid w:val="3BA1212E"/>
    <w:rsid w:val="3C444208"/>
    <w:rsid w:val="44647AFA"/>
    <w:rsid w:val="44F00DDB"/>
    <w:rsid w:val="49350EA1"/>
    <w:rsid w:val="4CAE0F15"/>
    <w:rsid w:val="4ED41AC2"/>
    <w:rsid w:val="4FDB2DC5"/>
    <w:rsid w:val="51184904"/>
    <w:rsid w:val="51D8340C"/>
    <w:rsid w:val="588A0055"/>
    <w:rsid w:val="59FF15FB"/>
    <w:rsid w:val="5EFE7BEB"/>
    <w:rsid w:val="665A0A83"/>
    <w:rsid w:val="6934665B"/>
    <w:rsid w:val="6E9A1D38"/>
    <w:rsid w:val="703E756F"/>
    <w:rsid w:val="71C72FCA"/>
    <w:rsid w:val="72763116"/>
    <w:rsid w:val="79E4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ind w:firstLine="643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4">
    <w:name w:val="heading 1"/>
    <w:basedOn w:val="1"/>
    <w:next w:val="1"/>
    <w:link w:val="33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firstLineChars="0"/>
      <w:jc w:val="left"/>
      <w:outlineLvl w:val="0"/>
    </w:pPr>
    <w:rPr>
      <w:b/>
      <w:bCs/>
      <w:kern w:val="44"/>
      <w:sz w:val="28"/>
      <w:szCs w:val="44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firstLineChars="0"/>
      <w:outlineLvl w:val="1"/>
    </w:pPr>
    <w:rPr>
      <w:rFonts w:ascii="Arial" w:hAnsi="Arial" w:eastAsia="黑体"/>
      <w:b/>
      <w:bCs/>
      <w:sz w:val="24"/>
      <w:szCs w:val="32"/>
    </w:rPr>
  </w:style>
  <w:style w:type="paragraph" w:styleId="6">
    <w:name w:val="heading 3"/>
    <w:basedOn w:val="1"/>
    <w:next w:val="1"/>
    <w:link w:val="48"/>
    <w:qFormat/>
    <w:uiPriority w:val="0"/>
    <w:pPr>
      <w:keepNext/>
      <w:keepLines/>
      <w:numPr>
        <w:ilvl w:val="2"/>
        <w:numId w:val="1"/>
      </w:numPr>
      <w:spacing w:before="50" w:beforeLines="50" w:after="50" w:afterLines="50"/>
      <w:ind w:firstLineChars="0"/>
      <w:outlineLvl w:val="2"/>
    </w:pPr>
    <w:rPr>
      <w:bCs/>
      <w:szCs w:val="32"/>
    </w:rPr>
  </w:style>
  <w:style w:type="paragraph" w:styleId="7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="Arial" w:hAnsi="Arial" w:eastAsia="黑体"/>
      <w:b/>
      <w:bCs/>
      <w:sz w:val="28"/>
      <w:szCs w:val="28"/>
    </w:rPr>
  </w:style>
  <w:style w:type="paragraph" w:styleId="8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paragraph" w:styleId="9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="Arial" w:hAnsi="Arial" w:eastAsia="黑体"/>
      <w:b/>
      <w:bCs/>
      <w:sz w:val="24"/>
    </w:rPr>
  </w:style>
  <w:style w:type="paragraph" w:styleId="10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</w:rPr>
  </w:style>
  <w:style w:type="paragraph" w:styleId="11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="Arial" w:hAnsi="Arial" w:eastAsia="黑体"/>
      <w:szCs w:val="21"/>
    </w:rPr>
  </w:style>
  <w:style w:type="character" w:default="1" w:styleId="26">
    <w:name w:val="Default Paragraph Font"/>
    <w:unhideWhenUsed/>
    <w:qFormat/>
    <w:uiPriority w:val="1"/>
  </w:style>
  <w:style w:type="table" w:default="1" w:styleId="3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qFormat/>
    <w:uiPriority w:val="0"/>
  </w:style>
  <w:style w:type="paragraph" w:styleId="3">
    <w:name w:val="Body Text Indent"/>
    <w:basedOn w:val="1"/>
    <w:qFormat/>
    <w:uiPriority w:val="0"/>
    <w:pPr>
      <w:spacing w:after="120"/>
      <w:ind w:left="420" w:leftChars="200"/>
    </w:pPr>
  </w:style>
  <w:style w:type="paragraph" w:styleId="13">
    <w:name w:val="annotation subject"/>
    <w:basedOn w:val="14"/>
    <w:next w:val="14"/>
    <w:link w:val="47"/>
    <w:qFormat/>
    <w:uiPriority w:val="0"/>
    <w:rPr>
      <w:b/>
      <w:bCs/>
    </w:rPr>
  </w:style>
  <w:style w:type="paragraph" w:styleId="14">
    <w:name w:val="annotation text"/>
    <w:basedOn w:val="1"/>
    <w:link w:val="46"/>
    <w:semiHidden/>
    <w:qFormat/>
    <w:uiPriority w:val="0"/>
    <w:pPr>
      <w:jc w:val="left"/>
    </w:pPr>
  </w:style>
  <w:style w:type="paragraph" w:styleId="15">
    <w:name w:val="Normal Indent"/>
    <w:basedOn w:val="1"/>
    <w:link w:val="43"/>
    <w:qFormat/>
    <w:uiPriority w:val="0"/>
    <w:pPr>
      <w:widowControl/>
      <w:spacing w:line="288" w:lineRule="auto"/>
      <w:ind w:firstLine="0" w:firstLineChars="0"/>
      <w:jc w:val="left"/>
    </w:pPr>
    <w:rPr>
      <w:rFonts w:ascii="Arial" w:hAnsi="Arial"/>
      <w:sz w:val="24"/>
    </w:r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toc 3"/>
    <w:basedOn w:val="1"/>
    <w:next w:val="1"/>
    <w:qFormat/>
    <w:uiPriority w:val="39"/>
    <w:pPr>
      <w:ind w:left="420"/>
      <w:jc w:val="left"/>
    </w:pPr>
    <w:rPr>
      <w:i/>
      <w:iCs/>
      <w:sz w:val="20"/>
      <w:szCs w:val="20"/>
    </w:rPr>
  </w:style>
  <w:style w:type="paragraph" w:styleId="18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19">
    <w:name w:val="Balloon Text"/>
    <w:basedOn w:val="1"/>
    <w:semiHidden/>
    <w:qFormat/>
    <w:uiPriority w:val="0"/>
    <w:rPr>
      <w:sz w:val="18"/>
      <w:szCs w:val="18"/>
    </w:rPr>
  </w:style>
  <w:style w:type="paragraph" w:styleId="2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2"/>
    <w:basedOn w:val="1"/>
    <w:next w:val="1"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2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7">
    <w:name w:val="page number"/>
    <w:basedOn w:val="26"/>
    <w:qFormat/>
    <w:uiPriority w:val="0"/>
  </w:style>
  <w:style w:type="character" w:styleId="28">
    <w:name w:val="FollowedHyperlink"/>
    <w:basedOn w:val="26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6"/>
    <w:qFormat/>
    <w:uiPriority w:val="99"/>
    <w:rPr>
      <w:color w:val="0000FF"/>
      <w:u w:val="single"/>
    </w:rPr>
  </w:style>
  <w:style w:type="character" w:styleId="30">
    <w:name w:val="annotation reference"/>
    <w:basedOn w:val="26"/>
    <w:semiHidden/>
    <w:qFormat/>
    <w:uiPriority w:val="0"/>
    <w:rPr>
      <w:sz w:val="21"/>
      <w:szCs w:val="21"/>
    </w:rPr>
  </w:style>
  <w:style w:type="table" w:styleId="32">
    <w:name w:val="Table Grid"/>
    <w:basedOn w:val="31"/>
    <w:qFormat/>
    <w:uiPriority w:val="39"/>
    <w:pPr>
      <w:widowControl w:val="0"/>
      <w:ind w:firstLine="420" w:firstLineChars="20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3">
    <w:name w:val="标题 1 字符"/>
    <w:basedOn w:val="26"/>
    <w:link w:val="4"/>
    <w:qFormat/>
    <w:uiPriority w:val="9"/>
    <w:rPr>
      <w:rFonts w:eastAsia="宋体"/>
      <w:b/>
      <w:bCs/>
      <w:kern w:val="44"/>
      <w:sz w:val="28"/>
      <w:szCs w:val="44"/>
      <w:lang w:val="en-US" w:eastAsia="zh-CN" w:bidi="ar-SA"/>
    </w:rPr>
  </w:style>
  <w:style w:type="paragraph" w:customStyle="1" w:styleId="34">
    <w:name w:val="样式 左侧:  0.74 厘米"/>
    <w:basedOn w:val="1"/>
    <w:qFormat/>
    <w:uiPriority w:val="0"/>
    <w:pPr>
      <w:numPr>
        <w:ilvl w:val="0"/>
        <w:numId w:val="2"/>
      </w:numPr>
      <w:ind w:firstLine="0" w:firstLineChars="0"/>
    </w:pPr>
    <w:rPr>
      <w:rFonts w:cs="宋体"/>
      <w:szCs w:val="20"/>
    </w:rPr>
  </w:style>
  <w:style w:type="character" w:customStyle="1" w:styleId="35">
    <w:name w:val="标题 1 Char"/>
    <w:basedOn w:val="26"/>
    <w:qFormat/>
    <w:uiPriority w:val="0"/>
    <w:rPr>
      <w:rFonts w:eastAsia="宋体"/>
      <w:b/>
      <w:bCs/>
      <w:kern w:val="44"/>
      <w:sz w:val="28"/>
      <w:szCs w:val="44"/>
      <w:lang w:val="en-US" w:eastAsia="zh-CN" w:bidi="ar-SA"/>
    </w:rPr>
  </w:style>
  <w:style w:type="paragraph" w:customStyle="1" w:styleId="36">
    <w:name w:val="原点"/>
    <w:basedOn w:val="1"/>
    <w:link w:val="37"/>
    <w:qFormat/>
    <w:uiPriority w:val="0"/>
    <w:pPr>
      <w:numPr>
        <w:ilvl w:val="0"/>
        <w:numId w:val="3"/>
      </w:numPr>
      <w:ind w:firstLine="0" w:firstLineChars="0"/>
    </w:pPr>
  </w:style>
  <w:style w:type="character" w:customStyle="1" w:styleId="37">
    <w:name w:val="原点 Char"/>
    <w:basedOn w:val="26"/>
    <w:link w:val="36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38">
    <w:name w:val="原点第二行"/>
    <w:basedOn w:val="36"/>
    <w:link w:val="39"/>
    <w:qFormat/>
    <w:uiPriority w:val="0"/>
    <w:pPr>
      <w:numPr>
        <w:numId w:val="0"/>
      </w:numPr>
      <w:ind w:left="567" w:leftChars="270" w:firstLine="420" w:firstLineChars="200"/>
    </w:pPr>
  </w:style>
  <w:style w:type="character" w:customStyle="1" w:styleId="39">
    <w:name w:val="原点第二行 Char"/>
    <w:basedOn w:val="37"/>
    <w:link w:val="38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40">
    <w:name w:val="Char Char1"/>
    <w:basedOn w:val="26"/>
    <w:qFormat/>
    <w:uiPriority w:val="0"/>
    <w:rPr>
      <w:rFonts w:eastAsia="宋体"/>
      <w:b/>
      <w:bCs/>
      <w:kern w:val="44"/>
      <w:sz w:val="28"/>
      <w:szCs w:val="44"/>
      <w:lang w:val="en-US" w:eastAsia="zh-CN" w:bidi="ar-SA"/>
    </w:rPr>
  </w:style>
  <w:style w:type="character" w:customStyle="1" w:styleId="41">
    <w:name w:val="Char Char2"/>
    <w:basedOn w:val="26"/>
    <w:qFormat/>
    <w:uiPriority w:val="0"/>
    <w:rPr>
      <w:rFonts w:eastAsia="宋体"/>
      <w:b/>
      <w:bCs/>
      <w:kern w:val="44"/>
      <w:sz w:val="28"/>
      <w:szCs w:val="44"/>
      <w:lang w:val="en-US" w:eastAsia="zh-CN" w:bidi="ar-SA"/>
    </w:rPr>
  </w:style>
  <w:style w:type="character" w:customStyle="1" w:styleId="42">
    <w:name w:val="已访问的超链接1"/>
    <w:basedOn w:val="26"/>
    <w:qFormat/>
    <w:uiPriority w:val="0"/>
    <w:rPr>
      <w:color w:val="800080"/>
      <w:u w:val="single"/>
    </w:rPr>
  </w:style>
  <w:style w:type="character" w:customStyle="1" w:styleId="43">
    <w:name w:val="正文缩进 字符"/>
    <w:link w:val="15"/>
    <w:qFormat/>
    <w:uiPriority w:val="0"/>
    <w:rPr>
      <w:rFonts w:ascii="Arial" w:hAnsi="Arial"/>
      <w:kern w:val="2"/>
      <w:sz w:val="24"/>
      <w:szCs w:val="24"/>
    </w:rPr>
  </w:style>
  <w:style w:type="paragraph" w:customStyle="1" w:styleId="44">
    <w:name w:val="说明书正文"/>
    <w:link w:val="45"/>
    <w:qFormat/>
    <w:uiPriority w:val="0"/>
    <w:pPr>
      <w:spacing w:line="360" w:lineRule="auto"/>
      <w:ind w:firstLine="200" w:firstLineChars="200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customStyle="1" w:styleId="45">
    <w:name w:val="说明书正文 字符"/>
    <w:basedOn w:val="26"/>
    <w:link w:val="44"/>
    <w:qFormat/>
    <w:uiPriority w:val="0"/>
    <w:rPr>
      <w:kern w:val="2"/>
      <w:sz w:val="24"/>
      <w:szCs w:val="24"/>
    </w:rPr>
  </w:style>
  <w:style w:type="character" w:customStyle="1" w:styleId="46">
    <w:name w:val="批注文字 字符"/>
    <w:basedOn w:val="26"/>
    <w:link w:val="14"/>
    <w:semiHidden/>
    <w:qFormat/>
    <w:uiPriority w:val="0"/>
    <w:rPr>
      <w:kern w:val="2"/>
      <w:sz w:val="21"/>
      <w:szCs w:val="24"/>
    </w:rPr>
  </w:style>
  <w:style w:type="character" w:customStyle="1" w:styleId="47">
    <w:name w:val="批注主题 字符"/>
    <w:basedOn w:val="46"/>
    <w:link w:val="13"/>
    <w:qFormat/>
    <w:uiPriority w:val="0"/>
    <w:rPr>
      <w:b/>
      <w:bCs/>
      <w:kern w:val="2"/>
      <w:sz w:val="21"/>
      <w:szCs w:val="24"/>
    </w:rPr>
  </w:style>
  <w:style w:type="character" w:customStyle="1" w:styleId="48">
    <w:name w:val="标题 3 Char"/>
    <w:link w:val="6"/>
    <w:qFormat/>
    <w:uiPriority w:val="0"/>
    <w:rPr>
      <w:rFonts w:eastAsia="宋体"/>
      <w:bCs/>
      <w:szCs w:val="32"/>
    </w:rPr>
  </w:style>
  <w:style w:type="paragraph" w:customStyle="1" w:styleId="4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customXml" Target="../customXml/item2.xml"/><Relationship Id="rId95" Type="http://schemas.openxmlformats.org/officeDocument/2006/relationships/numbering" Target="numbering.xml"/><Relationship Id="rId94" Type="http://schemas.openxmlformats.org/officeDocument/2006/relationships/customXml" Target="../customXml/item1.xml"/><Relationship Id="rId93" Type="http://schemas.openxmlformats.org/officeDocument/2006/relationships/image" Target="media/image54.png"/><Relationship Id="rId92" Type="http://schemas.openxmlformats.org/officeDocument/2006/relationships/image" Target="media/image53.png"/><Relationship Id="rId91" Type="http://schemas.openxmlformats.org/officeDocument/2006/relationships/image" Target="media/image52.png"/><Relationship Id="rId90" Type="http://schemas.openxmlformats.org/officeDocument/2006/relationships/image" Target="media/image51.png"/><Relationship Id="rId9" Type="http://schemas.openxmlformats.org/officeDocument/2006/relationships/theme" Target="theme/theme1.xml"/><Relationship Id="rId89" Type="http://schemas.openxmlformats.org/officeDocument/2006/relationships/image" Target="media/image50.png"/><Relationship Id="rId88" Type="http://schemas.openxmlformats.org/officeDocument/2006/relationships/image" Target="media/image49.png"/><Relationship Id="rId87" Type="http://schemas.openxmlformats.org/officeDocument/2006/relationships/image" Target="media/image48.png"/><Relationship Id="rId86" Type="http://schemas.openxmlformats.org/officeDocument/2006/relationships/image" Target="media/image47.png"/><Relationship Id="rId85" Type="http://schemas.openxmlformats.org/officeDocument/2006/relationships/image" Target="media/image46.png"/><Relationship Id="rId84" Type="http://schemas.openxmlformats.org/officeDocument/2006/relationships/image" Target="media/image45.png"/><Relationship Id="rId83" Type="http://schemas.openxmlformats.org/officeDocument/2006/relationships/image" Target="media/image44.png"/><Relationship Id="rId82" Type="http://schemas.openxmlformats.org/officeDocument/2006/relationships/image" Target="media/image43.png"/><Relationship Id="rId81" Type="http://schemas.openxmlformats.org/officeDocument/2006/relationships/image" Target="media/image42.png"/><Relationship Id="rId80" Type="http://schemas.openxmlformats.org/officeDocument/2006/relationships/image" Target="media/image41.png"/><Relationship Id="rId8" Type="http://schemas.openxmlformats.org/officeDocument/2006/relationships/footer" Target="footer3.xml"/><Relationship Id="rId79" Type="http://schemas.openxmlformats.org/officeDocument/2006/relationships/image" Target="media/image40.png"/><Relationship Id="rId78" Type="http://schemas.openxmlformats.org/officeDocument/2006/relationships/image" Target="media/image39.png"/><Relationship Id="rId77" Type="http://schemas.openxmlformats.org/officeDocument/2006/relationships/image" Target="media/image38.png"/><Relationship Id="rId76" Type="http://schemas.openxmlformats.org/officeDocument/2006/relationships/image" Target="media/image37.png"/><Relationship Id="rId75" Type="http://schemas.openxmlformats.org/officeDocument/2006/relationships/image" Target="media/image36.png"/><Relationship Id="rId74" Type="http://schemas.openxmlformats.org/officeDocument/2006/relationships/image" Target="media/image35.png"/><Relationship Id="rId73" Type="http://schemas.openxmlformats.org/officeDocument/2006/relationships/image" Target="media/image34.png"/><Relationship Id="rId72" Type="http://schemas.openxmlformats.org/officeDocument/2006/relationships/image" Target="media/image33.png"/><Relationship Id="rId71" Type="http://schemas.openxmlformats.org/officeDocument/2006/relationships/hyperlink" Target="http://jingyan.baidu.com/album/363872ec2e27076e4ba16fc3.html?picindex=21" TargetMode="External"/><Relationship Id="rId70" Type="http://schemas.openxmlformats.org/officeDocument/2006/relationships/image" Target="media/image32.png"/><Relationship Id="rId7" Type="http://schemas.openxmlformats.org/officeDocument/2006/relationships/footer" Target="footer2.xml"/><Relationship Id="rId69" Type="http://schemas.openxmlformats.org/officeDocument/2006/relationships/hyperlink" Target="http://jingyan.baidu.com/album/363872ec2e27076e4ba16fc3.html?picindex=20" TargetMode="External"/><Relationship Id="rId68" Type="http://schemas.openxmlformats.org/officeDocument/2006/relationships/image" Target="media/image31.png"/><Relationship Id="rId67" Type="http://schemas.openxmlformats.org/officeDocument/2006/relationships/hyperlink" Target="http://jingyan.baidu.com/album/363872ec2e27076e4ba16fc3.html?picindex=19" TargetMode="External"/><Relationship Id="rId66" Type="http://schemas.openxmlformats.org/officeDocument/2006/relationships/image" Target="media/image30.png"/><Relationship Id="rId65" Type="http://schemas.openxmlformats.org/officeDocument/2006/relationships/hyperlink" Target="http://jingyan.baidu.com/album/363872ec2e27076e4ba16fc3.html?picindex=18" TargetMode="External"/><Relationship Id="rId64" Type="http://schemas.openxmlformats.org/officeDocument/2006/relationships/image" Target="media/image29.png"/><Relationship Id="rId63" Type="http://schemas.openxmlformats.org/officeDocument/2006/relationships/hyperlink" Target="http://jingyan.baidu.com/album/363872ec2e27076e4ba16fc3.html?picindex=17" TargetMode="External"/><Relationship Id="rId62" Type="http://schemas.openxmlformats.org/officeDocument/2006/relationships/image" Target="media/image28.png"/><Relationship Id="rId61" Type="http://schemas.openxmlformats.org/officeDocument/2006/relationships/hyperlink" Target="http://jingyan.baidu.com/album/363872ec2e27076e4ba16fc3.html?picindex=16" TargetMode="External"/><Relationship Id="rId60" Type="http://schemas.openxmlformats.org/officeDocument/2006/relationships/image" Target="media/image27.png"/><Relationship Id="rId6" Type="http://schemas.openxmlformats.org/officeDocument/2006/relationships/footer" Target="footer1.xml"/><Relationship Id="rId59" Type="http://schemas.openxmlformats.org/officeDocument/2006/relationships/hyperlink" Target="http://jingyan.baidu.com/album/363872ec2e27076e4ba16fc3.html?picindex=15" TargetMode="External"/><Relationship Id="rId58" Type="http://schemas.openxmlformats.org/officeDocument/2006/relationships/image" Target="media/image26.png"/><Relationship Id="rId57" Type="http://schemas.openxmlformats.org/officeDocument/2006/relationships/hyperlink" Target="http://jingyan.baidu.com/album/363872ec2e27076e4ba16fc3.html?picindex=14" TargetMode="External"/><Relationship Id="rId56" Type="http://schemas.openxmlformats.org/officeDocument/2006/relationships/image" Target="media/image25.png"/><Relationship Id="rId55" Type="http://schemas.openxmlformats.org/officeDocument/2006/relationships/hyperlink" Target="http://jingyan.baidu.com/album/363872ec2e27076e4ba16fc3.html?picindex=13" TargetMode="External"/><Relationship Id="rId54" Type="http://schemas.openxmlformats.org/officeDocument/2006/relationships/image" Target="media/image24.png"/><Relationship Id="rId53" Type="http://schemas.openxmlformats.org/officeDocument/2006/relationships/hyperlink" Target="http://jingyan.baidu.com/album/363872ec2e27076e4ba16fc3.html?picindex=12" TargetMode="External"/><Relationship Id="rId52" Type="http://schemas.openxmlformats.org/officeDocument/2006/relationships/image" Target="media/image23.png"/><Relationship Id="rId51" Type="http://schemas.openxmlformats.org/officeDocument/2006/relationships/hyperlink" Target="http://jingyan.baidu.com/album/363872ec2e27076e4ba16fc3.html?picindex=11" TargetMode="External"/><Relationship Id="rId50" Type="http://schemas.openxmlformats.org/officeDocument/2006/relationships/image" Target="media/image22.png"/><Relationship Id="rId5" Type="http://schemas.openxmlformats.org/officeDocument/2006/relationships/header" Target="header3.xml"/><Relationship Id="rId49" Type="http://schemas.openxmlformats.org/officeDocument/2006/relationships/hyperlink" Target="http://jingyan.baidu.com/album/363872ec2e27076e4ba16fc3.html?picindex=10" TargetMode="External"/><Relationship Id="rId48" Type="http://schemas.openxmlformats.org/officeDocument/2006/relationships/image" Target="media/image21.png"/><Relationship Id="rId47" Type="http://schemas.openxmlformats.org/officeDocument/2006/relationships/hyperlink" Target="http://jingyan.baidu.com/album/363872ec2e27076e4ba16fc3.html?picindex=9" TargetMode="External"/><Relationship Id="rId46" Type="http://schemas.openxmlformats.org/officeDocument/2006/relationships/image" Target="media/image20.png"/><Relationship Id="rId45" Type="http://schemas.openxmlformats.org/officeDocument/2006/relationships/hyperlink" Target="http://jingyan.baidu.com/album/363872ec2e27076e4ba16fc3.html?picindex=8" TargetMode="External"/><Relationship Id="rId44" Type="http://schemas.openxmlformats.org/officeDocument/2006/relationships/image" Target="media/image19.png"/><Relationship Id="rId43" Type="http://schemas.openxmlformats.org/officeDocument/2006/relationships/hyperlink" Target="http://jingyan.baidu.com/album/363872ec2e27076e4ba16fc3.html?picindex=7" TargetMode="External"/><Relationship Id="rId42" Type="http://schemas.openxmlformats.org/officeDocument/2006/relationships/image" Target="media/image18.png"/><Relationship Id="rId41" Type="http://schemas.openxmlformats.org/officeDocument/2006/relationships/hyperlink" Target="http://jingyan.baidu.com/album/363872ec2e27076e4ba16fc3.html?picindex=6" TargetMode="External"/><Relationship Id="rId40" Type="http://schemas.openxmlformats.org/officeDocument/2006/relationships/image" Target="media/image17.png"/><Relationship Id="rId4" Type="http://schemas.openxmlformats.org/officeDocument/2006/relationships/header" Target="header2.xml"/><Relationship Id="rId39" Type="http://schemas.openxmlformats.org/officeDocument/2006/relationships/hyperlink" Target="http://jingyan.baidu.com/album/363872ec2e27076e4ba16fc3.html?picindex=4" TargetMode="External"/><Relationship Id="rId38" Type="http://schemas.openxmlformats.org/officeDocument/2006/relationships/image" Target="media/image16.png"/><Relationship Id="rId37" Type="http://schemas.openxmlformats.org/officeDocument/2006/relationships/hyperlink" Target="http://jingyan.baidu.com/album/363872ec2e27076e4ba16fc3.html?picindex=3" TargetMode="External"/><Relationship Id="rId36" Type="http://schemas.openxmlformats.org/officeDocument/2006/relationships/image" Target="media/image15.png"/><Relationship Id="rId35" Type="http://schemas.openxmlformats.org/officeDocument/2006/relationships/hyperlink" Target="http://jingyan.baidu.com/album/363872ec2e27076e4ba16fc3.html?picindex=2" TargetMode="External"/><Relationship Id="rId34" Type="http://schemas.openxmlformats.org/officeDocument/2006/relationships/image" Target="media/image14.png"/><Relationship Id="rId33" Type="http://schemas.openxmlformats.org/officeDocument/2006/relationships/hyperlink" Target="http://jingyan.baidu.com/album/363872ec2e27076e4ba16fc3.html?picindex=1" TargetMode="External"/><Relationship Id="rId32" Type="http://schemas.openxmlformats.org/officeDocument/2006/relationships/image" Target="media/image13.png"/><Relationship Id="rId31" Type="http://schemas.openxmlformats.org/officeDocument/2006/relationships/image" Target="media/image12.png"/><Relationship Id="rId30" Type="http://schemas.openxmlformats.org/officeDocument/2006/relationships/hyperlink" Target="http://jingyan.baidu.com/album/ff42efa91132a0c19e220208.html?picindex=13" TargetMode="External"/><Relationship Id="rId3" Type="http://schemas.openxmlformats.org/officeDocument/2006/relationships/header" Target="header1.xml"/><Relationship Id="rId29" Type="http://schemas.openxmlformats.org/officeDocument/2006/relationships/image" Target="media/image11.png"/><Relationship Id="rId28" Type="http://schemas.openxmlformats.org/officeDocument/2006/relationships/hyperlink" Target="http://jingyan.baidu.com/album/ff42efa91132a0c19e220208.html?picindex=12" TargetMode="External"/><Relationship Id="rId27" Type="http://schemas.openxmlformats.org/officeDocument/2006/relationships/image" Target="media/image10.png"/><Relationship Id="rId26" Type="http://schemas.openxmlformats.org/officeDocument/2006/relationships/hyperlink" Target="http://jingyan.baidu.com/album/ff42efa91132a0c19e220208.html?picindex=11" TargetMode="External"/><Relationship Id="rId25" Type="http://schemas.openxmlformats.org/officeDocument/2006/relationships/image" Target="media/image9.png"/><Relationship Id="rId24" Type="http://schemas.openxmlformats.org/officeDocument/2006/relationships/hyperlink" Target="http://jingyan.baidu.com/album/ff42efa91132a0c19e220208.html?picindex=10" TargetMode="External"/><Relationship Id="rId23" Type="http://schemas.openxmlformats.org/officeDocument/2006/relationships/image" Target="media/image8.png"/><Relationship Id="rId22" Type="http://schemas.openxmlformats.org/officeDocument/2006/relationships/hyperlink" Target="http://jingyan.baidu.com/album/ff42efa91132a0c19e220208.html?picindex=9" TargetMode="External"/><Relationship Id="rId21" Type="http://schemas.openxmlformats.org/officeDocument/2006/relationships/image" Target="media/image7.png"/><Relationship Id="rId20" Type="http://schemas.openxmlformats.org/officeDocument/2006/relationships/hyperlink" Target="http://jingyan.baidu.com/album/ff42efa91132a0c19e220208.html?picindex=8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hyperlink" Target="http://jingyan.baidu.com/album/6dad5075d1dc40a123e36ea3.html?picindex=7" TargetMode="External"/><Relationship Id="rId16" Type="http://schemas.openxmlformats.org/officeDocument/2006/relationships/image" Target="media/image4.png"/><Relationship Id="rId15" Type="http://schemas.openxmlformats.org/officeDocument/2006/relationships/hyperlink" Target="http://jingyan.baidu.com/album/6dad5075d1dc40a123e36ea3.html?picindex=6" TargetMode="External"/><Relationship Id="rId14" Type="http://schemas.openxmlformats.org/officeDocument/2006/relationships/image" Target="media/image3.png"/><Relationship Id="rId13" Type="http://schemas.openxmlformats.org/officeDocument/2006/relationships/hyperlink" Target="http://jingyan.baidu.com/album/6dad5075d1dc40a123e36ea3.html?picindex=5" TargetMode="External"/><Relationship Id="rId12" Type="http://schemas.openxmlformats.org/officeDocument/2006/relationships/image" Target="media/image2.png"/><Relationship Id="rId11" Type="http://schemas.openxmlformats.org/officeDocument/2006/relationships/hyperlink" Target="http://jingyan.baidu.com/album/6dad5075d1dc40a123e36ea3.html?picindex=4" TargetMode="External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A4A625-6D21-488C-8C5B-96CEF171C4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jtj</Company>
  <Pages>6</Pages>
  <Words>616</Words>
  <Characters>3516</Characters>
  <Lines>29</Lines>
  <Paragraphs>8</Paragraphs>
  <ScaleCrop>false</ScaleCrop>
  <LinksUpToDate>false</LinksUpToDate>
  <CharactersWithSpaces>4124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2017-09-15T07:13:00Z</dcterms:created>
  <dc:creator>sayoulala</dc:creator>
  <cp:lastModifiedBy>丿迷灬途</cp:lastModifiedBy>
  <dcterms:modified xsi:type="dcterms:W3CDTF">2018-04-10T08:59:20Z</dcterms:modified>
  <dc:title>目录</dc:title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