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55D82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王沛然</w:t>
      </w:r>
      <w:r>
        <w:rPr>
          <w:rFonts w:hint="eastAsia" w:ascii="微软雅黑" w:hAnsi="微软雅黑" w:eastAsia="微软雅黑" w:cs="微软雅黑"/>
          <w:sz w:val="24"/>
        </w:rPr>
        <w:t>月考数学试卷分析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姓名：____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王沛然</w:t>
      </w:r>
      <w:r>
        <w:rPr>
          <w:rFonts w:hint="eastAsia" w:ascii="微软雅黑" w:hAnsi="微软雅黑" w:eastAsia="微软雅黑" w:cs="微软雅黑"/>
          <w:sz w:val="24"/>
        </w:rPr>
        <w:t>_____ 学校：___</w:t>
      </w:r>
      <w:r>
        <w:rPr>
          <w:rFonts w:hint="eastAsia" w:ascii="微软雅黑" w:hAnsi="微软雅黑" w:eastAsia="微软雅黑" w:cs="微软雅黑"/>
          <w:sz w:val="2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师院附</w:t>
      </w:r>
      <w:r>
        <w:rPr>
          <w:rFonts w:hint="eastAsia" w:ascii="微软雅黑" w:hAnsi="微软雅黑" w:eastAsia="微软雅黑" w:cs="微软雅黑"/>
          <w:sz w:val="24"/>
        </w:rPr>
        <w:t>____  月考得分：___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</w:rPr>
        <w:t>__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26</w:t>
      </w:r>
      <w:r>
        <w:rPr>
          <w:rFonts w:hint="eastAsia" w:ascii="微软雅黑" w:hAnsi="微软雅黑" w:eastAsia="微软雅黑" w:cs="微软雅黑"/>
          <w:sz w:val="24"/>
        </w:rPr>
        <w:t>_____ </w:t>
      </w:r>
    </w:p>
    <w:p w14:paraId="2D499382">
      <w:pPr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逐题分析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2692"/>
        <w:gridCol w:w="2694"/>
      </w:tblGrid>
      <w:tr w14:paraId="0B73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692" w:type="dxa"/>
          </w:tcPr>
          <w:p w14:paraId="63CA26FE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错题题号</w:t>
            </w:r>
          </w:p>
        </w:tc>
        <w:tc>
          <w:tcPr>
            <w:tcW w:w="2692" w:type="dxa"/>
          </w:tcPr>
          <w:p w14:paraId="14EF53DC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错误原因</w:t>
            </w:r>
          </w:p>
        </w:tc>
        <w:tc>
          <w:tcPr>
            <w:tcW w:w="2694" w:type="dxa"/>
          </w:tcPr>
          <w:p w14:paraId="74FBEEF9">
            <w:pPr>
              <w:rPr>
                <w:rFonts w:hint="eastAsia"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存在问题</w:t>
            </w:r>
          </w:p>
        </w:tc>
      </w:tr>
      <w:tr w14:paraId="2E0AF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2692" w:type="dxa"/>
          </w:tcPr>
          <w:p w14:paraId="564B37D5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1，2，3，4，5</w:t>
            </w:r>
          </w:p>
        </w:tc>
        <w:tc>
          <w:tcPr>
            <w:tcW w:w="2692" w:type="dxa"/>
          </w:tcPr>
          <w:p w14:paraId="39ADD0F3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选择题答案选错，对基本概念不熟悉</w:t>
            </w:r>
          </w:p>
        </w:tc>
        <w:tc>
          <w:tcPr>
            <w:tcW w:w="2694" w:type="dxa"/>
          </w:tcPr>
          <w:p w14:paraId="4672D804">
            <w:pPr>
              <w:rPr>
                <w:rFonts w:hint="eastAsia" w:ascii="微软雅黑" w:hAnsi="微软雅黑" w:eastAsia="微软雅黑" w:cs="微软雅黑"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对所学知识基本概念未掌握</w:t>
            </w: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基础</w:t>
            </w: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题）</w:t>
            </w:r>
          </w:p>
        </w:tc>
      </w:tr>
      <w:tr w14:paraId="7E20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2692" w:type="dxa"/>
          </w:tcPr>
          <w:p w14:paraId="3E7930DE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6.8</w:t>
            </w:r>
          </w:p>
        </w:tc>
        <w:tc>
          <w:tcPr>
            <w:tcW w:w="2692" w:type="dxa"/>
          </w:tcPr>
          <w:p w14:paraId="77F65A37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数学思想和勾股定理的应用</w:t>
            </w:r>
          </w:p>
        </w:tc>
        <w:tc>
          <w:tcPr>
            <w:tcW w:w="2694" w:type="dxa"/>
          </w:tcPr>
          <w:p w14:paraId="40489B63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对数学思想掌握不牢，勾股定理应用题型不熟悉，课本原题（基础题）</w:t>
            </w:r>
          </w:p>
        </w:tc>
      </w:tr>
      <w:tr w14:paraId="0B18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2692" w:type="dxa"/>
          </w:tcPr>
          <w:p w14:paraId="7A46A35C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11，12，14，15</w:t>
            </w:r>
          </w:p>
        </w:tc>
        <w:tc>
          <w:tcPr>
            <w:tcW w:w="2692" w:type="dxa"/>
          </w:tcPr>
          <w:p w14:paraId="2190D8E0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对二次根式，立方根，最短路径及比较大小计算错误</w:t>
            </w:r>
          </w:p>
        </w:tc>
        <w:tc>
          <w:tcPr>
            <w:tcW w:w="2694" w:type="dxa"/>
          </w:tcPr>
          <w:p w14:paraId="3BF77BFD">
            <w:pPr>
              <w:rPr>
                <w:rFonts w:hint="eastAsia" w:ascii="微软雅黑" w:hAnsi="微软雅黑" w:eastAsia="微软雅黑" w:cs="微软雅黑"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讲过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类似</w:t>
            </w: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题，课后未及时复习，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对该类型知识有所遗忘</w:t>
            </w: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基础</w:t>
            </w: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题）</w:t>
            </w:r>
          </w:p>
        </w:tc>
      </w:tr>
      <w:tr w14:paraId="4164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2692" w:type="dxa"/>
          </w:tcPr>
          <w:p w14:paraId="215D0D80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17</w:t>
            </w:r>
          </w:p>
        </w:tc>
        <w:tc>
          <w:tcPr>
            <w:tcW w:w="2692" w:type="dxa"/>
          </w:tcPr>
          <w:p w14:paraId="2BDCD0F7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压轴题</w:t>
            </w:r>
          </w:p>
        </w:tc>
        <w:tc>
          <w:tcPr>
            <w:tcW w:w="2694" w:type="dxa"/>
          </w:tcPr>
          <w:p w14:paraId="600E25CB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考查折叠问题，较难</w:t>
            </w:r>
          </w:p>
        </w:tc>
      </w:tr>
      <w:tr w14:paraId="249B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2692" w:type="dxa"/>
          </w:tcPr>
          <w:p w14:paraId="33A22374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18，19</w:t>
            </w:r>
          </w:p>
        </w:tc>
        <w:tc>
          <w:tcPr>
            <w:tcW w:w="2692" w:type="dxa"/>
          </w:tcPr>
          <w:p w14:paraId="372E35BA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二次根式计算错误，计算依据填写错误</w:t>
            </w:r>
          </w:p>
        </w:tc>
        <w:tc>
          <w:tcPr>
            <w:tcW w:w="2694" w:type="dxa"/>
          </w:tcPr>
          <w:p w14:paraId="730F9932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对二次根式掌握不牢，课上可以做对，课下缺乏训练（基础题）</w:t>
            </w:r>
          </w:p>
        </w:tc>
      </w:tr>
      <w:tr w14:paraId="57E2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2692" w:type="dxa"/>
          </w:tcPr>
          <w:p w14:paraId="49352ADA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21，22</w:t>
            </w:r>
          </w:p>
        </w:tc>
        <w:tc>
          <w:tcPr>
            <w:tcW w:w="2692" w:type="dxa"/>
          </w:tcPr>
          <w:p w14:paraId="26CF9858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勾股定理及逆定理考察，不会书写过程</w:t>
            </w:r>
          </w:p>
        </w:tc>
        <w:tc>
          <w:tcPr>
            <w:tcW w:w="2694" w:type="dxa"/>
          </w:tcPr>
          <w:p w14:paraId="69896691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沛然对勾股定理的应用未掌握牢固（中档题）</w:t>
            </w:r>
          </w:p>
        </w:tc>
      </w:tr>
      <w:tr w14:paraId="4147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2692" w:type="dxa"/>
          </w:tcPr>
          <w:p w14:paraId="7A37339D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23</w:t>
            </w:r>
          </w:p>
        </w:tc>
        <w:tc>
          <w:tcPr>
            <w:tcW w:w="2692" w:type="dxa"/>
          </w:tcPr>
          <w:p w14:paraId="43B06C00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材料阅读题，未完全理解材料，对分母分子有理化未掌握</w:t>
            </w:r>
          </w:p>
        </w:tc>
        <w:tc>
          <w:tcPr>
            <w:tcW w:w="2694" w:type="dxa"/>
          </w:tcPr>
          <w:p w14:paraId="0EC3A678">
            <w:pPr>
              <w:rPr>
                <w:rFonts w:hint="default" w:ascii="微软雅黑" w:hAnsi="微软雅黑" w:eastAsia="微软雅黑" w:cs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val="en-US" w:eastAsia="zh-CN"/>
              </w:rPr>
              <w:t>二次根式分子分母有理化掌握不牢（中档题）</w:t>
            </w:r>
          </w:p>
        </w:tc>
      </w:tr>
    </w:tbl>
    <w:p w14:paraId="1CDEA900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总结与后续计划 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1. 本次考试核心问题：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（1）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基础题失分太多，尤其是自己做过，并且讲过的题，再出现还是会做错，未及时将课堂上所学消化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（2）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证明题训练过少，尤其是过程书写，孩子畏难（3）前置知识的遗忘，需重新拾起。</w:t>
      </w:r>
    </w:p>
    <w:p w14:paraId="6E2B7EF8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lang w:eastAsia="zh-CN"/>
        </w:rPr>
        <w:t>2.</w:t>
      </w:r>
      <w:r>
        <w:rPr>
          <w:rFonts w:hint="eastAsia" w:ascii="微软雅黑" w:hAnsi="微软雅黑" w:eastAsia="微软雅黑" w:cs="微软雅黑"/>
          <w:sz w:val="24"/>
        </w:rPr>
        <w:t>针对性复习计划：</w:t>
      </w:r>
      <w:r>
        <w:rPr>
          <w:rFonts w:hint="eastAsia" w:ascii="微软雅黑" w:hAnsi="微软雅黑" w:eastAsia="微软雅黑" w:cs="微软雅黑"/>
          <w:sz w:val="24"/>
          <w:lang w:eastAsia="zh-CN"/>
        </w:rPr>
        <w:t>继续规范需要注意的过程，定期复习，隔两周提问之前知识点，对于常考的题型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和易错的题型</w:t>
      </w:r>
      <w:r>
        <w:rPr>
          <w:rFonts w:hint="eastAsia" w:ascii="微软雅黑" w:hAnsi="微软雅黑" w:eastAsia="微软雅黑" w:cs="微软雅黑"/>
          <w:sz w:val="24"/>
          <w:lang w:eastAsia="zh-CN"/>
        </w:rPr>
        <w:t>做成上课入门测进行检测；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课下需及时完成老师布置的作业，同时需要对课上所学进行整理记忆，课下有问题及时咨询老师。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3. 下次考试目标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：️整体失分控制在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50</w:t>
      </w:r>
      <w:r>
        <w:rPr>
          <w:rFonts w:hint="eastAsia" w:ascii="微软雅黑" w:hAnsi="微软雅黑" w:eastAsia="微软雅黑" w:cs="微软雅黑"/>
          <w:sz w:val="24"/>
          <w:lang w:eastAsia="zh-CN"/>
        </w:rPr>
        <w:t>分以内，选择填空错误控制在3个以内</w:t>
      </w:r>
      <w:r>
        <w:rPr>
          <w:rFonts w:hint="eastAsia" w:ascii="微软雅黑" w:hAnsi="微软雅黑" w:eastAsia="微软雅黑" w:cs="微软雅黑"/>
          <w:sz w:val="24"/>
        </w:rPr>
        <w:br w:type="textWrapping"/>
      </w:r>
      <w:r>
        <w:rPr>
          <w:rFonts w:hint="eastAsia" w:ascii="微软雅黑" w:hAnsi="微软雅黑" w:eastAsia="微软雅黑" w:cs="微软雅黑"/>
          <w:sz w:val="24"/>
        </w:rPr>
        <w:t>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F3A021"/>
    <w:multiLevelType w:val="singleLevel"/>
    <w:tmpl w:val="68F3A021"/>
    <w:lvl w:ilvl="0" w:tentative="0">
      <w:start w:val="3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82236"/>
    <w:rsid w:val="08846D56"/>
    <w:rsid w:val="7C8A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670</Words>
  <Characters>704</Characters>
  <Lines>1</Lines>
  <Paragraphs>1</Paragraphs>
  <TotalTime>19</TotalTime>
  <ScaleCrop>false</ScaleCrop>
  <LinksUpToDate>false</LinksUpToDate>
  <CharactersWithSpaces>713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2025-10-16T06:12:00Z</dcterms:created>
  <dc:creator>小强</dc:creator>
  <cp:lastModifiedBy>逆鳞</cp:lastModifiedBy>
  <dcterms:modified xsi:type="dcterms:W3CDTF">2025-10-20T02:18:40Z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831BFFF3066B44CF892FAD8E67E0A1ED_13</vt:lpwstr>
  </property>
  <property fmtid="{D5CDD505-2E9C-101B-9397-08002B2CF9AE}" pid="4" name="KSOTemplateDocerSaveRecord">
    <vt:lpwstr>eyJoZGlkIjoiMjk2MzU5YzJjNzcyZGI3MjFmZDc5Y2Q3ZDVkM2ZjMmQiLCJ1c2VySWQiOiI0MzYyNDU5MzAifQ==</vt:lpwstr>
  </property>
</Properties>
</file>