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EC64586">
      <w:pPr>
        <w:pStyle w:val="style0"/>
        <w:spacing w:lineRule="auto" w:line="324"/>
        <w:jc w:val="center"/>
        <w:rPr>
          <w:rFonts w:eastAsia="宋体" w:hint="default"/>
          <w:sz w:val="32"/>
          <w:szCs w:val="32"/>
          <w:lang w:val="en-US" w:eastAsia="zh-CN"/>
        </w:rPr>
      </w:pPr>
      <w:r>
        <w:rPr>
          <w:rFonts w:eastAsia="宋体" w:hint="eastAsia"/>
          <w:sz w:val="32"/>
          <w:szCs w:val="32"/>
          <w:lang w:val="en-US" w:eastAsia="zh-CN"/>
        </w:rPr>
        <w:t>2.</w:t>
      </w:r>
      <w:r>
        <w:rPr>
          <w:rFonts w:eastAsia="宋体" w:hint="default"/>
          <w:sz w:val="32"/>
          <w:szCs w:val="32"/>
          <w:lang w:val="en-US" w:eastAsia="zh-CN"/>
        </w:rPr>
        <w:t>28</w:t>
      </w:r>
      <w:r>
        <w:rPr>
          <w:rFonts w:eastAsia="宋体" w:hint="eastAsia"/>
          <w:sz w:val="32"/>
          <w:szCs w:val="32"/>
          <w:lang w:val="en-US" w:eastAsia="zh-CN"/>
        </w:rPr>
        <w:t>化学周测 总分100</w:t>
      </w:r>
      <w:bookmarkStart w:id="0" w:name="_GoBack"/>
      <w:bookmarkEnd w:id="0"/>
    </w:p>
    <w:p w14:paraId="2B08ED14">
      <w:pPr>
        <w:pStyle w:val="style0"/>
        <w:spacing w:lineRule="auto" w:line="324"/>
        <w:jc w:val="center"/>
        <w:rPr>
          <w:rFonts w:eastAsia="宋体" w:hint="default"/>
          <w:sz w:val="28"/>
          <w:szCs w:val="28"/>
          <w:lang w:val="en-US" w:eastAsia="zh-CN"/>
        </w:rPr>
      </w:pPr>
      <w:r>
        <w:rPr>
          <w:rFonts w:eastAsia="宋体" w:hint="eastAsia"/>
          <w:sz w:val="28"/>
          <w:szCs w:val="28"/>
          <w:lang w:val="en-US" w:eastAsia="zh-CN"/>
        </w:rPr>
        <w:t>可能用到的相对原子质量：H-1  O-16  Na-23  S-32</w:t>
      </w:r>
    </w:p>
    <w:p w14:paraId="07A52297">
      <w:pPr>
        <w:pStyle w:val="style0"/>
        <w:spacing w:lineRule="auto" w:line="324"/>
        <w:rPr>
          <w:rFonts w:ascii="宋体" w:cs="宋体" w:eastAsia="宋体" w:hAnsi="宋体"/>
          <w:szCs w:val="21"/>
        </w:rPr>
      </w:pPr>
      <w:r>
        <w:rPr>
          <w:rFonts w:ascii="宋体" w:cs="宋体" w:eastAsia="宋体" w:hAnsi="宋体" w:hint="eastAsia"/>
          <w:szCs w:val="21"/>
          <w:lang w:val="en-US" w:eastAsia="zh-CN"/>
        </w:rPr>
        <w:t>1.</w:t>
      </w:r>
      <w:r>
        <w:rPr>
          <w:rFonts w:ascii="宋体" w:cs="宋体" w:eastAsia="宋体" w:hAnsi="宋体" w:hint="eastAsia"/>
          <w:szCs w:val="21"/>
        </w:rPr>
        <w:t>写下列物质的化学式：</w:t>
      </w:r>
    </w:p>
    <w:p w14:paraId="717143B3">
      <w:pPr>
        <w:pStyle w:val="style0"/>
        <w:spacing w:lineRule="auto" w:line="324"/>
        <w:rPr>
          <w:rFonts w:ascii="宋体" w:cs="宋体" w:eastAsia="宋体" w:hAnsi="宋体"/>
          <w:b/>
          <w:szCs w:val="21"/>
        </w:rPr>
      </w:pPr>
      <w:r>
        <w:rPr>
          <w:rFonts w:ascii="宋体" w:cs="宋体" w:eastAsia="宋体" w:hAnsi="宋体" w:hint="eastAsia"/>
          <w:bCs/>
          <w:szCs w:val="21"/>
        </w:rPr>
        <w:t>硫酸   碳酸   硝酸   盐酸</w:t>
      </w:r>
      <w:r>
        <w:rPr>
          <w:rFonts w:ascii="宋体" w:cs="宋体" w:eastAsia="宋体" w:hAnsi="宋体" w:hint="eastAsia"/>
          <w:b/>
          <w:szCs w:val="21"/>
        </w:rPr>
        <w:t xml:space="preserve">  </w:t>
      </w:r>
      <w:r>
        <w:rPr>
          <w:rFonts w:ascii="宋体" w:cs="宋体" w:eastAsia="宋体" w:hAnsi="宋体" w:hint="eastAsia"/>
          <w:bCs/>
          <w:szCs w:val="21"/>
        </w:rPr>
        <w:t>氢氧化钠</w:t>
      </w:r>
      <w:r>
        <w:rPr>
          <w:rFonts w:ascii="宋体" w:cs="宋体" w:eastAsia="宋体" w:hAnsi="宋体" w:hint="eastAsia"/>
          <w:szCs w:val="21"/>
        </w:rPr>
        <w:t xml:space="preserve">   </w:t>
      </w:r>
      <w:r>
        <w:rPr>
          <w:rFonts w:ascii="宋体" w:cs="宋体" w:eastAsia="宋体" w:hAnsi="宋体" w:hint="eastAsia"/>
          <w:bCs/>
          <w:szCs w:val="21"/>
        </w:rPr>
        <w:t>氢氧化铝</w:t>
      </w:r>
      <w:r>
        <w:rPr>
          <w:rFonts w:ascii="宋体" w:cs="宋体" w:eastAsia="宋体" w:hAnsi="宋体" w:hint="eastAsia"/>
          <w:szCs w:val="21"/>
        </w:rPr>
        <w:t xml:space="preserve">   </w:t>
      </w:r>
      <w:r>
        <w:rPr>
          <w:rFonts w:ascii="宋体" w:cs="宋体" w:eastAsia="宋体" w:hAnsi="宋体" w:hint="eastAsia"/>
          <w:bCs/>
          <w:szCs w:val="21"/>
        </w:rPr>
        <w:t xml:space="preserve">氢氧化铜    氢氧化铁   </w:t>
      </w:r>
    </w:p>
    <w:tbl>
      <w:tblPr>
        <w:tblStyle w:val="style154"/>
        <w:tblW w:w="916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dashed" w:sz="2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0"/>
      </w:tblGrid>
      <w:tr w14:paraId="3D25B4BD">
        <w:trPr>
          <w:trHeight w:val="147" w:hRule="exact"/>
        </w:trPr>
        <w:tc>
          <w:tcPr>
            <w:tcW w:w="9160" w:type="dxa"/>
            <w:tcBorders>
              <w:tl2br w:val="nil"/>
              <w:tr2bl w:val="nil"/>
            </w:tcBorders>
          </w:tcPr>
          <w:p w14:paraId="1C2FEEBA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5E755074">
        <w:tblPrEx/>
        <w:trPr>
          <w:trHeight w:val="147" w:hRule="exact"/>
        </w:trPr>
        <w:tc>
          <w:tcPr>
            <w:tcW w:w="9160" w:type="dxa"/>
            <w:tcBorders>
              <w:tl2br w:val="nil"/>
              <w:tr2bl w:val="nil"/>
            </w:tcBorders>
          </w:tcPr>
          <w:p w14:paraId="10DE63C5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431E9126">
        <w:tblPrEx/>
        <w:trPr>
          <w:trHeight w:val="147" w:hRule="exact"/>
        </w:trPr>
        <w:tc>
          <w:tcPr>
            <w:tcW w:w="9160" w:type="dxa"/>
            <w:tcBorders>
              <w:tl2br w:val="nil"/>
              <w:tr2bl w:val="nil"/>
            </w:tcBorders>
          </w:tcPr>
          <w:p w14:paraId="6B5F700A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  <w:r>
              <w:rPr>
                <w:rFonts w:ascii="宋体" w:cs="宋体" w:hAnsi="宋体" w:hint="eastAsia"/>
                <w:szCs w:val="21"/>
              </w:rPr>
              <w:t xml:space="preserve">   </w:t>
            </w:r>
          </w:p>
        </w:tc>
      </w:tr>
    </w:tbl>
    <w:p w14:paraId="2C80760F">
      <w:pPr>
        <w:pStyle w:val="style0"/>
        <w:topLinePunct/>
        <w:spacing w:lineRule="auto" w:line="324"/>
        <w:rPr>
          <w:rFonts w:ascii="宋体" w:cs="宋体" w:eastAsia="宋体" w:hAnsi="宋体"/>
          <w:bCs/>
          <w:szCs w:val="21"/>
        </w:rPr>
      </w:pPr>
      <w:r>
        <w:rPr>
          <w:rFonts w:ascii="宋体" w:cs="宋体" w:eastAsia="宋体" w:hAnsi="宋体" w:hint="eastAsia"/>
          <w:bCs/>
          <w:szCs w:val="21"/>
          <w:lang w:val="en-US" w:eastAsia="zh-CN"/>
        </w:rPr>
        <w:t>2.</w:t>
      </w:r>
      <w:r>
        <w:rPr>
          <w:rFonts w:ascii="宋体" w:cs="宋体" w:eastAsia="宋体" w:hAnsi="宋体" w:hint="eastAsia"/>
          <w:bCs/>
          <w:szCs w:val="21"/>
        </w:rPr>
        <w:t>写出下列反应的化学方程式</w:t>
      </w:r>
    </w:p>
    <w:p w14:paraId="3A0D1852">
      <w:pPr>
        <w:pStyle w:val="style0"/>
        <w:spacing w:lineRule="auto" w:line="324"/>
        <w:rPr>
          <w:rFonts w:ascii="宋体" w:cs="宋体" w:eastAsia="宋体" w:hAnsi="宋体" w:hint="default"/>
          <w:szCs w:val="21"/>
          <w:lang w:val="en-US" w:eastAsia="zh-CN"/>
        </w:rPr>
      </w:pPr>
      <w:r>
        <w:rPr>
          <w:rFonts w:ascii="宋体" w:cs="宋体" w:eastAsia="宋体" w:hAnsi="宋体" w:hint="eastAsia"/>
          <w:szCs w:val="21"/>
        </w:rPr>
        <w:t>（1）铁和稀</w:t>
      </w:r>
      <w:r>
        <w:rPr>
          <w:rFonts w:ascii="宋体" w:cs="宋体" w:eastAsia="宋体" w:hAnsi="宋体" w:hint="eastAsia"/>
          <w:szCs w:val="21"/>
          <w:lang w:val="en-US" w:eastAsia="zh-CN"/>
        </w:rPr>
        <w:t>盐</w:t>
      </w:r>
      <w:r>
        <w:rPr>
          <w:rFonts w:ascii="宋体" w:cs="宋体" w:eastAsia="宋体" w:hAnsi="宋体" w:hint="eastAsia"/>
          <w:szCs w:val="21"/>
        </w:rPr>
        <w:t>酸反应                         （2）</w:t>
      </w:r>
      <w:r>
        <w:rPr>
          <w:rFonts w:ascii="宋体" w:cs="宋体" w:eastAsia="宋体" w:hAnsi="宋体" w:hint="eastAsia"/>
          <w:szCs w:val="21"/>
          <w:lang w:val="en-US" w:eastAsia="zh-CN"/>
        </w:rPr>
        <w:t>氧化铁和稀盐酸反应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dashed" w:sz="2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1"/>
        <w:gridCol w:w="294"/>
        <w:gridCol w:w="3897"/>
      </w:tblGrid>
      <w:tr w14:paraId="787157FB">
        <w:trPr>
          <w:trHeight w:val="153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085502EE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73D4FB2A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320050F8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21C95DA7">
        <w:tblPrEx/>
        <w:trPr>
          <w:trHeight w:val="153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2AB56E62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804FF79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1D68AC69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3ABBD61F">
        <w:tblPrEx/>
        <w:trPr>
          <w:trHeight w:val="153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51AD1A9D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  <w:r>
              <w:rPr>
                <w:rFonts w:ascii="宋体" w:cs="宋体" w:hAnsi="宋体" w:hint="eastAsia"/>
                <w:szCs w:val="21"/>
              </w:rPr>
              <w:t xml:space="preserve">   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8A05E25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009F12FD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</w:tbl>
    <w:p w14:paraId="7C044C76">
      <w:pPr>
        <w:pStyle w:val="style0"/>
        <w:spacing w:lineRule="auto" w:line="324"/>
        <w:rPr>
          <w:rFonts w:ascii="宋体" w:cs="宋体" w:eastAsia="宋体" w:hAnsi="宋体"/>
          <w:szCs w:val="21"/>
        </w:rPr>
      </w:pPr>
      <w:r>
        <w:rPr>
          <w:rFonts w:ascii="宋体" w:cs="宋体" w:eastAsia="宋体" w:hAnsi="宋体" w:hint="eastAsia"/>
          <w:szCs w:val="21"/>
        </w:rPr>
        <w:t>（3）</w:t>
      </w:r>
      <w:r>
        <w:rPr>
          <w:rFonts w:ascii="宋体" w:cs="宋体" w:eastAsia="宋体" w:hAnsi="宋体" w:hint="eastAsia"/>
          <w:szCs w:val="21"/>
          <w:lang w:val="en-US" w:eastAsia="zh-CN"/>
        </w:rPr>
        <w:t>氢氧化钠和二氧化碳</w:t>
      </w:r>
      <w:r>
        <w:rPr>
          <w:rFonts w:ascii="宋体" w:cs="宋体" w:eastAsia="宋体" w:hAnsi="宋体" w:hint="eastAsia"/>
          <w:szCs w:val="21"/>
        </w:rPr>
        <w:t>反应                  （4）</w:t>
      </w:r>
      <w:r>
        <w:rPr>
          <w:rFonts w:ascii="宋体" w:cs="宋体" w:eastAsia="宋体" w:hAnsi="宋体" w:hint="eastAsia"/>
          <w:bCs/>
          <w:szCs w:val="21"/>
        </w:rPr>
        <w:t>氢氧化</w:t>
      </w:r>
      <w:r>
        <w:rPr>
          <w:rFonts w:ascii="宋体" w:cs="宋体" w:eastAsia="宋体" w:hAnsi="宋体" w:hint="eastAsia"/>
          <w:bCs/>
          <w:szCs w:val="21"/>
          <w:lang w:val="en-US" w:eastAsia="zh-CN"/>
        </w:rPr>
        <w:t>钠</w:t>
      </w:r>
      <w:r>
        <w:rPr>
          <w:rFonts w:ascii="宋体" w:cs="宋体" w:eastAsia="宋体" w:hAnsi="宋体" w:hint="eastAsia"/>
          <w:szCs w:val="21"/>
        </w:rPr>
        <w:t>和稀</w:t>
      </w:r>
      <w:r>
        <w:rPr>
          <w:rFonts w:ascii="宋体" w:cs="宋体" w:eastAsia="宋体" w:hAnsi="宋体" w:hint="eastAsia"/>
          <w:szCs w:val="21"/>
          <w:lang w:val="en-US" w:eastAsia="zh-CN"/>
        </w:rPr>
        <w:t>盐</w:t>
      </w:r>
      <w:r>
        <w:rPr>
          <w:rFonts w:ascii="宋体" w:cs="宋体" w:eastAsia="宋体" w:hAnsi="宋体" w:hint="eastAsia"/>
          <w:szCs w:val="21"/>
        </w:rPr>
        <w:t>酸反应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dashed" w:sz="2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1"/>
        <w:gridCol w:w="294"/>
        <w:gridCol w:w="3897"/>
      </w:tblGrid>
      <w:tr w14:paraId="6727ED82">
        <w:trPr>
          <w:trHeight w:val="147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486D5582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A57F9FE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36F84A35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54CAE653">
        <w:tblPrEx/>
        <w:trPr>
          <w:trHeight w:val="147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2F982B7A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360B462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015CFE9B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1B2CDA64">
        <w:tblPrEx/>
        <w:trPr>
          <w:trHeight w:val="147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251E586B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  <w:r>
              <w:rPr>
                <w:rFonts w:ascii="宋体" w:cs="宋体" w:hAnsi="宋体" w:hint="eastAsia"/>
                <w:szCs w:val="21"/>
              </w:rPr>
              <w:t xml:space="preserve">   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5ECE26F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67FB73CA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</w:tbl>
    <w:p w14:paraId="3F6B114D">
      <w:pPr>
        <w:pStyle w:val="style0"/>
        <w:spacing w:lineRule="auto" w:line="324"/>
        <w:rPr>
          <w:rFonts w:ascii="宋体" w:cs="宋体" w:eastAsia="宋体" w:hAnsi="宋体"/>
          <w:szCs w:val="21"/>
        </w:rPr>
      </w:pPr>
      <w:r>
        <w:rPr>
          <w:rFonts w:ascii="宋体" w:cs="宋体" w:eastAsia="宋体" w:hAnsi="宋体" w:hint="eastAsia"/>
          <w:szCs w:val="21"/>
        </w:rPr>
        <w:t>（</w:t>
      </w:r>
      <w:r>
        <w:rPr>
          <w:rFonts w:ascii="宋体" w:cs="宋体" w:eastAsia="宋体" w:hAnsi="宋体" w:hint="eastAsia"/>
          <w:szCs w:val="21"/>
          <w:lang w:val="en-US" w:eastAsia="zh-CN"/>
        </w:rPr>
        <w:t>5</w:t>
      </w:r>
      <w:r>
        <w:rPr>
          <w:rFonts w:ascii="宋体" w:cs="宋体" w:eastAsia="宋体" w:hAnsi="宋体" w:hint="eastAsia"/>
          <w:szCs w:val="21"/>
        </w:rPr>
        <w:t>）</w:t>
      </w:r>
      <w:r>
        <w:rPr>
          <w:rFonts w:ascii="宋体" w:cs="宋体" w:eastAsia="宋体" w:hAnsi="宋体" w:hint="eastAsia"/>
          <w:szCs w:val="21"/>
          <w:lang w:val="en-US" w:eastAsia="zh-CN"/>
        </w:rPr>
        <w:t>氢氧化钙和二氧化碳</w:t>
      </w:r>
      <w:r>
        <w:rPr>
          <w:rFonts w:ascii="宋体" w:cs="宋体" w:eastAsia="宋体" w:hAnsi="宋体" w:hint="eastAsia"/>
          <w:szCs w:val="21"/>
        </w:rPr>
        <w:t>反应                  （</w:t>
      </w:r>
      <w:r>
        <w:rPr>
          <w:rFonts w:ascii="宋体" w:cs="宋体" w:eastAsia="宋体" w:hAnsi="宋体" w:hint="eastAsia"/>
          <w:szCs w:val="21"/>
          <w:lang w:val="en-US" w:eastAsia="zh-CN"/>
        </w:rPr>
        <w:t>6</w:t>
      </w:r>
      <w:r>
        <w:rPr>
          <w:rFonts w:ascii="宋体" w:cs="宋体" w:eastAsia="宋体" w:hAnsi="宋体" w:hint="eastAsia"/>
          <w:szCs w:val="21"/>
        </w:rPr>
        <w:t>）</w:t>
      </w:r>
      <w:r>
        <w:rPr>
          <w:rFonts w:ascii="宋体" w:cs="宋体" w:eastAsia="宋体" w:hAnsi="宋体" w:hint="eastAsia"/>
          <w:bCs/>
          <w:szCs w:val="21"/>
        </w:rPr>
        <w:t>氢氧化</w:t>
      </w:r>
      <w:r>
        <w:rPr>
          <w:rFonts w:ascii="宋体" w:cs="宋体" w:eastAsia="宋体" w:hAnsi="宋体" w:hint="eastAsia"/>
          <w:bCs/>
          <w:szCs w:val="21"/>
          <w:lang w:val="en-US" w:eastAsia="zh-CN"/>
        </w:rPr>
        <w:t>铜</w:t>
      </w:r>
      <w:r>
        <w:rPr>
          <w:rFonts w:ascii="宋体" w:cs="宋体" w:eastAsia="宋体" w:hAnsi="宋体" w:hint="eastAsia"/>
          <w:szCs w:val="21"/>
        </w:rPr>
        <w:t>和稀</w:t>
      </w:r>
      <w:r>
        <w:rPr>
          <w:rFonts w:ascii="宋体" w:cs="宋体" w:eastAsia="宋体" w:hAnsi="宋体" w:hint="eastAsia"/>
          <w:szCs w:val="21"/>
          <w:lang w:val="en-US" w:eastAsia="zh-CN"/>
        </w:rPr>
        <w:t>硫</w:t>
      </w:r>
      <w:r>
        <w:rPr>
          <w:rFonts w:ascii="宋体" w:cs="宋体" w:eastAsia="宋体" w:hAnsi="宋体" w:hint="eastAsia"/>
          <w:szCs w:val="21"/>
        </w:rPr>
        <w:t>酸反应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dashed" w:sz="2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1"/>
        <w:gridCol w:w="294"/>
        <w:gridCol w:w="3897"/>
      </w:tblGrid>
      <w:tr w14:paraId="4557CB60">
        <w:trPr>
          <w:trHeight w:val="147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66EBBC10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628D09CC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113173FD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42B9484E">
        <w:tblPrEx/>
        <w:trPr>
          <w:trHeight w:val="147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7BAFE1E1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BF40104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2938D9FB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  <w:tr w14:paraId="35BBF57A">
        <w:tblPrEx/>
        <w:trPr>
          <w:trHeight w:val="147" w:hRule="exact"/>
        </w:trPr>
        <w:tc>
          <w:tcPr>
            <w:tcW w:w="4660" w:type="dxa"/>
            <w:tcBorders>
              <w:tl2br w:val="nil"/>
              <w:tr2bl w:val="nil"/>
            </w:tcBorders>
          </w:tcPr>
          <w:p w14:paraId="5FF0E7C3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  <w:r>
              <w:rPr>
                <w:rFonts w:ascii="宋体" w:cs="宋体" w:hAnsi="宋体" w:hint="eastAsia"/>
                <w:szCs w:val="21"/>
              </w:rPr>
              <w:t xml:space="preserve">   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F4DEB4B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  <w:tc>
          <w:tcPr>
            <w:tcW w:w="4190" w:type="dxa"/>
            <w:tcBorders>
              <w:tl2br w:val="nil"/>
              <w:tr2bl w:val="nil"/>
            </w:tcBorders>
          </w:tcPr>
          <w:p w14:paraId="6AE74465">
            <w:pPr>
              <w:pStyle w:val="style0"/>
              <w:widowControl/>
              <w:spacing w:lineRule="auto" w:line="324"/>
              <w:jc w:val="left"/>
              <w:rPr>
                <w:rFonts w:ascii="宋体" w:cs="宋体" w:hAnsi="宋体"/>
                <w:szCs w:val="21"/>
              </w:rPr>
            </w:pPr>
          </w:p>
        </w:tc>
      </w:tr>
    </w:tbl>
    <w:p w14:paraId="72C5C3BF">
      <w:pPr>
        <w:pStyle w:val="style0"/>
        <w:jc w:val="left"/>
        <w:rPr>
          <w:rFonts w:hint="eastAsia"/>
        </w:rPr>
      </w:pPr>
    </w:p>
    <w:p w14:paraId="B849EB34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eastAsia="zh-CN"/>
        </w:rPr>
        <w:t>分类是化学学习的常用方法。下列物质的俗称、化学式和分类完全正确的是</w:t>
      </w:r>
    </w:p>
    <w:p w14:paraId="41F36C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A．干冰、H</w:t>
      </w:r>
      <w:r>
        <w:rPr>
          <w:rFonts w:hint="eastAsia"/>
          <w:vertAlign w:val="subscript"/>
          <w:lang w:eastAsia="zh-CN"/>
        </w:rPr>
        <w:t>2</w:t>
      </w:r>
      <w:r>
        <w:rPr>
          <w:rFonts w:hint="eastAsia"/>
          <w:lang w:eastAsia="zh-CN"/>
        </w:rPr>
        <w:t>O、氧化物</w:t>
        <w:tab/>
        <w:t>B．烧碱、NaOH、碱</w:t>
      </w:r>
    </w:p>
    <w:p w14:paraId="B23C19E1">
      <w:pPr>
        <w:pStyle w:val="style0"/>
        <w:rPr>
          <w:rFonts w:hint="eastAsia"/>
        </w:rPr>
      </w:pPr>
      <w:r>
        <w:rPr>
          <w:rFonts w:hint="eastAsia"/>
          <w:lang w:eastAsia="zh-CN"/>
        </w:rPr>
        <w:t>C．熟石灰、CaCO</w:t>
      </w:r>
      <w:r>
        <w:rPr>
          <w:rFonts w:hint="eastAsia"/>
          <w:vertAlign w:val="subscript"/>
          <w:lang w:eastAsia="zh-CN"/>
        </w:rPr>
        <w:t>3</w:t>
      </w:r>
      <w:r>
        <w:rPr>
          <w:rFonts w:hint="eastAsia"/>
          <w:lang w:eastAsia="zh-CN"/>
        </w:rPr>
        <w:t>、盐</w:t>
        <w:tab/>
        <w:t>D．生石灰、Ca(OH)</w:t>
      </w:r>
      <w:r>
        <w:rPr>
          <w:rFonts w:hint="eastAsia"/>
          <w:vertAlign w:val="subscript"/>
          <w:lang w:eastAsia="zh-CN"/>
        </w:rPr>
        <w:t>2</w:t>
      </w:r>
      <w:r>
        <w:rPr>
          <w:rFonts w:hint="eastAsia"/>
          <w:lang w:eastAsia="zh-CN"/>
        </w:rPr>
        <w:t>、碱</w:t>
      </w:r>
    </w:p>
    <w:p w14:paraId="38B33A61">
      <w:pPr>
        <w:pStyle w:val="style0"/>
        <w:rPr>
          <w:rFonts w:hint="eastAsia"/>
        </w:rPr>
      </w:pPr>
      <w:r>
        <w:rPr>
          <w:rFonts w:hint="default"/>
          <w:lang w:val="en-US"/>
        </w:rPr>
        <w:t>4.</w:t>
      </w:r>
      <w:r>
        <w:rPr>
          <w:rFonts w:hint="eastAsia"/>
        </w:rPr>
        <w:t>许多植物的汁液都可以作酸碱指示剂。如表是菊花浸出液在不同条件下的显色情况，在“雪碧”等碳酸饮料中滴加菊花浸出液会显示（ ）</w:t>
      </w:r>
    </w:p>
    <w:p w14:paraId="2864F542">
      <w:pPr>
        <w:pStyle w:val="style0"/>
        <w:rPr>
          <w:rFonts w:hint="eastAsia"/>
        </w:rPr>
      </w:pPr>
      <w:r>
        <w:rPr>
          <w:rFonts w:hint="eastAsia"/>
        </w:rPr>
        <w:drawing>
          <wp:inline distL="0" distT="0" distB="0" distR="0">
            <wp:extent cx="3617595" cy="866775"/>
            <wp:effectExtent l="19050" t="0" r="1905" b="0"/>
            <wp:docPr id="1026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7595" cy="866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69FF">
      <w:pPr>
        <w:pStyle w:val="style0"/>
        <w:rPr>
          <w:rFonts w:hint="eastAsia"/>
        </w:rPr>
      </w:pPr>
      <w:r>
        <w:rPr>
          <w:rFonts w:hint="eastAsia"/>
        </w:rPr>
        <w:t>A.无色               B.红色            C.黄色          D.紫色</w:t>
      </w:r>
    </w:p>
    <w:p w14:paraId="0221A32D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.向某溶液中滴入无色酚酞溶液后无变化，向该溶液中滴入紫色石蕊溶液，则（）A.一定显红色                      B.可能仍为紫色，也可能显红色</w:t>
      </w:r>
    </w:p>
    <w:p w14:paraId="0838FB7D">
      <w:pPr>
        <w:pStyle w:val="style0"/>
        <w:rPr>
          <w:rFonts w:hint="eastAsia"/>
        </w:rPr>
      </w:pPr>
      <w:r>
        <w:rPr>
          <w:rFonts w:hint="eastAsia"/>
        </w:rPr>
        <w:t>C.可能显蓝色                       D.一定显无色</w:t>
      </w:r>
    </w:p>
    <w:p w14:paraId="2A7BCC7C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.盐酸和硫酸是实验室里经常用到的酸，下列有关盐酸和硫酸的叙述正确的是（）A.打开盛有浓盐酸和浓硫酸的试剂瓶瓶塞，在瓶口都有白雾</w:t>
      </w:r>
    </w:p>
    <w:p w14:paraId="1E62FFD9">
      <w:pPr>
        <w:pStyle w:val="style0"/>
        <w:rPr>
          <w:rFonts w:hint="eastAsia"/>
        </w:rPr>
      </w:pPr>
      <w:r>
        <w:rPr>
          <w:rFonts w:hint="eastAsia"/>
        </w:rPr>
        <w:t>B.稀盐酸和稀硫酸都具有吸水性，可用来作干燥剂</w:t>
      </w:r>
    </w:p>
    <w:p w14:paraId="10369CCD">
      <w:pPr>
        <w:pStyle w:val="style0"/>
        <w:rPr>
          <w:rFonts w:hint="eastAsia"/>
        </w:rPr>
      </w:pPr>
      <w:r>
        <w:rPr>
          <w:rFonts w:hint="eastAsia"/>
        </w:rPr>
        <w:t>C.稀盐酸、稀硫酸的用途都非常广泛</w:t>
      </w:r>
    </w:p>
    <w:p w14:paraId="017CD7F6">
      <w:pPr>
        <w:pStyle w:val="style0"/>
        <w:rPr>
          <w:rFonts w:hint="eastAsia"/>
        </w:rPr>
      </w:pPr>
      <w:r>
        <w:rPr>
          <w:rFonts w:hint="eastAsia"/>
        </w:rPr>
        <w:t>D.在稀盐酸、稀硫酸中滴加酚酞溶液，都变成红色</w:t>
      </w:r>
    </w:p>
    <w:p w14:paraId="37195863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.小明设计了如图所示的探究装置。一段时间后，可观察到紫色石蒸溶液变红，则物质A是（）</w:t>
      </w:r>
    </w:p>
    <w:p w14:paraId="6027A990">
      <w:pPr>
        <w:pStyle w:val="style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2573020</wp:posOffset>
            </wp:positionH>
            <wp:positionV relativeFrom="paragraph">
              <wp:posOffset>45085</wp:posOffset>
            </wp:positionV>
            <wp:extent cx="2230755" cy="659765"/>
            <wp:effectExtent l="19050" t="0" r="0" b="0"/>
            <wp:wrapTight wrapText="bothSides">
              <wp:wrapPolygon edited="false">
                <wp:start x="-184" y="0"/>
                <wp:lineTo x="-184" y="21205"/>
                <wp:lineTo x="21582" y="21205"/>
                <wp:lineTo x="21582" y="0"/>
                <wp:lineTo x="-184" y="0"/>
              </wp:wrapPolygon>
            </wp:wrapTight>
            <wp:docPr id="1027" name="图片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30755" cy="6597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A.浓氨水</w:t>
      </w:r>
    </w:p>
    <w:p w14:paraId="2E8A0300">
      <w:pPr>
        <w:pStyle w:val="style0"/>
        <w:rPr>
          <w:rFonts w:hint="eastAsia"/>
        </w:rPr>
      </w:pPr>
      <w:r>
        <w:rPr>
          <w:rFonts w:hint="eastAsia"/>
        </w:rPr>
        <w:t>B.浓盐酸</w:t>
      </w:r>
    </w:p>
    <w:p w14:paraId="13E5A641">
      <w:pPr>
        <w:pStyle w:val="style0"/>
        <w:rPr>
          <w:rFonts w:hint="eastAsia"/>
        </w:rPr>
      </w:pPr>
      <w:r>
        <w:rPr>
          <w:rFonts w:hint="eastAsia"/>
        </w:rPr>
        <w:t>C.浓硫酸</w:t>
      </w:r>
    </w:p>
    <w:p w14:paraId="314F2AD8">
      <w:pPr>
        <w:pStyle w:val="style0"/>
        <w:rPr>
          <w:rFonts w:hint="eastAsia"/>
        </w:rPr>
      </w:pPr>
      <w:r>
        <w:rPr>
          <w:rFonts w:hint="eastAsia"/>
        </w:rPr>
        <w:t>D.浓食盐水</w:t>
      </w:r>
    </w:p>
    <w:p w14:paraId="001A6EBF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.分别将一小烧杯浓盐酸、浓硫酸露置在空气中一段时间后，发生的共同变化是（）</w:t>
      </w:r>
    </w:p>
    <w:p w14:paraId="5AF5436A">
      <w:pPr>
        <w:pStyle w:val="style0"/>
        <w:rPr>
          <w:rFonts w:hint="eastAsia"/>
        </w:rPr>
      </w:pPr>
      <w:r>
        <w:rPr>
          <w:rFonts w:hint="eastAsia"/>
        </w:rPr>
        <w:t>A.溶液的质量减小              B.溶液的浓度减小</w:t>
      </w:r>
    </w:p>
    <w:p w14:paraId="43FC9297">
      <w:pPr>
        <w:pStyle w:val="style0"/>
        <w:rPr>
          <w:rFonts w:hint="eastAsia"/>
        </w:rPr>
      </w:pPr>
      <w:r>
        <w:rPr>
          <w:rFonts w:hint="eastAsia"/>
        </w:rPr>
        <w:t>C.溶质的质量减小              D.溶剂的质量增大</w:t>
      </w:r>
    </w:p>
    <w:p w14:paraId="537FAF52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.下列现象不能说明某溶液中含有酸或显酸性的是（）</w:t>
      </w:r>
    </w:p>
    <w:p w14:paraId="35CA4AF2">
      <w:pPr>
        <w:pStyle w:val="style0"/>
        <w:rPr>
          <w:rFonts w:hint="eastAsia"/>
        </w:rPr>
      </w:pPr>
      <w:r>
        <w:rPr>
          <w:rFonts w:hint="eastAsia"/>
        </w:rPr>
        <w:t>A.向溶液中滴入紫色石蕊溶液，紫色石蕊变红</w:t>
      </w:r>
    </w:p>
    <w:p w14:paraId="2096065F">
      <w:pPr>
        <w:pStyle w:val="style0"/>
        <w:rPr>
          <w:rFonts w:hint="eastAsia"/>
        </w:rPr>
      </w:pPr>
      <w:r>
        <w:rPr>
          <w:rFonts w:hint="eastAsia"/>
        </w:rPr>
        <w:t>B.向溶液中滴入无色酚酞溶液，溶液仍无色</w:t>
      </w:r>
    </w:p>
    <w:p w14:paraId="50CC40AC">
      <w:pPr>
        <w:pStyle w:val="style0"/>
        <w:rPr>
          <w:rFonts w:hint="eastAsia"/>
        </w:rPr>
      </w:pPr>
      <w:r>
        <w:rPr>
          <w:rFonts w:hint="eastAsia"/>
        </w:rPr>
        <w:t>C.向溶液中加入锌片，有气泡产生</w:t>
      </w:r>
    </w:p>
    <w:p w14:paraId="497BF51E">
      <w:pPr>
        <w:pStyle w:val="style0"/>
        <w:rPr>
          <w:rFonts w:hint="eastAsia"/>
        </w:rPr>
      </w:pPr>
      <w:r>
        <w:rPr>
          <w:rFonts w:hint="eastAsia"/>
        </w:rPr>
        <w:t>D.向溶液中加入碳酸钙，有气泡产生</w:t>
      </w:r>
    </w:p>
    <w:p w14:paraId="3FDA5049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.下列变化能通过加入盐酸一步反应实现的是（）</w:t>
      </w:r>
    </w:p>
    <w:p w14:paraId="0F5CB59F">
      <w:pPr>
        <w:pStyle w:val="style0"/>
        <w:rPr>
          <w:rFonts w:hint="eastAsia"/>
        </w:rPr>
      </w:pPr>
      <w:r>
        <w:rPr>
          <w:rFonts w:hint="eastAsia"/>
        </w:rPr>
        <w:t>A.Cu→CuCl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    B.Al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→AlCl</w:t>
      </w:r>
      <w:r>
        <w:rPr>
          <w:rFonts w:hint="eastAsia"/>
          <w:vertAlign w:val="subscript"/>
        </w:rPr>
        <w:t xml:space="preserve">3 </w:t>
      </w:r>
      <w:r>
        <w:rPr>
          <w:rFonts w:hint="eastAsia"/>
        </w:rPr>
        <w:t xml:space="preserve">   C.Fe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→FeCl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    D.Fe→FeCl</w:t>
      </w:r>
      <w:r>
        <w:rPr>
          <w:rFonts w:hint="eastAsia"/>
          <w:vertAlign w:val="subscript"/>
        </w:rPr>
        <w:t>3</w:t>
      </w:r>
    </w:p>
    <w:p w14:paraId="756CBA02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.长期放置的金属表面会生锈，盐酸和稀硫酸常被用作金属表面的清洁剂，是利用了它们化学性质中的（）</w:t>
      </w:r>
    </w:p>
    <w:p w14:paraId="461448DF">
      <w:pPr>
        <w:pStyle w:val="style0"/>
        <w:rPr>
          <w:rFonts w:hint="eastAsia"/>
        </w:rPr>
      </w:pPr>
      <w:r>
        <w:rPr>
          <w:rFonts w:hint="eastAsia"/>
        </w:rPr>
        <w:t>A.能与碱反应                   B.能与某些金属氧化物反应</w:t>
      </w:r>
    </w:p>
    <w:p w14:paraId="04B0C204">
      <w:pPr>
        <w:pStyle w:val="style0"/>
        <w:rPr>
          <w:rFonts w:hint="eastAsia"/>
        </w:rPr>
      </w:pPr>
      <w:r>
        <w:rPr>
          <w:rFonts w:hint="eastAsia"/>
        </w:rPr>
        <w:t>C.能与金属反应                  D.能与紫色石蕊溶液反应</w:t>
      </w:r>
    </w:p>
    <w:p w14:paraId="08A887B3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hint="eastAsia"/>
          <w:lang w:val="en-US" w:eastAsia="zh-CN"/>
        </w:rPr>
        <w:t>12.</w:t>
      </w:r>
      <w:r>
        <w:t>如图表示化学反应中溶液的颜色变化，下列叙述错误的是</w:t>
      </w:r>
    </w:p>
    <w:p w14:paraId="446A9A58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/>
        <w:drawing>
          <wp:inline distL="0" distT="0" distB="0" distR="0">
            <wp:extent cx="2790825" cy="1333500"/>
            <wp:effectExtent l="0" t="0" r="0" b="0"/>
            <wp:docPr id="1028" name="图片 10000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00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90825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B00446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A．若X是稀硫酸，a可能是紫色石蕊试液</w:t>
      </w:r>
    </w:p>
    <w:p w14:paraId="23A0D742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B．若X是稀盐酸，c不可能是单质</w:t>
      </w:r>
    </w:p>
    <w:p w14:paraId="6C6ED30B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C．若X是稀硫酸，b可能是氧化物</w:t>
      </w:r>
    </w:p>
    <w:p w14:paraId="72A3458E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D．若X是稀盐酸，d不可能是单质</w:t>
      </w:r>
    </w:p>
    <w:p w14:paraId="61A53B7B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hint="eastAsia"/>
          <w:lang w:val="en-US" w:eastAsia="zh-CN"/>
        </w:rPr>
        <w:t>13.</w:t>
      </w:r>
      <w:r>
        <w:t>取一滤纸条，等间距 10 滴紫色石蕊试液，然后装入玻璃管中（如图所示），两端管口同时放入分别蘸有浓氨水和浓盐酸的棉球，几秒后观察到图示现象。下列说法不正确的是</w:t>
      </w:r>
    </w:p>
    <w:p w14:paraId="1AE7B56D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eastAsia="Times New Roman"/>
          <w:kern w:val="0"/>
          <w:sz w:val="24"/>
          <w:szCs w:val="24"/>
        </w:rPr>
        <w:drawing>
          <wp:inline distL="0" distT="0" distB="0" distR="0">
            <wp:extent cx="2409825" cy="800100"/>
            <wp:effectExtent l="0" t="0" r="0" b="0"/>
            <wp:docPr id="1029" name="图片 100007" descr="@@@36083032-3a2d-4ff8-b1a9-1a2d59da0b7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000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09825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EA452"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4156"/>
        </w:tabs>
        <w:spacing w:lineRule="auto" w:line="360"/>
        <w:ind w:left="380"/>
        <w:jc w:val="left"/>
        <w:textAlignment w:val="center"/>
        <w:rPr>
          <w:rFonts w:hint="eastAsia"/>
          <w:lang w:val="en-US" w:eastAsia="zh-CN"/>
        </w:rPr>
      </w:pPr>
      <w:r>
        <w:t>氨水的 pH 大于 7</w:t>
      </w:r>
      <w:r>
        <w:rPr>
          <w:rFonts w:hint="eastAsia"/>
          <w:lang w:val="en-US" w:eastAsia="zh-CN"/>
        </w:rPr>
        <w:t xml:space="preserve">        </w:t>
      </w:r>
    </w:p>
    <w:p w14:paraId="4627E4F9"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4156"/>
        </w:tabs>
        <w:spacing w:lineRule="auto" w:line="360"/>
        <w:ind w:left="380"/>
        <w:jc w:val="left"/>
        <w:textAlignment w:val="center"/>
        <w:rPr/>
      </w:pPr>
      <w:r>
        <w:t>酸、碱溶液能使酸碱指示剂显示不同颜色</w:t>
      </w:r>
    </w:p>
    <w:p w14:paraId="3C7B23E6"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4156"/>
        </w:tabs>
        <w:spacing w:lineRule="auto" w:line="360"/>
        <w:ind w:left="380" w:leftChars="0" w:firstLine="0" w:firstLineChars="0"/>
        <w:jc w:val="left"/>
        <w:textAlignment w:val="center"/>
        <w:rPr>
          <w:rFonts w:hint="eastAsia"/>
          <w:lang w:val="en-US" w:eastAsia="zh-CN"/>
        </w:rPr>
      </w:pPr>
      <w:r>
        <w:t>该实验可证明分子在不断运动</w:t>
      </w:r>
      <w:r>
        <w:rPr>
          <w:rFonts w:hint="eastAsia"/>
          <w:lang w:val="en-US" w:eastAsia="zh-CN"/>
        </w:rPr>
        <w:t xml:space="preserve">    </w:t>
      </w:r>
    </w:p>
    <w:p w14:paraId="0387FE26"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4156"/>
        </w:tabs>
        <w:spacing w:lineRule="auto" w:line="360"/>
        <w:ind w:left="380" w:leftChars="0" w:firstLine="0" w:firstLineChars="0"/>
        <w:jc w:val="left"/>
        <w:textAlignment w:val="center"/>
        <w:rPr/>
      </w:pPr>
      <w:r>
        <w:t>氯化氢分子的运动速率比氨分子快</w:t>
      </w:r>
    </w:p>
    <w:p w14:paraId="41DA1F8B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hint="eastAsia"/>
          <w:lang w:val="en-US" w:eastAsia="zh-CN"/>
        </w:rPr>
        <w:t>14.</w:t>
      </w:r>
      <w:r>
        <w:t>交警对司机“酒驾”进行呼气检测的化学原理是：橙色K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的酸性溶液遇酒精迅速生产蓝绿色铬离子（Cr</w:t>
      </w:r>
      <w:r>
        <w:rPr>
          <w:vertAlign w:val="superscript"/>
        </w:rPr>
        <w:t>3+</w:t>
      </w:r>
      <w:r>
        <w:t>），下列相关说法正确的是</w:t>
      </w:r>
    </w:p>
    <w:p w14:paraId="67F8E1F9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A．K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的酸性溶液遇酒精变色属于物理变化</w:t>
      </w:r>
    </w:p>
    <w:p w14:paraId="5201FC6D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B．K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属于氧化物</w:t>
      </w:r>
    </w:p>
    <w:p w14:paraId="313DBBD0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C．K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中铬元素的化合价为+6价</w:t>
      </w:r>
    </w:p>
    <w:p w14:paraId="285AE8B7">
      <w:pPr>
        <w:pStyle w:val="style0"/>
        <w:shd w:val="clear" w:color="auto" w:fill="ffffff"/>
        <w:spacing w:lineRule="auto" w:line="360"/>
        <w:ind w:left="380"/>
        <w:jc w:val="left"/>
        <w:textAlignment w:val="center"/>
        <w:rPr/>
      </w:pPr>
      <w:r>
        <w:t>D．硫酸铬的化学式为CrSO</w:t>
      </w:r>
      <w:r>
        <w:rPr>
          <w:vertAlign w:val="subscript"/>
        </w:rPr>
        <w:t>4</w:t>
      </w:r>
    </w:p>
    <w:p w14:paraId="65E5C215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hint="eastAsia"/>
          <w:lang w:val="en-US" w:eastAsia="zh-CN"/>
        </w:rPr>
        <w:t>15.</w:t>
      </w:r>
      <w:r>
        <w:t>下列关于H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性质的描述中，不属于酸共同具有的化学性质是</w:t>
      </w:r>
      <w:r>
        <w:rPr>
          <w:u w:val="single"/>
        </w:rPr>
        <w:t xml:space="preserve"> </w:t>
      </w:r>
      <w:r>
        <w:t>。</w:t>
      </w:r>
    </w:p>
    <w:p w14:paraId="3A539D0F">
      <w:pPr>
        <w:pStyle w:val="style0"/>
        <w:shd w:val="clear" w:color="auto" w:fill="ffffff"/>
        <w:spacing w:lineRule="auto" w:line="360"/>
        <w:ind w:left="300"/>
        <w:jc w:val="left"/>
        <w:textAlignment w:val="center"/>
        <w:rPr/>
      </w:pPr>
      <w:r>
        <w:t>A．使紫色石蕊溶液变红</w:t>
      </w:r>
    </w:p>
    <w:p w14:paraId="34BD24D6">
      <w:pPr>
        <w:pStyle w:val="style0"/>
        <w:shd w:val="clear" w:color="auto" w:fill="ffffff"/>
        <w:spacing w:lineRule="auto" w:line="360"/>
        <w:ind w:left="300"/>
        <w:jc w:val="left"/>
        <w:textAlignment w:val="center"/>
        <w:rPr/>
      </w:pPr>
      <w:r>
        <w:t>B．去除铁钉上的铁锈</w:t>
      </w:r>
    </w:p>
    <w:p w14:paraId="573AFE28">
      <w:pPr>
        <w:pStyle w:val="style0"/>
        <w:shd w:val="clear" w:color="auto" w:fill="ffffff"/>
        <w:spacing w:lineRule="auto" w:line="360"/>
        <w:ind w:left="300"/>
        <w:jc w:val="left"/>
        <w:textAlignment w:val="center"/>
        <w:rPr/>
      </w:pPr>
      <w:r>
        <w:t>C．浓硫酸滴到白纸上使纸变黑</w:t>
      </w:r>
    </w:p>
    <w:p w14:paraId="0D352B43">
      <w:pPr>
        <w:pStyle w:val="style0"/>
        <w:shd w:val="clear" w:color="auto" w:fill="ffffff"/>
        <w:spacing w:lineRule="auto" w:line="360"/>
        <w:ind w:left="300"/>
        <w:jc w:val="left"/>
        <w:textAlignment w:val="center"/>
        <w:rPr/>
      </w:pPr>
      <w:r>
        <w:t>D．与Mg反应放出氢气</w:t>
      </w:r>
    </w:p>
    <w:p w14:paraId="3FC4703E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</w:rPr>
        <w:t>.下列有关熟石灰的说法错误的是（ ）</w:t>
      </w:r>
    </w:p>
    <w:p w14:paraId="757CE991">
      <w:pPr>
        <w:pStyle w:val="style0"/>
        <w:rPr>
          <w:rFonts w:hint="eastAsia"/>
        </w:rPr>
      </w:pPr>
      <w:r>
        <w:rPr>
          <w:rFonts w:hint="eastAsia"/>
        </w:rPr>
        <w:t>A.熟石灰又称消石灰              B.熟石灰由生石灰反应而制得</w:t>
      </w:r>
    </w:p>
    <w:p w14:paraId="6E718282">
      <w:pPr>
        <w:pStyle w:val="style0"/>
        <w:rPr>
          <w:rFonts w:hint="eastAsia"/>
        </w:rPr>
      </w:pPr>
      <w:r>
        <w:rPr>
          <w:rFonts w:hint="eastAsia"/>
        </w:rPr>
        <w:t>C.熟石灰溶于水放出大量的热      D.熟石灰可以用来改良酸性土壤</w:t>
      </w:r>
    </w:p>
    <w:p w14:paraId="2FBC6EC0"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.下列关于氢氧化钠的描述中错误的是（）</w:t>
      </w:r>
    </w:p>
    <w:p w14:paraId="5616566F">
      <w:pPr>
        <w:pStyle w:val="style0"/>
        <w:rPr>
          <w:rFonts w:hint="eastAsia"/>
        </w:rPr>
      </w:pPr>
      <w:r>
        <w:rPr>
          <w:rFonts w:hint="eastAsia"/>
        </w:rPr>
        <w:t>A.可用于干燥二氧化硫            B.易溶于水，溶解时放出大量的热</w:t>
      </w:r>
    </w:p>
    <w:p w14:paraId="37B27A56">
      <w:pPr>
        <w:pStyle w:val="style0"/>
        <w:rPr>
          <w:rFonts w:hint="eastAsia"/>
        </w:rPr>
      </w:pPr>
      <w:r>
        <w:rPr>
          <w:rFonts w:hint="eastAsia"/>
        </w:rPr>
        <w:t>C.对皮肤有强烈的腐蚀作用        D.能去除油污，可作炉具清洁剂</w:t>
      </w:r>
    </w:p>
    <w:p w14:paraId="6C4DEC56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.氢氧化钠溶液和氢氧化钙溶液具有相似的化学性质，其本质原因是（）</w:t>
      </w:r>
    </w:p>
    <w:p w14:paraId="5D4BE94C">
      <w:pPr>
        <w:pStyle w:val="style0"/>
        <w:rPr>
          <w:rFonts w:hint="eastAsia"/>
        </w:rPr>
      </w:pPr>
      <w:r>
        <w:rPr>
          <w:rFonts w:hint="eastAsia"/>
        </w:rPr>
        <w:t>A.都能与指示剂作用                  B.都能解离出氢氧根离子</w:t>
      </w:r>
    </w:p>
    <w:p w14:paraId="47144EF0">
      <w:pPr>
        <w:pStyle w:val="style0"/>
        <w:rPr>
          <w:rFonts w:hint="eastAsia"/>
        </w:rPr>
      </w:pPr>
      <w:r>
        <w:rPr>
          <w:rFonts w:hint="eastAsia"/>
        </w:rPr>
        <w:t>C.都能解离出金属阳离子             D.都含有氢元素和氧元素</w:t>
      </w:r>
    </w:p>
    <w:p w14:paraId="19CCA575">
      <w:pPr>
        <w:pStyle w:val="style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.下列验证“CO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与NaOH溶液反应”的装置中，不能观察到明显现象的是（装置气密性均良好）（）</w:t>
      </w:r>
    </w:p>
    <w:p w14:paraId="52E18B9A">
      <w:pPr>
        <w:pStyle w:val="style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false" relativeHeight="3" behindDoc="true" locked="false" layoutInCell="true" allowOverlap="true">
            <wp:simplePos x="0" y="0"/>
            <wp:positionH relativeFrom="column">
              <wp:posOffset>-26669</wp:posOffset>
            </wp:positionH>
            <wp:positionV relativeFrom="paragraph">
              <wp:posOffset>5715</wp:posOffset>
            </wp:positionV>
            <wp:extent cx="5396865" cy="1265555"/>
            <wp:effectExtent l="0" t="0" r="13334" b="14605"/>
            <wp:wrapTight wrapText="bothSides">
              <wp:wrapPolygon edited="false">
                <wp:start x="0" y="0"/>
                <wp:lineTo x="0" y="21459"/>
                <wp:lineTo x="21577" y="21459"/>
                <wp:lineTo x="21577" y="0"/>
                <wp:lineTo x="0" y="0"/>
              </wp:wrapPolygon>
            </wp:wrapTight>
            <wp:docPr id="1030" name="图片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96865" cy="12655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CAD13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>.下列液体能够导电的是（）</w:t>
      </w:r>
    </w:p>
    <w:p w14:paraId="2AC48EF4">
      <w:pPr>
        <w:pStyle w:val="style0"/>
        <w:rPr>
          <w:rFonts w:hint="eastAsia"/>
        </w:rPr>
      </w:pPr>
      <w:r>
        <w:rPr>
          <w:rFonts w:hint="eastAsia"/>
        </w:rPr>
        <w:t>A.澄清石灰水             B.蒸馏水          C.蔗糖水         D.乙醇</w:t>
      </w:r>
    </w:p>
    <w:p w14:paraId="1726A0A5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21</w:t>
      </w:r>
      <w:r>
        <w:rPr>
          <w:rFonts w:hint="eastAsia"/>
        </w:rPr>
        <w:t>.下列反应不属于中和反应的是（）</w:t>
      </w:r>
    </w:p>
    <w:p w14:paraId="3E687554">
      <w:pPr>
        <w:pStyle w:val="style0"/>
        <w:tabs>
          <w:tab w:val="left" w:leader="none" w:pos="5434"/>
        </w:tabs>
        <w:rPr>
          <w:rFonts w:hint="eastAsia"/>
        </w:rPr>
      </w:pPr>
      <w:r>
        <w:rPr>
          <w:rFonts w:hint="eastAsia"/>
        </w:rPr>
        <w:t>A.Ca(OH)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+2HNO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=Ca(NO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+2H2O</w:t>
      </w:r>
      <w:r>
        <w:tab/>
      </w:r>
      <w:r>
        <w:t>B.H₂SO</w:t>
      </w:r>
      <w:r>
        <w:rPr>
          <w:rFonts w:hint="eastAsia"/>
          <w:vertAlign w:val="subscript"/>
        </w:rPr>
        <w:t>4</w:t>
      </w:r>
      <w:r>
        <w:t>+2KOH</w:t>
      </w:r>
      <w:r>
        <w:rPr>
          <w:rFonts w:hint="eastAsia"/>
        </w:rPr>
        <w:t>=</w:t>
      </w:r>
      <w:r>
        <w:t>K</w:t>
      </w:r>
      <w:r>
        <w:rPr>
          <w:rFonts w:hint="eastAsia"/>
          <w:vertAlign w:val="subscript"/>
        </w:rPr>
        <w:t>2</w:t>
      </w:r>
      <w:r>
        <w:t>SO</w:t>
      </w:r>
      <w:r>
        <w:rPr>
          <w:rFonts w:hint="eastAsia"/>
          <w:vertAlign w:val="subscript"/>
        </w:rPr>
        <w:t>4</w:t>
      </w:r>
      <w:r>
        <w:t>+2H</w:t>
      </w:r>
      <w:r>
        <w:rPr>
          <w:vertAlign w:val="subscript"/>
        </w:rPr>
        <w:t>2</w:t>
      </w:r>
      <w:r>
        <w:t>O</w:t>
      </w:r>
    </w:p>
    <w:p w14:paraId="26972F75">
      <w:pPr>
        <w:pStyle w:val="style0"/>
        <w:tabs>
          <w:tab w:val="left" w:leader="none" w:pos="5190"/>
        </w:tabs>
        <w:rPr>
          <w:rFonts w:hint="eastAsia"/>
        </w:rPr>
      </w:pPr>
      <w:r>
        <w:t xml:space="preserve"> C.CuO+H₂SO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=</w:t>
      </w:r>
      <w:r>
        <w:t>CuSO</w:t>
      </w:r>
      <w:r>
        <w:rPr>
          <w:rFonts w:hint="eastAsia"/>
          <w:vertAlign w:val="subscript"/>
        </w:rPr>
        <w:t>4</w:t>
      </w:r>
      <w:r>
        <w:t>+H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tab/>
      </w:r>
      <w:r>
        <w:rPr>
          <w:rFonts w:hint="eastAsia"/>
        </w:rPr>
        <w:t>D. Ca(OH)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++2HCI=CuCl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+2H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</w:p>
    <w:p w14:paraId="5897F317">
      <w:pPr>
        <w:pStyle w:val="style0"/>
        <w:rPr>
          <w:rFonts w:hint="eastAsia"/>
        </w:rPr>
      </w:pPr>
      <w:r>
        <w:rPr>
          <w:rFonts w:hint="eastAsia"/>
        </w:rPr>
        <w:t>22.芋艿（俗称毛芋）是一种常见的食品，新鲜芋艿在去皮时会出现一种白色的汁液，汁液内含有一种碱性物质一—皂角甙，沾上它会奇痒难忍。下列厨房中的物质止痒效果最好的是（）</w:t>
      </w:r>
    </w:p>
    <w:p w14:paraId="6F03D1D7">
      <w:pPr>
        <w:pStyle w:val="style0"/>
        <w:rPr>
          <w:rFonts w:hint="eastAsia"/>
        </w:rPr>
      </w:pPr>
      <w:r>
        <w:rPr>
          <w:rFonts w:hint="eastAsia"/>
        </w:rPr>
        <w:t>A.食醋              B.料酒       C.纯碱            D.食盐水</w:t>
      </w:r>
    </w:p>
    <w:p w14:paraId="19FD18AA"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.下列实际应用中，利用中和反应原理的是     （  ）</w:t>
      </w:r>
    </w:p>
    <w:p w14:paraId="1DDBC684">
      <w:pPr>
        <w:pStyle w:val="style0"/>
        <w:rPr>
          <w:rFonts w:hint="eastAsia"/>
        </w:rPr>
      </w:pPr>
      <w:r>
        <w:rPr>
          <w:rFonts w:hint="eastAsia"/>
        </w:rPr>
        <w:t>①用生石灰作食品干燥剂②用熟石灰和硫酸铜配制波尔多液③施用熟石灰改良酸性土壤④用氢氧化钠溶液处理泄漏的浓硫酸</w:t>
      </w:r>
    </w:p>
    <w:p w14:paraId="79FB9A3A">
      <w:pPr>
        <w:pStyle w:val="style0"/>
        <w:rPr>
          <w:rFonts w:hint="eastAsia"/>
        </w:rPr>
      </w:pPr>
      <w:r>
        <w:rPr>
          <w:rFonts w:hint="eastAsia"/>
        </w:rPr>
        <w:t>A.①②                  B .③④            C.①④         D.②③</w:t>
      </w:r>
    </w:p>
    <w:p w14:paraId="34B6BE12"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.下列人体内的一些液体和排泄物的正常pH范围中，酸性最强的是（）</w:t>
      </w:r>
    </w:p>
    <w:p w14:paraId="074AAF0D">
      <w:pPr>
        <w:pStyle w:val="style0"/>
        <w:rPr>
          <w:rFonts w:hint="eastAsia"/>
        </w:rPr>
      </w:pPr>
      <w:r>
        <w:rPr>
          <w:rFonts w:hint="eastAsia"/>
        </w:rPr>
        <w:t>A.血浆（7.35~7.45）                       B.胃液（0.9~1.5）</w:t>
      </w:r>
    </w:p>
    <w:p w14:paraId="35820011">
      <w:pPr>
        <w:pStyle w:val="style0"/>
        <w:rPr>
          <w:rFonts w:hint="eastAsia"/>
        </w:rPr>
      </w:pPr>
      <w:r>
        <w:rPr>
          <w:rFonts w:hint="eastAsia"/>
        </w:rPr>
        <w:t>C.唾液（6.6~7.1）                         D.胆汁（7.1~7.3）</w:t>
      </w:r>
    </w:p>
    <w:p w14:paraId="3E9CF0D4"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.下列有关测定氢氧化钠溶液pH的实验操作或描述，你认为正确的是（）</w:t>
      </w:r>
    </w:p>
    <w:p w14:paraId="45656C9C">
      <w:pPr>
        <w:pStyle w:val="style0"/>
        <w:rPr>
          <w:rFonts w:hint="eastAsia"/>
        </w:rPr>
      </w:pPr>
      <w:r>
        <w:rPr>
          <w:rFonts w:hint="eastAsia"/>
        </w:rPr>
        <w:t>A.用镊子夹取pH试纸直接伸入氢氧化钠溶液中测量</w:t>
      </w:r>
    </w:p>
    <w:p w14:paraId="19994080">
      <w:pPr>
        <w:pStyle w:val="style0"/>
        <w:rPr>
          <w:rFonts w:hint="eastAsia"/>
        </w:rPr>
      </w:pPr>
      <w:r>
        <w:rPr>
          <w:rFonts w:hint="eastAsia"/>
        </w:rPr>
        <w:t>B.先用蒸馏水将pH试纸润湿，再用滴管吸取氢氧化钠溶液滴到pH试纸上测量C.用洁净干燥的玻璃棒蘸取氢氧化钠溶液</w:t>
      </w:r>
      <w:r>
        <w:rPr>
          <w:rFonts w:hint="eastAsia"/>
          <w:lang w:val="en-US" w:eastAsia="zh-CN"/>
        </w:rPr>
        <w:t>点</w:t>
      </w:r>
      <w:r>
        <w:rPr>
          <w:rFonts w:hint="eastAsia"/>
        </w:rPr>
        <w:t>到pH试纸上，再与标准比色卡对照D.用pH试纸测得该氢氧化钠溶液的pH=12.6</w:t>
      </w:r>
    </w:p>
    <w:p w14:paraId="10446C27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>.将pH=2的盐酸不断加水稀释，如图能正确描述该过程中溶液的pH变化图像的是（）</w:t>
      </w:r>
    </w:p>
    <w:p w14:paraId="64D192B2">
      <w:pPr>
        <w:pStyle w:val="style0"/>
        <w:rPr>
          <w:rFonts w:hint="eastAsia"/>
        </w:rPr>
      </w:pPr>
      <w:r>
        <w:rPr>
          <w:rFonts w:hint="eastAsia"/>
        </w:rPr>
        <w:drawing>
          <wp:inline distL="0" distT="0" distB="0" distR="0">
            <wp:extent cx="5274310" cy="990600"/>
            <wp:effectExtent l="19050" t="0" r="2540" b="0"/>
            <wp:docPr id="1031" name="图片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0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990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A000">
      <w:pPr>
        <w:pStyle w:val="style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.一些重要作物最适宜生长的土壤的pH范围如下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以下说法正确的是</w:t>
      </w:r>
      <w:r>
        <w:rPr>
          <w:rFonts w:hint="eastAsia"/>
        </w:rPr>
        <w:t>（  ）</w:t>
      </w:r>
    </w:p>
    <w:p w14:paraId="4E58CE3B">
      <w:pPr>
        <w:pStyle w:val="style0"/>
        <w:rPr>
          <w:rFonts w:hint="eastAsia"/>
        </w:rPr>
      </w:pPr>
      <w:r>
        <w:rPr>
          <w:rFonts w:hint="eastAsia"/>
        </w:rPr>
        <w:drawing>
          <wp:inline distL="0" distT="0" distB="0" distR="0">
            <wp:extent cx="4086859" cy="810895"/>
            <wp:effectExtent l="19050" t="0" r="8890" b="0"/>
            <wp:docPr id="1032" name="图片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86859" cy="810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6B45EA4">
      <w:pPr>
        <w:pStyle w:val="style0"/>
        <w:rPr>
          <w:rFonts w:hint="eastAsia"/>
        </w:rPr>
      </w:pPr>
      <w:r>
        <w:rPr>
          <w:rFonts w:hint="eastAsia"/>
        </w:rPr>
        <w:t>A.水稻和薄荷生长都适宜酸性土壤         B.草莓生长只适宜酸性土壤</w:t>
      </w:r>
    </w:p>
    <w:p w14:paraId="3A2F8A29">
      <w:pPr>
        <w:pStyle w:val="style0"/>
        <w:rPr>
          <w:rFonts w:hint="eastAsia"/>
        </w:rPr>
      </w:pPr>
      <w:r>
        <w:rPr>
          <w:rFonts w:hint="eastAsia"/>
        </w:rPr>
        <w:t>C.马铃薯生长不适宜碱性土壤             D.以上作物都不适宜碱性土壤</w:t>
      </w:r>
    </w:p>
    <w:p w14:paraId="01F29E6B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28</w:t>
      </w:r>
      <w:r>
        <w:rPr>
          <w:rFonts w:hint="eastAsia"/>
        </w:rPr>
        <w:t>.已知生活用品中厕所清洁剂的pH=1，厨房清洁剂的pH=12。下列说法不正确的是（）</w:t>
      </w:r>
    </w:p>
    <w:p w14:paraId="2B5ED78B">
      <w:pPr>
        <w:pStyle w:val="style0"/>
        <w:rPr>
          <w:rFonts w:hint="eastAsia"/>
        </w:rPr>
      </w:pPr>
      <w:r>
        <w:rPr>
          <w:rFonts w:hint="eastAsia"/>
        </w:rPr>
        <w:t>A.厕所清洁剂加水稀释，溶液pH升高</w:t>
      </w:r>
    </w:p>
    <w:p w14:paraId="1F294588">
      <w:pPr>
        <w:pStyle w:val="style0"/>
        <w:rPr>
          <w:rFonts w:hint="eastAsia"/>
        </w:rPr>
      </w:pPr>
      <w:r>
        <w:rPr>
          <w:rFonts w:hint="eastAsia"/>
        </w:rPr>
        <w:t>B.厨房清洁剂可能含有氢氧化钠</w:t>
      </w:r>
    </w:p>
    <w:p w14:paraId="3D052FD5">
      <w:pPr>
        <w:pStyle w:val="style0"/>
        <w:rPr>
          <w:rFonts w:hint="eastAsia"/>
        </w:rPr>
      </w:pPr>
      <w:r>
        <w:rPr>
          <w:rFonts w:hint="eastAsia"/>
        </w:rPr>
        <w:t>C.两者混合使用能提高清洁效果</w:t>
      </w:r>
    </w:p>
    <w:p w14:paraId="1A81BDBC">
      <w:pPr>
        <w:pStyle w:val="style0"/>
        <w:rPr>
          <w:rFonts w:hint="eastAsia"/>
        </w:rPr>
      </w:pPr>
      <w:r>
        <w:rPr>
          <w:rFonts w:hint="eastAsia"/>
        </w:rPr>
        <w:t>D.厕所清洁剂可能使铁制下水道腐蚀</w:t>
      </w:r>
    </w:p>
    <w:p w14:paraId="1BAB1B1A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29.</w:t>
      </w:r>
      <w:r>
        <w:rPr>
          <w:rFonts w:hint="eastAsia"/>
        </w:rPr>
        <w:t>某校化学课外活动小组在一次活动中，取刚降到地面的雨水样品，每隔5min用pH计测定一次pH，其数据如表：</w:t>
      </w:r>
    </w:p>
    <w:p w14:paraId="255FD573">
      <w:pPr>
        <w:pStyle w:val="style0"/>
        <w:rPr>
          <w:rFonts w:hint="eastAsia"/>
        </w:rPr>
      </w:pPr>
      <w:r>
        <w:rPr>
          <w:rFonts w:hint="eastAsia"/>
        </w:rPr>
        <w:drawing>
          <wp:inline distL="0" distT="0" distB="0" distR="0">
            <wp:extent cx="5274310" cy="739140"/>
            <wp:effectExtent l="19050" t="0" r="2540" b="0"/>
            <wp:docPr id="1033" name="图片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6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7391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3FE0">
      <w:pPr>
        <w:pStyle w:val="style0"/>
        <w:rPr>
          <w:rFonts w:hint="eastAsia"/>
        </w:rPr>
      </w:pPr>
      <w:r>
        <w:rPr>
          <w:rFonts w:hint="eastAsia"/>
        </w:rPr>
        <w:t>已知：正常雨水的pH约为5.6，酸雨的pH小于5.6。</w:t>
      </w:r>
    </w:p>
    <w:p w14:paraId="1CECF1C1">
      <w:pPr>
        <w:pStyle w:val="style0"/>
        <w:rPr>
          <w:rFonts w:hint="eastAsia"/>
        </w:rPr>
      </w:pPr>
      <w:r>
        <w:rPr>
          <w:rFonts w:hint="eastAsia"/>
        </w:rPr>
        <w:t>（1）所取的雨水是否为酸雨？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（选填“是”或“否”；在测定期间，雨水样品的酸性随着时间的变化逐渐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（选填“增强”或“减弱”）。</w:t>
      </w:r>
    </w:p>
    <w:p w14:paraId="7341BA3F">
      <w:pPr>
        <w:pStyle w:val="style0"/>
        <w:rPr>
          <w:rFonts w:hint="eastAsia"/>
          <w:u w:val="single"/>
        </w:rPr>
      </w:pPr>
      <w:r>
        <w:rPr>
          <w:rFonts w:hint="eastAsia"/>
        </w:rPr>
        <w:t>（2）经调查，这一地区有一座燃煤发电厂（生产过程中产生SO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），某同学设计用火碱来吸收生产过程中产生的SO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，将其转化成亚硫酸钠</w:t>
      </w:r>
      <w:r>
        <w:rPr>
          <w:rFonts w:hint="eastAsia"/>
          <w:lang w:val="en-US" w:eastAsia="zh-CN"/>
        </w:rPr>
        <w:t>Na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SO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</w:rPr>
        <w:t>，请你帮他写出该反应的化学方程式：</w:t>
      </w:r>
      <w:r>
        <w:rPr>
          <w:rFonts w:hint="eastAsia"/>
          <w:u w:val="single"/>
        </w:rPr>
        <w:t xml:space="preserve">                              </w:t>
      </w:r>
    </w:p>
    <w:p w14:paraId="068E5E91">
      <w:pPr>
        <w:pStyle w:val="style0"/>
        <w:rPr>
          <w:rFonts w:hint="eastAsia"/>
          <w:u w:val="single"/>
        </w:rPr>
      </w:pPr>
      <w:r>
        <w:rPr>
          <w:rFonts w:hint="eastAsia"/>
        </w:rPr>
        <w:t>（3）若用pH试纸测定雨水的酸碱度，测定方法是：</w:t>
      </w:r>
      <w:r>
        <w:rPr>
          <w:rFonts w:hint="eastAsia"/>
          <w:u w:val="single"/>
        </w:rPr>
        <w:t xml:space="preserve">                    </w:t>
      </w:r>
    </w:p>
    <w:p w14:paraId="7748304D">
      <w:pPr>
        <w:pStyle w:val="style0"/>
        <w:rPr>
          <w:rFonts w:eastAsia="宋体"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</w:t>
      </w:r>
    </w:p>
    <w:p w14:paraId="4FAF0749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ascii="Times New Roman" w:cs="Times New Roman" w:eastAsia="宋体" w:hAnsi="Times New Roman" w:hint="eastAsia"/>
          <w:i w:val="false"/>
          <w:iCs w:val="false"/>
          <w:caps w:val="false"/>
          <w:color w:val="333333"/>
          <w:spacing w:val="0"/>
          <w:kern w:val="0"/>
          <w:sz w:val="24"/>
          <w:szCs w:val="24"/>
          <w:shd w:val="clear" w:color="auto" w:fill="ffffff"/>
          <w:lang w:val="en-US" w:eastAsia="zh-CN"/>
        </w:rPr>
        <w:t>30</w:t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333333"/>
          <w:spacing w:val="0"/>
          <w:kern w:val="0"/>
          <w:sz w:val="24"/>
          <w:szCs w:val="24"/>
          <w:shd w:val="clear" w:color="auto" w:fill="ffffff"/>
          <w:lang w:val="en-US" w:eastAsia="zh-CN"/>
        </w:rPr>
        <w:t>．</w:t>
      </w:r>
      <w:r>
        <w:t>为探究CO</w:t>
      </w:r>
      <w:r>
        <w:rPr>
          <w:vertAlign w:val="subscript"/>
        </w:rPr>
        <w:t>2</w:t>
      </w:r>
      <w:r>
        <w:t>和NaOH确实发生了化学反应，某实验小组的同学设计出了下列两种实验装置，请回答下列问题：</w:t>
      </w:r>
    </w:p>
    <w:p w14:paraId="08B75151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eastAsia="Times New Roman"/>
          <w:kern w:val="0"/>
          <w:sz w:val="24"/>
          <w:szCs w:val="24"/>
        </w:rPr>
        <w:drawing>
          <wp:inline distL="0" distT="0" distB="0" distR="0">
            <wp:extent cx="2409825" cy="1581150"/>
            <wp:effectExtent l="0" t="0" r="0" b="0"/>
            <wp:docPr id="1034" name="图片 100017" descr="@@@9279c071-4dc9-47d3-8bd0-30dbff0cff6c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17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09825" cy="1581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74313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t>（1）B实验装置中可能看到实验现象是</w:t>
      </w:r>
      <w:r>
        <w:rPr>
          <w:rFonts w:eastAsia="Times New Roman"/>
          <w:u w:val="single"/>
        </w:rPr>
        <w:t xml:space="preserve">   </w:t>
      </w:r>
      <w:r>
        <w:rPr>
          <w:rFonts w:eastAsia="宋体" w:hint="eastAsia"/>
          <w:u w:val="single"/>
          <w:lang w:val="en-US" w:eastAsia="zh-CN"/>
        </w:rPr>
        <w:t xml:space="preserve">          </w:t>
      </w:r>
      <w:r>
        <w:rPr>
          <w:rFonts w:eastAsia="Times New Roman"/>
          <w:u w:val="single"/>
        </w:rPr>
        <w:t xml:space="preserve"> </w:t>
      </w:r>
      <w:r>
        <w:t>，产生该实验现象</w:t>
      </w:r>
      <w:r>
        <w:rPr>
          <w:rFonts w:hint="eastAsia"/>
          <w:lang w:val="en-US" w:eastAsia="zh-CN"/>
        </w:rPr>
        <w:t>原因是</w:t>
      </w:r>
      <w:r>
        <w:rPr>
          <w:rFonts w:eastAsia="Times New Roman"/>
          <w:u w:val="single"/>
        </w:rPr>
        <w:t xml:space="preserve">  </w:t>
      </w:r>
      <w:r>
        <w:rPr>
          <w:rFonts w:eastAsia="宋体" w:hint="eastAsia"/>
          <w:u w:val="single"/>
          <w:lang w:val="en-US" w:eastAsia="zh-CN"/>
        </w:rPr>
        <w:t xml:space="preserve">                                 </w:t>
      </w:r>
      <w:r>
        <w:rPr>
          <w:rFonts w:eastAsia="Times New Roman"/>
          <w:u w:val="single"/>
        </w:rPr>
        <w:t xml:space="preserve">  </w:t>
      </w:r>
      <w:r>
        <w:t>。小组同学通过该实验得到的结论是</w:t>
      </w:r>
      <w:r>
        <w:rPr>
          <w:rFonts w:eastAsia="Times New Roman"/>
          <w:u w:val="single"/>
        </w:rPr>
        <w:t xml:space="preserve">   </w:t>
      </w:r>
      <w:r>
        <w:rPr>
          <w:rFonts w:eastAsia="宋体" w:hint="eastAsia"/>
          <w:u w:val="single"/>
          <w:lang w:val="en-US" w:eastAsia="zh-CN"/>
        </w:rPr>
        <w:t xml:space="preserve">                                       </w:t>
      </w:r>
      <w:r>
        <w:rPr>
          <w:rFonts w:eastAsia="Times New Roman"/>
          <w:u w:val="single"/>
        </w:rPr>
        <w:t xml:space="preserve">    </w:t>
      </w:r>
      <w:r>
        <w:t>。</w:t>
      </w:r>
    </w:p>
    <w:p w14:paraId="3EF7868A">
      <w:pPr>
        <w:pStyle w:val="style0"/>
        <w:shd w:val="clear" w:color="auto" w:fill="ffffff"/>
        <w:spacing w:lineRule="auto" w:line="360"/>
        <w:jc w:val="left"/>
        <w:textAlignment w:val="center"/>
        <w:rPr>
          <w:rFonts w:eastAsia="宋体" w:hint="eastAsia"/>
          <w:u w:val="single"/>
          <w:lang w:val="en-US" w:eastAsia="zh-CN"/>
        </w:rPr>
      </w:pPr>
      <w:r>
        <w:t>（2）某同学质疑上述实验设计，该同学质疑的理由是</w:t>
      </w:r>
      <w:r>
        <w:rPr>
          <w:rFonts w:eastAsia="Times New Roman"/>
          <w:u w:val="single"/>
        </w:rPr>
        <w:t xml:space="preserve">     </w:t>
      </w:r>
      <w:r>
        <w:rPr>
          <w:rFonts w:eastAsia="宋体" w:hint="eastAsia"/>
          <w:u w:val="single"/>
          <w:lang w:val="en-US" w:eastAsia="zh-CN"/>
        </w:rPr>
        <w:t xml:space="preserve">                     </w:t>
      </w:r>
    </w:p>
    <w:p w14:paraId="40952803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eastAsia="宋体" w:hint="eastAsia"/>
          <w:u w:val="single"/>
          <w:lang w:val="en-US" w:eastAsia="zh-CN"/>
        </w:rPr>
        <w:t xml:space="preserve">              </w:t>
      </w:r>
      <w:r>
        <w:rPr>
          <w:rFonts w:eastAsia="Times New Roman"/>
          <w:u w:val="single"/>
        </w:rPr>
        <w:t xml:space="preserve"> </w:t>
      </w:r>
      <w:r>
        <w:t>。</w:t>
      </w:r>
    </w:p>
    <w:p w14:paraId="4DD2B52E">
      <w:pPr>
        <w:pStyle w:val="style0"/>
        <w:shd w:val="clear" w:color="auto" w:fill="ffffff"/>
        <w:spacing w:lineRule="auto" w:line="360"/>
        <w:jc w:val="left"/>
        <w:textAlignment w:val="center"/>
        <w:rPr>
          <w:rFonts w:eastAsia="宋体" w:hint="eastAsia"/>
          <w:u w:val="single"/>
          <w:lang w:val="en-US" w:eastAsia="zh-CN"/>
        </w:rPr>
      </w:pPr>
      <w:r>
        <w:t>请你设计一个实验排除该同学的质疑，你设计的实验是</w:t>
      </w:r>
      <w:r>
        <w:rPr>
          <w:rFonts w:eastAsia="Times New Roman"/>
          <w:u w:val="single"/>
        </w:rPr>
        <w:t xml:space="preserve">     </w:t>
      </w:r>
      <w:r>
        <w:rPr>
          <w:rFonts w:eastAsia="宋体" w:hint="eastAsia"/>
          <w:u w:val="single"/>
          <w:lang w:val="en-US" w:eastAsia="zh-CN"/>
        </w:rPr>
        <w:t xml:space="preserve">                        </w:t>
      </w:r>
    </w:p>
    <w:p w14:paraId="352CDB86">
      <w:pPr>
        <w:pStyle w:val="style0"/>
        <w:shd w:val="clear" w:color="auto" w:fill="ffffff"/>
        <w:spacing w:lineRule="auto" w:line="360"/>
        <w:jc w:val="left"/>
        <w:textAlignment w:val="center"/>
        <w:rPr/>
      </w:pPr>
      <w:r>
        <w:rPr>
          <w:rFonts w:eastAsia="宋体" w:hint="eastAsia"/>
          <w:u w:val="single"/>
          <w:lang w:val="en-US" w:eastAsia="zh-CN"/>
        </w:rPr>
        <w:t xml:space="preserve">                                                                   </w:t>
      </w:r>
      <w:r>
        <w:rPr>
          <w:rFonts w:eastAsia="Times New Roman"/>
          <w:u w:val="single"/>
        </w:rPr>
        <w:t xml:space="preserve">  </w:t>
      </w:r>
      <w:r>
        <w:t>。</w:t>
      </w:r>
    </w:p>
    <w:p w14:paraId="32BE762B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hd w:val="clear" w:color="auto" w:fill="ffffff"/>
        <w:spacing w:before="0" w:beforeAutospacing="false" w:after="0" w:afterAutospacing="false" w:lineRule="auto" w:line="360"/>
        <w:ind w:leftChars="0" w:right="0" w:rightChars="0"/>
        <w:jc w:val="left"/>
        <w:rPr>
          <w:rFonts w:ascii="Times New Roman" w:cs="Times New Roman" w:eastAsia="宋体" w:hAnsi="Times New Roman" w:hint="default"/>
          <w:i w:val="false"/>
          <w:iCs w:val="false"/>
          <w:caps w:val="false"/>
          <w:color w:val="000000"/>
          <w:spacing w:val="0"/>
          <w:sz w:val="24"/>
          <w:szCs w:val="24"/>
        </w:rPr>
      </w:pPr>
      <w:r>
        <w:rPr>
          <w:rFonts w:ascii="Times New Roman" w:cs="Times New Roman" w:eastAsia="宋体" w:hAnsi="Times New Roman" w:hint="eastAsia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  <w:t>31</w:t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  <w:t>某造纸厂废水中含有氢氧化钠，现用9.8t</w:t>
      </w:r>
      <w:r>
        <w:rPr>
          <w:rFonts w:ascii="Times New Roman" w:cs="Times New Roman" w:eastAsia="宋体" w:hAnsi="Times New Roman" w:hint="eastAsia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  <w:t xml:space="preserve"> </w:t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  <w:t>20﹪的稀硫酸(只能与氢氧化钠反应)处理80t的该废水，氢氧化钠和硫酸恰好完全反应</w:t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333333"/>
          <w:spacing w:val="0"/>
          <w:kern w:val="0"/>
          <w:sz w:val="24"/>
          <w:szCs w:val="24"/>
          <w:shd w:val="clear" w:color="auto" w:fill="ffffff"/>
          <w:lang w:val="en-US" w:eastAsia="zh-CN"/>
        </w:rPr>
        <w:br/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  <w:t>求：(1)废水中氢氧化钠的质量。</w:t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333333"/>
          <w:spacing w:val="0"/>
          <w:kern w:val="0"/>
          <w:sz w:val="24"/>
          <w:szCs w:val="24"/>
          <w:shd w:val="clear" w:color="auto" w:fill="ffffff"/>
          <w:lang w:val="en-US" w:eastAsia="zh-CN"/>
        </w:rPr>
        <w:br/>
      </w:r>
      <w:r>
        <w:rPr>
          <w:rFonts w:ascii="Times New Roman" w:cs="Times New Roman" w:eastAsia="宋体" w:hAnsi="Times New Roman" w:hint="default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  <w:t>(2)废水中氢氧化钠的质量分数。</w:t>
      </w:r>
    </w:p>
    <w:p w14:paraId="78BAC4A6">
      <w:pPr>
        <w:pStyle w:val="style0"/>
        <w:rPr>
          <w:rFonts w:ascii="Times New Roman" w:cs="Times New Roman" w:eastAsia="宋体" w:hAnsi="Times New Roman" w:hint="eastAsia"/>
          <w:i w:val="false"/>
          <w:iCs w:val="false"/>
          <w:caps w:val="false"/>
          <w:color w:val="000000"/>
          <w:spacing w:val="0"/>
          <w:kern w:val="0"/>
          <w:sz w:val="24"/>
          <w:szCs w:val="24"/>
          <w:shd w:val="clear" w:color="auto" w:fill="ffffff"/>
          <w:lang w:val="en-US" w:eastAsia="zh-CN"/>
        </w:rPr>
      </w:pPr>
    </w:p>
    <w:sectPr>
      <w:headerReference w:type="default" r:id="rId11"/>
      <w:footerReference w:type="default" r:id="rId12"/>
      <w:pgSz w:w="11906" w:h="16838" w:orient="portrait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81"/>
    <w:family w:val="swiss"/>
    <w:pitch w:val="default"/>
    <w:sig w:usb0="E0002EFF" w:usb1="C000785B" w:usb2="00000009" w:usb3="00000000" w:csb0="400001FF" w:csb1="FFFF0000"/>
  </w:font>
  <w:font w:name="宋体">
    <w:altName w:val="宋体"/>
    <w:panose1 w:val="02010600030000010101"/>
    <w:charset w:val="88"/>
    <w:family w:val="swiss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8797073">
    <w:pPr>
      <w:pStyle w:val="style0"/>
      <w:tabs>
        <w:tab w:val="center" w:leader="none" w:pos="4153"/>
        <w:tab w:val="right" w:leader="none" w:pos="8306"/>
      </w:tabs>
      <w:snapToGrid w:val="false"/>
      <w:spacing w:lineRule="auto" w:line="240"/>
      <w:jc w:val="left"/>
      <w:rPr>
        <w:rFonts w:ascii="Times New Roman" w:cs="Times New Roman" w:eastAsia="宋体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white" stroked="f" style="position:absolute;margin-left:158.95pt;margin-top:407.9pt;width:2.85pt;height:2.85pt;z-index:-2147483643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zxxk.com" fitpath="t" fitshape="t" on="t" style="font-size:8.0pt;font-family:&quot;宋体&quot;;"/>
        </v:shape>
      </w:pict>
    </w:r>
    <w:r>
      <w:rPr>
        <w:color w:val="ffffff"/>
        <w:sz w:val="2"/>
        <w:szCs w:val="2"/>
      </w:rPr>
      <w:drawing>
        <wp:anchor distT="0" distB="0" distL="0" distR="0" simplePos="false" relativeHeight="3" behindDoc="false" locked="false" layoutInCell="true" allowOverlap="true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3"/>
          <wp:effectExtent l="0" t="0" r="0" b="0"/>
          <wp:wrapNone/>
          <wp:docPr id="4101" name="图片 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635" cy="633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cs="Times New Roman" w:eastAsia="宋体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BD55CC5">
    <w:pPr>
      <w:pStyle w:val="style0"/>
      <w:pBdr>
        <w:bottom w:val="none" w:sz="0" w:space="1" w:color="auto"/>
      </w:pBdr>
      <w:snapToGrid w:val="false"/>
      <w:spacing w:lineRule="auto" w:line="240"/>
      <w:rPr>
        <w:rFonts w:ascii="Times New Roman" w:cs="Times New Roman" w:eastAsia="宋体" w:hAnsi="Times New Roman"/>
        <w:kern w:val="0"/>
        <w:sz w:val="2"/>
        <w:szCs w:val="2"/>
      </w:rPr>
    </w:pPr>
    <w:r>
      <w:rPr/>
      <w:drawing>
        <wp:anchor distT="0" distB="0" distL="0" distR="0" simplePos="false" relativeHeight="2" behindDoc="false" locked="false" layoutInCell="true" allowOverlap="true">
          <wp:simplePos x="0" y="0"/>
          <wp:positionH relativeFrom="column">
            <wp:posOffset>4457700</wp:posOffset>
          </wp:positionH>
          <wp:positionV relativeFrom="paragraph">
            <wp:posOffset>107314</wp:posOffset>
          </wp:positionV>
          <wp:extent cx="9525" cy="9525"/>
          <wp:effectExtent l="0" t="0" r="0" b="0"/>
          <wp:wrapNone/>
          <wp:docPr id="4097" name="图片 4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4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9525" cy="9525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ed="f" stroked="f" style="margin-left:0.0pt;margin-top:0.0pt;width:0.85pt;height:0.85pt;mso-wrap-distance-left:0.0pt;mso-wrap-distance-right:0.0pt;visibility:visible;">
          <w10:anchorlock/>
          <v:stroke on="f" color="white"/>
          <o:lock text="true" v:ext="view"/>
          <v:fill/>
          <v:textpath string="学科网（北京）股份有限公司 " fitpath="t" fitshape="t" trim="t" on="t" style="font-size:8.0pt;font-family:&quot;宋体&quot;;v-text-spacing:78650f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E336F5D"/>
    <w:lvl w:ilvl="0">
      <w:start w:val="1"/>
      <w:numFmt w:val="upperLetter"/>
      <w:suff w:val="nothing"/>
      <w:lvlText w:val="%1．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lineRule="auto" w:line="360"/>
      <w:jc w:val="both"/>
    </w:pPr>
    <w:rPr>
      <w:rFonts w:ascii="Calibri" w:cs="宋体" w:eastAsia="宋体" w:hAnsi="Calibri"/>
      <w:kern w:val="2"/>
      <w:sz w:val="24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qFormat/>
    <w:uiPriority w:val="99"/>
    <w:pPr>
      <w:spacing w:lineRule="auto" w:line="240"/>
    </w:pPr>
    <w:rPr>
      <w:sz w:val="18"/>
      <w:szCs w:val="18"/>
    </w:rPr>
  </w:style>
  <w:style w:type="paragraph" w:styleId="style32">
    <w:name w:val="footer"/>
    <w:basedOn w:val="style0"/>
    <w:next w:val="style32"/>
    <w:link w:val="style4099"/>
    <w:qFormat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  <w:jc w:val="left"/>
    </w:pPr>
    <w:rPr>
      <w:rFonts w:ascii="Times New Roman" w:cs="Times New Roman" w:eastAsia="宋体" w:hAnsi="Times New Roman"/>
      <w:kern w:val="0"/>
      <w:sz w:val="18"/>
      <w:szCs w:val="18"/>
    </w:rPr>
  </w:style>
  <w:style w:type="paragraph" w:styleId="style31">
    <w:name w:val="header"/>
    <w:basedOn w:val="style0"/>
    <w:next w:val="style31"/>
    <w:link w:val="style4098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center"/>
    </w:pPr>
    <w:rPr>
      <w:rFonts w:ascii="Times New Roman" w:cs="Times New Roman" w:eastAsia="宋体" w:hAnsi="Times New Roman"/>
      <w:kern w:val="0"/>
      <w:sz w:val="18"/>
      <w:szCs w:val="18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批注框文本 Char"/>
    <w:basedOn w:val="style65"/>
    <w:next w:val="style4097"/>
    <w:link w:val="style153"/>
    <w:qFormat/>
    <w:uiPriority w:val="99"/>
    <w:rPr>
      <w:sz w:val="18"/>
      <w:szCs w:val="18"/>
    </w:rPr>
  </w:style>
  <w:style w:type="character" w:customStyle="1" w:styleId="style4098">
    <w:name w:val="页眉 Char"/>
    <w:next w:val="style4098"/>
    <w:link w:val="style31"/>
    <w:qFormat/>
    <w:uiPriority w:val="99"/>
    <w:rPr>
      <w:rFonts w:ascii="Times New Roman" w:cs="Times New Roman" w:eastAsia="宋体" w:hAnsi="Times New Roman"/>
      <w:kern w:val="0"/>
      <w:sz w:val="18"/>
      <w:szCs w:val="18"/>
    </w:rPr>
  </w:style>
  <w:style w:type="character" w:customStyle="1" w:styleId="style4099">
    <w:name w:val="页脚 Char"/>
    <w:next w:val="style4099"/>
    <w:link w:val="style32"/>
    <w:qFormat/>
    <w:uiPriority w:val="99"/>
    <w:rPr>
      <w:rFonts w:ascii="Times New Roman" w:cs="Times New Roman" w:eastAsia="宋体" w:hAnsi="Times New Roman"/>
      <w:kern w:val="0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8.png"/><Relationship Id="rId13" Type="http://schemas.openxmlformats.org/officeDocument/2006/relationships/styles" Target="styles.xml"/><Relationship Id="rId12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7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5" Type="http://schemas.openxmlformats.org/officeDocument/2006/relationships/image" Target="media/image2.jpe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2577</Words>
  <Pages>6</Pages>
  <Characters>3000</Characters>
  <Application>WPS Office</Application>
  <DocSecurity>0</DocSecurity>
  <Paragraphs>161</Paragraphs>
  <ScaleCrop>false</ScaleCrop>
  <Company>Microsoft</Company>
  <LinksUpToDate>false</LinksUpToDate>
  <CharactersWithSpaces>3918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2022-03-14T13:12:00Z</dcterms:created>
  <dc:creator>PC</dc:creator>
  <lastModifiedBy>2510DRK44C</lastModifiedBy>
  <dcterms:modified xsi:type="dcterms:W3CDTF">2026-02-26T16:43:36Z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2052-12.1.0.19770</vt:lpwstr>
  </property>
  <property fmtid="{D5CDD505-2E9C-101B-9397-08002B2CF9AE}" pid="7" name="ICV">
    <vt:lpwstr>9f537a0f2ec04f12aaf8164030a8dd97_23</vt:lpwstr>
  </property>
  <property fmtid="{D5CDD505-2E9C-101B-9397-08002B2CF9AE}" pid="8" name="KSOTemplateDocerSaveRecord">
    <vt:lpwstr>eyJoZGlkIjoiOTc3M2Y5NzIzMDFlZjAyY2Q4Njk5ODkyYjFjNzBiNTQiLCJ1c2VySWQiOiIzMDYwMTk4NzMifQ==</vt:lpwstr>
  </property>
</Properties>
</file>