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127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追光班2</w:t>
      </w:r>
      <w:r>
        <w:rPr>
          <w:rFonts w:hint="default"/>
          <w:lang w:val="en-US" w:eastAsia="zh-CN"/>
        </w:rPr>
        <w:t>.28</w:t>
      </w:r>
      <w:r>
        <w:rPr>
          <w:rFonts w:hint="eastAsia"/>
          <w:lang w:val="en-US" w:eastAsia="zh-CN"/>
        </w:rPr>
        <w:t>物理周测试卷</w:t>
      </w:r>
    </w:p>
    <w:p w14:paraId="0BB6A7FB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123348F8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68BF74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1．下列常见物理量中，你认为最合理的是（　　）</w:t>
      </w:r>
    </w:p>
    <w:p w14:paraId="0FDCACA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A．一个中学生的质量是500kg</w:t>
      </w:r>
    </w:p>
    <w:p w14:paraId="43FCBE4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B．人体感觉舒适的温度是37℃</w:t>
      </w:r>
    </w:p>
    <w:p w14:paraId="2D1D687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C．家庭电路的电压为220V</w:t>
      </w:r>
    </w:p>
    <w:p w14:paraId="3730C95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D．城市里公交车的速度大约是100km/h</w:t>
      </w:r>
    </w:p>
    <w:p w14:paraId="1C0CDB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2．关于体育中考，下列描述符合实际的是（　　）</w:t>
      </w:r>
    </w:p>
    <w:p w14:paraId="6F2EFFE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A．小明1min 跳绳的成绩为800个</w:t>
      </w:r>
      <w:r>
        <w:rPr>
          <w:sz w:val="21"/>
        </w:rPr>
        <w:tab/>
      </w:r>
      <w:r>
        <w:rPr>
          <w:sz w:val="21"/>
        </w:rPr>
        <w:t>B．小华立定跳远的成绩为6m</w:t>
      </w:r>
    </w:p>
    <w:p w14:paraId="021C3E8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C．一个实心球的质量为20g</w:t>
      </w:r>
      <w:r>
        <w:rPr>
          <w:sz w:val="21"/>
        </w:rPr>
        <w:tab/>
      </w:r>
      <w:r>
        <w:rPr>
          <w:sz w:val="21"/>
        </w:rPr>
        <w:t>D．小红跑800m所用的时间为200s</w:t>
      </w:r>
    </w:p>
    <w:p w14:paraId="53F47C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3．一只钢瓶内储有压缩气体，气体的密度为</w:t>
      </w:r>
      <w:r>
        <w:rPr>
          <w:i/>
          <w:sz w:val="21"/>
        </w:rPr>
        <w:t>ρ</w:t>
      </w:r>
      <w:r>
        <w:rPr>
          <w:sz w:val="21"/>
        </w:rPr>
        <w:t>，若从瓶内放出一半质量的气体，则瓶内剩余气体的密度将</w:t>
      </w:r>
    </w:p>
    <w:p w14:paraId="45250F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A．变为2</w:t>
      </w:r>
      <w:r>
        <w:rPr>
          <w:i/>
          <w:sz w:val="21"/>
        </w:rPr>
        <w:t>ρ</w:t>
      </w:r>
      <w:r>
        <w:rPr>
          <w:i/>
          <w:sz w:val="21"/>
        </w:rPr>
        <w:tab/>
      </w:r>
      <w:r>
        <w:rPr>
          <w:sz w:val="21"/>
        </w:rPr>
        <w:t>B．变为</w:t>
      </w:r>
      <w:r>
        <w:rPr>
          <w:i/>
          <w:sz w:val="21"/>
        </w:rPr>
        <w:t>ρ</w:t>
      </w:r>
      <w:r>
        <w:rPr>
          <w:sz w:val="21"/>
        </w:rPr>
        <w:t>/2</w:t>
      </w:r>
      <w:r>
        <w:rPr>
          <w:sz w:val="21"/>
        </w:rPr>
        <w:tab/>
      </w:r>
      <w:r>
        <w:rPr>
          <w:sz w:val="21"/>
        </w:rPr>
        <w:t>C．仍为</w:t>
      </w:r>
      <w:r>
        <w:rPr>
          <w:i/>
          <w:sz w:val="21"/>
        </w:rPr>
        <w:t>ρ</w:t>
      </w:r>
      <w:r>
        <w:rPr>
          <w:i/>
          <w:sz w:val="21"/>
        </w:rPr>
        <w:tab/>
      </w:r>
      <w:r>
        <w:rPr>
          <w:sz w:val="21"/>
        </w:rPr>
        <w:t>D．无法确定</w:t>
      </w:r>
    </w:p>
    <w:p w14:paraId="42C9D9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4．下列估测值符合生活实际的是（　　）</w:t>
      </w:r>
    </w:p>
    <w:p w14:paraId="0112B29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A．成年人正常的步行速度约为10m/s</w:t>
      </w:r>
      <w:r>
        <w:rPr>
          <w:sz w:val="21"/>
        </w:rPr>
        <w:tab/>
      </w:r>
      <w:r>
        <w:rPr>
          <w:sz w:val="21"/>
        </w:rPr>
        <w:t>B．一个普通中学生质量约为50kg</w:t>
      </w:r>
    </w:p>
    <w:p w14:paraId="43A9A1A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C．人体正常体温约35°C</w:t>
      </w:r>
      <w:r>
        <w:rPr>
          <w:sz w:val="21"/>
        </w:rPr>
        <w:tab/>
      </w:r>
      <w:r>
        <w:rPr>
          <w:sz w:val="21"/>
        </w:rPr>
        <w:t>D．对人体的安全电压不高于220V</w:t>
      </w:r>
    </w:p>
    <w:p w14:paraId="1547B7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5．估测在实际生活中的应用十分广泛，下列所估测的数据中最接近实际的是（　　）</w:t>
      </w:r>
    </w:p>
    <w:p w14:paraId="0092B36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A．一盏LED台灯正常工作4小时耗电约为1度</w:t>
      </w:r>
    </w:p>
    <w:p w14:paraId="3BC7341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B．普通家庭房间门的高度一般大于3m</w:t>
      </w:r>
    </w:p>
    <w:p w14:paraId="7A7515C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C．空气的密度是1.29kg/m</w:t>
      </w:r>
      <w:r>
        <w:rPr>
          <w:sz w:val="21"/>
          <w:vertAlign w:val="superscript"/>
        </w:rPr>
        <w:t>3</w:t>
      </w:r>
      <w:r>
        <w:rPr>
          <w:sz w:val="21"/>
        </w:rPr>
        <w:t>，教室内空气质量约为25kg</w:t>
      </w:r>
    </w:p>
    <w:p w14:paraId="3B49809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D．完整播放一遍中华人民共和国国歌所需要的时间为50s</w:t>
      </w:r>
    </w:p>
    <w:p w14:paraId="26DFC0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6．某技师用一把刻度均匀的米尺量得一工件的长度为980.0mm后经过精确测量，发现此米尺上所标出的1m实际为1002.0mm，则该件的真实长度最接近于</w:t>
      </w:r>
    </w:p>
    <w:p w14:paraId="1FB906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A．1002.0mm</w:t>
      </w:r>
      <w:r>
        <w:rPr>
          <w:sz w:val="21"/>
        </w:rPr>
        <w:tab/>
      </w:r>
      <w:r>
        <w:rPr>
          <w:sz w:val="21"/>
        </w:rPr>
        <w:t>B．1000mm</w:t>
      </w:r>
      <w:r>
        <w:rPr>
          <w:sz w:val="21"/>
        </w:rPr>
        <w:tab/>
      </w:r>
      <w:r>
        <w:rPr>
          <w:sz w:val="21"/>
        </w:rPr>
        <w:t>C．982.0mm</w:t>
      </w:r>
      <w:r>
        <w:rPr>
          <w:sz w:val="21"/>
        </w:rPr>
        <w:tab/>
      </w:r>
      <w:r>
        <w:rPr>
          <w:sz w:val="21"/>
        </w:rPr>
        <w:t>D．978.0mm</w:t>
      </w:r>
    </w:p>
    <w:p w14:paraId="78A158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7．下列有关物理量的估测，最符合实际的是（　　）</w:t>
      </w:r>
    </w:p>
    <w:p w14:paraId="7794497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A．教室的门框高度约2m</w:t>
      </w:r>
    </w:p>
    <w:p w14:paraId="50C0BFD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B．物理教科书所受重力约50N</w:t>
      </w:r>
    </w:p>
    <w:p w14:paraId="7D500C2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C．中学生百米赛跑用时约6s</w:t>
      </w:r>
    </w:p>
    <w:p w14:paraId="3C7B6C9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D．中学生双脚站立对地面的压强约100Pa</w:t>
      </w:r>
    </w:p>
    <w:p w14:paraId="2F66CC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8．下列估测最接近实际的是（　　）</w:t>
      </w:r>
    </w:p>
    <w:p w14:paraId="606638B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A．两个鸡蛋的质量约100g</w:t>
      </w:r>
      <w:r>
        <w:rPr>
          <w:sz w:val="21"/>
        </w:rPr>
        <w:tab/>
      </w:r>
      <w:r>
        <w:rPr>
          <w:sz w:val="21"/>
        </w:rPr>
        <w:t>B．教室内一台电风扇的功率约500W</w:t>
      </w:r>
    </w:p>
    <w:p w14:paraId="386387D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C．国旗升起需要的时间大约46s</w:t>
      </w:r>
      <w:r>
        <w:rPr>
          <w:sz w:val="21"/>
        </w:rPr>
        <w:tab/>
      </w:r>
      <w:r>
        <w:rPr>
          <w:sz w:val="21"/>
        </w:rPr>
        <w:t>D．成年人正常步行的速度约5m/s</w:t>
      </w:r>
    </w:p>
    <w:p w14:paraId="0AC7F2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9．利用同一把刻度尺对同一个物体的长度进行了三次测量，分别是：12.678dm、12.675dm、12、677dm，物体的长度应该是下面那一组数据</w:t>
      </w:r>
    </w:p>
    <w:p w14:paraId="0C37767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A．12.677dm</w:t>
      </w:r>
      <w:r>
        <w:rPr>
          <w:sz w:val="21"/>
        </w:rPr>
        <w:tab/>
      </w:r>
      <w:r>
        <w:rPr>
          <w:sz w:val="21"/>
        </w:rPr>
        <w:t>B．12.678dm</w:t>
      </w:r>
      <w:r>
        <w:rPr>
          <w:sz w:val="21"/>
        </w:rPr>
        <w:tab/>
      </w:r>
      <w:r>
        <w:rPr>
          <w:sz w:val="21"/>
        </w:rPr>
        <w:t>C．12.6667dm</w:t>
      </w:r>
      <w:r>
        <w:rPr>
          <w:sz w:val="21"/>
        </w:rPr>
        <w:tab/>
      </w:r>
      <w:r>
        <w:rPr>
          <w:sz w:val="21"/>
        </w:rPr>
        <w:t>D．12.675dm</w:t>
      </w:r>
    </w:p>
    <w:p w14:paraId="65ED51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10．在学校的物理实验课堂上，老师为了让同学们更好地理解密度的相关知识，拿出了一个铁球．这个铁球体积为</w:t>
      </w:r>
      <w:r>
        <w:object>
          <v:shape id="_x0000_i1025" o:spt="75" alt="eqIde2329c30621b0f776a6ac952aa6c779a" type="#_x0000_t75" style="height:14.35pt;width:29.9pt;" o:ole="t" filled="f" o:preferrelative="t" stroked="f" coordsize="21600,21600">
            <v:path/>
            <v:fill on="f" focussize="0,0"/>
            <v:stroke on="f" joinstyle="miter"/>
            <v:imagedata r:id="rId8" o:title="eqIde2329c30621b0f776a6ac952aa6c779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，质量达474g。老师说这个铁球内部是空心的，并且打算在其空心部分注满某种液体。经过一番操作后，注满液体的铁球总质量变为498g。已知铁的密度</w:t>
      </w:r>
      <w:r>
        <w:object>
          <v:shape id="_x0000_i1026" o:spt="75" alt="eqId54eee9551c4eaa4d2662c6e250887c98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10" o:title="eqId54eee9551c4eaa4d2662c6e250887c98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，水的密度</w:t>
      </w:r>
      <w:r>
        <w:object>
          <v:shape id="_x0000_i1027" o:spt="75" alt="eqId23fb78bd2eddc741e46fb060d92141d7" type="#_x0000_t75" style="height:17.95pt;width:91.45pt;" o:ole="t" filled="f" o:preferrelative="t" stroked="f" coordsize="21600,21600">
            <v:path/>
            <v:fill on="f" focussize="0,0"/>
            <v:stroke on="f" joinstyle="miter"/>
            <v:imagedata r:id="rId12" o:title="eqId23fb78bd2eddc741e46fb060d92141d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>，同学们需要根据这些信息来分析判断下列说法中正确的是（　　）</w:t>
      </w:r>
    </w:p>
    <w:p w14:paraId="4420475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A．空心部分的体积为</w:t>
      </w:r>
      <w:r>
        <w:object>
          <v:shape id="_x0000_i1028" o:spt="75" alt="eqIdf514bbc22505fac3b5c8f1930415c90c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4" o:title="eqIdf514bbc22505fac3b5c8f1930415c90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 w14:paraId="6138B29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B．注入液体后该球的平均密度为</w:t>
      </w:r>
      <w:r>
        <w:object>
          <v:shape id="_x0000_i1029" o:spt="75" alt="eqIdbc4c441fd68755b4c815c62b2c6e222d" type="#_x0000_t75" style="height:15.75pt;width:50.1pt;" o:ole="t" filled="f" o:preferrelative="t" stroked="f" coordsize="21600,21600">
            <v:path/>
            <v:fill on="f" focussize="0,0"/>
            <v:stroke on="f" joinstyle="miter"/>
            <v:imagedata r:id="rId16" o:title="eqIdbc4c441fd68755b4c815c62b2c6e222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 w14:paraId="4ABDEEC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C．注入液体的密度为</w:t>
      </w:r>
      <w:r>
        <w:object>
          <v:shape id="_x0000_i1030" o:spt="75" alt="eqIda133468f53e11ae0bce020cbb6d3e493" type="#_x0000_t75" style="height:16pt;width:66.85pt;" o:ole="t" filled="f" o:preferrelative="t" stroked="f" coordsize="21600,21600">
            <v:path/>
            <v:fill on="f" focussize="0,0"/>
            <v:stroke on="f" joinstyle="miter"/>
            <v:imagedata r:id="rId18" o:title="eqIda133468f53e11ae0bce020cbb6d3e49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 w14:paraId="347B941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D．若空心部分注满水，则铁球的总质量为504g</w:t>
      </w:r>
    </w:p>
    <w:p w14:paraId="414DB7A2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49C664FD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50516E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11．完成下列单位换算：</w:t>
      </w:r>
      <w:r>
        <w:object>
          <v:shape id="_x0000_i1031" o:spt="75" alt="eqId9eec576e173828a59b0854eafb087f5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0" o:title="eqId9eec576e173828a59b0854eafb087f5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s；</w:t>
      </w:r>
      <w:r>
        <w:object>
          <v:shape id="_x0000_i1032" o:spt="75" alt="eqId9c5aabc62b9780d6961742da2c2c3f7b" type="#_x0000_t75" style="height:11.65pt;width:34.25pt;" o:ole="t" filled="f" o:preferrelative="t" stroked="f" coordsize="21600,21600">
            <v:path/>
            <v:fill on="f" focussize="0,0"/>
            <v:stroke on="f" joinstyle="miter"/>
            <v:imagedata r:id="rId22" o:title="eqId9c5aabc62b9780d6961742da2c2c3f7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min。</w:t>
      </w:r>
    </w:p>
    <w:p w14:paraId="7A4BDC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12．如图中的被测物体的长度为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cm，若以正在参加50m跑测试的小明为参照物，则站在终点线附近的计时员是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（选填运动或静止）的。</w:t>
      </w:r>
    </w:p>
    <w:p w14:paraId="138D07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2400300" cy="1143000"/>
            <wp:effectExtent l="0" t="0" r="2540" b="254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12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13．实验室测量长度的工具是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，测量时间的工具是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，在国际单位制中，时间的基本单位是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，长度的基本单位是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。</w:t>
      </w:r>
    </w:p>
    <w:p w14:paraId="17B927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14．学习了测量知识后，如图所示，铅笔长为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，秒表读数为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s。</w:t>
      </w:r>
    </w:p>
    <w:p w14:paraId="688519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43300" cy="2276475"/>
            <wp:effectExtent l="0" t="0" r="5080" b="635"/>
            <wp:docPr id="100005" name="图片 100005" descr="@@@d43b399e-7853-4d16-ae64-db08c156b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43b399e-7853-4d16-ae64-db08c156b61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D1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91050" cy="1247775"/>
            <wp:effectExtent l="0" t="0" r="5080" b="2540"/>
            <wp:docPr id="100007" name="图片 100007" descr="@@@1961727d-dea8-494d-b9d5-af39eb6f91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961727d-dea8-494d-b9d5-af39eb6f91c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FC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(1)图甲中，木块的长度为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cm；</w:t>
      </w:r>
    </w:p>
    <w:p w14:paraId="3AC17A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(2)图乙中，汽车时速表的示数为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km/h；</w:t>
      </w:r>
    </w:p>
    <w:p w14:paraId="3B60E7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(3)图丙中，温度计的示数为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℃。</w:t>
      </w:r>
    </w:p>
    <w:p w14:paraId="438EE5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16．如图所示，物体的长度为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，该刻度尺的分度值是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528DFF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05050" cy="923925"/>
            <wp:effectExtent l="0" t="0" r="0" b="5080"/>
            <wp:docPr id="100009" name="图片 100009" descr="@@@33daf158-eb4f-446a-828e-c6c896d68a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3daf158-eb4f-446a-828e-c6c896d68a7c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15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17．甲、乙两物体，它们的体积之比为1：2，质量之比是2：3，则它们的密度之比为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；如果把甲物体截去一半，乙截去</w:t>
      </w:r>
      <w:r>
        <w:object>
          <v:shape id="_x0000_i1033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8" o:title="eqId7294f5ae2a24ff42e84cd9773b2a728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sz w:val="21"/>
        </w:rPr>
        <w:t>，则它们剩余部分的质量之比为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，密度之比为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．</w:t>
      </w:r>
    </w:p>
    <w:p w14:paraId="061B98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18．亲爱的同学，请你根据自己掌握的实验操作技能和生活常识，回答下列问题。</w:t>
      </w:r>
    </w:p>
    <w:p w14:paraId="145F2C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14725" cy="2638425"/>
            <wp:effectExtent l="0" t="0" r="5715" b="1905"/>
            <wp:docPr id="100011" name="图片 100011" descr="@@@ddd38abf-6596-41a2-a1d1-1f0936402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dd38abf-6596-41a2-a1d1-1f09364022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520D4F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（1）如图一所示，用量筒测液体的体积时，筒中的液面是凹形的，测量者的视线应与凹面的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（填“顶部”或“底部”）相平，故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同学读数正确。</w:t>
      </w:r>
    </w:p>
    <w:p w14:paraId="2D44C6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（2）如图二所示，刻度尺的分度值为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，铅笔的长度是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cm。</w:t>
      </w:r>
    </w:p>
    <w:p w14:paraId="0ABFBA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（3）如图三所示，停表的示数为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s。</w:t>
      </w:r>
    </w:p>
    <w:p w14:paraId="68CE31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（4）如图四是手机中显示天气预报的截图，由图可知，此时的气温为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，当天的温差为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℃。</w:t>
      </w:r>
    </w:p>
    <w:p w14:paraId="276A3C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19．如图甲所示，某“冰块”内有一空心小铁球，冰和铁球的总质量是248g、总体积160cm</w:t>
      </w:r>
      <w:r>
        <w:rPr>
          <w:sz w:val="21"/>
          <w:vertAlign w:val="superscript"/>
        </w:rPr>
        <w:t>3</w:t>
      </w:r>
      <w:r>
        <w:rPr>
          <w:sz w:val="21"/>
        </w:rPr>
        <w:t>，将它们放在盛有水的薄壁圆柱形容器中沉底．当冰全部熔化后，容器里的水面下降了1cm，如图乙所示，已知容器的底面积为10cm</w:t>
      </w:r>
      <w:r>
        <w:rPr>
          <w:sz w:val="21"/>
          <w:vertAlign w:val="superscript"/>
        </w:rPr>
        <w:t>2</w:t>
      </w:r>
      <w:r>
        <w:rPr>
          <w:sz w:val="21"/>
        </w:rPr>
        <w:t>，冰的密度为0.9g/cm</w:t>
      </w:r>
      <w:r>
        <w:rPr>
          <w:sz w:val="21"/>
          <w:vertAlign w:val="superscript"/>
        </w:rPr>
        <w:t>3</w:t>
      </w:r>
      <w:r>
        <w:rPr>
          <w:sz w:val="21"/>
        </w:rPr>
        <w:t>，铁的密度为7.9g/cm</w:t>
      </w:r>
      <w:r>
        <w:rPr>
          <w:sz w:val="21"/>
          <w:vertAlign w:val="superscript"/>
        </w:rPr>
        <w:t>3</w:t>
      </w:r>
      <w:r>
        <w:rPr>
          <w:sz w:val="21"/>
        </w:rPr>
        <w:t>，则“冰块”中冰的质量是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g，小铁球空心部分的体积是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</w:p>
    <w:p w14:paraId="0818D4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（不计水的蒸发）．</w:t>
      </w:r>
    </w:p>
    <w:p w14:paraId="408DFB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981075"/>
            <wp:effectExtent l="0" t="0" r="4445" b="3810"/>
            <wp:docPr id="100013" name="图片 100013" descr="@@@ce0d821c-c4fd-4dbe-9b18-83052fb4f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e0d821c-c4fd-4dbe-9b18-83052fb4f19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DFD1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51509532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三、实验题</w:t>
      </w:r>
    </w:p>
    <w:p w14:paraId="705903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20．亲爱的同学，请你应用所学的物理知识解答下列问题。</w:t>
      </w:r>
    </w:p>
    <w:p w14:paraId="60689F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22375"/>
            <wp:effectExtent l="0" t="0" r="4445" b="0"/>
            <wp:docPr id="100015" name="图片 100015" descr="@@@41012d4f-2838-450f-9c8d-9781017c3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1012d4f-2838-450f-9c8d-9781017c3a2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96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(1)如图所示的停表示数为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s。如图所示弹簧测力计的示数是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N。</w:t>
      </w:r>
    </w:p>
    <w:p w14:paraId="67A94A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(2)小黄同学测量某液体的密度，进行了以下实验：①将天平放在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桌面上，游码归零，发现指针静止时偏向分度盘中央的右侧，此时应将平衡螺母向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（选填“左”或“右”）移动，使横梁水平平衡。</w:t>
      </w:r>
    </w:p>
    <w:p w14:paraId="195D66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②调节天平平衡后，小黄又进行了如图所示操作。</w:t>
      </w:r>
    </w:p>
    <w:p w14:paraId="13E82B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A．用天平测量烧杯和剩余液体的总质量；</w:t>
      </w:r>
    </w:p>
    <w:p w14:paraId="008037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B．将待测液体倒入烧杯中，用天平测出烧杯和液体的总质量；</w:t>
      </w:r>
    </w:p>
    <w:p w14:paraId="29CC79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C．将烧杯中液体的一部分倒入量筒，测出这部分液体的体积；</w:t>
      </w:r>
    </w:p>
    <w:p w14:paraId="1A1F50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以上操作的正确顺序是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（填字母代号）。</w:t>
      </w:r>
    </w:p>
    <w:p w14:paraId="1F679B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(3)由上图可得：量筒内液体的质量为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g，该液体的密度为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76A886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21．小睿用如图实验装置测量小车运动的平均速度：让小车从斜面上的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点由静止开始下滑，分别测出小车到达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点的时间，即可测出不同阶段的平均速度。</w:t>
      </w:r>
    </w:p>
    <w:p w14:paraId="66F4068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1409700"/>
            <wp:effectExtent l="0" t="0" r="5715" b="1270"/>
            <wp:docPr id="100017" name="图片 100017" descr="@@@47589817-4fd7-405a-9772-b5c617895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7589817-4fd7-405a-9772-b5c617895bbf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AE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(1)由图可知，刻度尺的分度值为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56B8D7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(2)实验时应保持斜面的倾角较小，这是为了减小测量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（选填“路程”或“时间”）是造成的误差。</w:t>
      </w:r>
    </w:p>
    <w:p w14:paraId="6C32EB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(3)在测量小车从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点的时间时，如果小车过了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点才开始计时，则所测得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段的平均速度会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（选填“偏小”或“偏大”）。</w:t>
      </w:r>
    </w:p>
    <w:p w14:paraId="2284D4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(4)分析实验数据后，小睿判断小车在斜面上的运动为变速运动，请你说明小睿判断的依据：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  </w:t>
      </w:r>
      <w:r>
        <w:rPr>
          <w:sz w:val="21"/>
        </w:rPr>
        <w:t>。</w:t>
      </w:r>
    </w:p>
    <w:p w14:paraId="07C78876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0E8D08EC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四、计算题</w:t>
      </w:r>
    </w:p>
    <w:p w14:paraId="514989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22．用一个瓶子盛某种液体，测出装入液体的体积V与液体和瓶子的总质量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，绘制出</w:t>
      </w:r>
      <w:r>
        <w:object>
          <v:shape id="_x0000_i1034" o:spt="75" alt="eqIdc77507608a3f46753ba93d149a47942d" type="#_x0000_t75" style="height:12.85pt;width:27.25pt;" o:ole="t" filled="f" o:preferrelative="t" stroked="f" coordsize="21600,21600">
            <v:path/>
            <v:fill on="f" focussize="0,0"/>
            <v:stroke on="f" joinstyle="miter"/>
            <v:imagedata r:id="rId34" o:title="eqIdc77507608a3f46753ba93d149a47942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sz w:val="21"/>
        </w:rPr>
        <w:t>的关系图象如图所示。求：</w:t>
      </w:r>
    </w:p>
    <w:p w14:paraId="5E48C1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333500"/>
            <wp:effectExtent l="0" t="0" r="0" b="635"/>
            <wp:docPr id="100019" name="图片 100019" descr="@@@e0b2b97a-3aa9-4d3b-aadc-52b63eeb0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0b2b97a-3aa9-4d3b-aadc-52b63eeb03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7A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(1)瓶内液体从</w:t>
      </w:r>
      <w:r>
        <w:object>
          <v:shape id="_x0000_i1035" o:spt="75" alt="eqId2ca871adec8475ffa021525d1f9c780d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37" o:title="eqId2ca871adec8475ffa021525d1f9c780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6">
            <o:LockedField>false</o:LockedField>
          </o:OLEObject>
        </w:object>
      </w:r>
      <w:r>
        <w:rPr>
          <w:sz w:val="21"/>
        </w:rPr>
        <w:t>增加到</w:t>
      </w:r>
      <w:r>
        <w:object>
          <v:shape id="_x0000_i1036" o:spt="75" alt="eqId71d8ddfa4ea9c8c82969b70747741e07" type="#_x0000_t75" style="height:14.2pt;width:34.25pt;" o:ole="t" filled="f" o:preferrelative="t" stroked="f" coordsize="21600,21600">
            <v:path/>
            <v:fill on="f" focussize="0,0"/>
            <v:stroke on="f" joinstyle="miter"/>
            <v:imagedata r:id="rId39" o:title="eqId71d8ddfa4ea9c8c82969b70747741e0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8">
            <o:LockedField>false</o:LockedField>
          </o:OLEObject>
        </w:object>
      </w:r>
      <w:r>
        <w:rPr>
          <w:sz w:val="21"/>
        </w:rPr>
        <w:t>的过程中，瓶内液体质量增加了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g；</w:t>
      </w:r>
    </w:p>
    <w:p w14:paraId="371A3E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(2)该液体的密度是多少</w:t>
      </w:r>
      <w:r>
        <w:object>
          <v:shape id="_x0000_i1037" o:spt="75" alt="eqIda41b954c8cbb6a9c5e6375c380f7145d" type="#_x0000_t75" style="height:15.55pt;width:31.65pt;" o:ole="t" filled="f" o:preferrelative="t" stroked="f" coordsize="21600,21600">
            <v:path/>
            <v:fill on="f" focussize="0,0"/>
            <v:stroke on="f" joinstyle="miter"/>
            <v:imagedata r:id="rId41" o:title="eqIda41b954c8cbb6a9c5e6375c380f7145d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  <w:r>
        <w:rPr>
          <w:sz w:val="21"/>
        </w:rPr>
        <w:t>？</w:t>
      </w:r>
    </w:p>
    <w:p w14:paraId="1BACA4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(3)空瓶的质量是多少g？</w:t>
      </w:r>
    </w:p>
    <w:p w14:paraId="146FEF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</w:p>
    <w:sectPr>
      <w:footerReference r:id="rId3" w:type="default"/>
      <w:footerReference r:id="rId4" w:type="even"/>
      <w:pgSz w:w="20639" w:h="14572" w:orient="landscape"/>
      <w:pgMar w:top="1000" w:right="1797" w:bottom="1000" w:left="2797" w:header="851" w:footer="592" w:gutter="0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BE066"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DA435">
    <w:pPr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*2-1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 xml:space="preserve">页          </w:t>
    </w:r>
    <w:r>
      <w:rPr>
        <w:rFonts w:hint="eastAsia" w:ascii="宋体" w:hAnsi="宋体" w:eastAsia="宋体"/>
      </w:rPr>
      <w:t>◎</w:t>
    </w:r>
    <w:r>
      <w:rPr>
        <w:rFonts w:hint="eastAsia"/>
      </w:rPr>
      <w:t xml:space="preserve">          第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 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rPr>
        <w:rFonts w:hint="eastAsia"/>
      </w:rPr>
      <w:instrText xml:space="preserve">*2</w:instrText>
    </w:r>
    <w:r>
      <w:instrText xml:space="preserve">  </w:instrText>
    </w:r>
    <w:r>
      <w:fldChar w:fldCharType="separate"/>
    </w:r>
    <w:r>
      <w:t>4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sz w:val="18"/>
      <w:szCs w:val="18"/>
    </w:rPr>
  </w:style>
  <w:style w:type="character" w:customStyle="1" w:styleId="7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image" Target="media/image23.wmf"/><Relationship Id="rId40" Type="http://schemas.openxmlformats.org/officeDocument/2006/relationships/oleObject" Target="embeddings/oleObject13.bin"/><Relationship Id="rId4" Type="http://schemas.openxmlformats.org/officeDocument/2006/relationships/footer" Target="footer2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2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1.bin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er" Target="footer1.xml"/><Relationship Id="rId29" Type="http://schemas.openxmlformats.org/officeDocument/2006/relationships/image" Target="media/image15.png"/><Relationship Id="rId28" Type="http://schemas.openxmlformats.org/officeDocument/2006/relationships/image" Target="media/image14.wmf"/><Relationship Id="rId27" Type="http://schemas.openxmlformats.org/officeDocument/2006/relationships/oleObject" Target="embeddings/oleObject9.bin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iPad</cp:lastModifiedBy>
  <dcterms:modified xsi:type="dcterms:W3CDTF">2026-02-27T12:29:15Z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3b2006c1c947481bb7cc199a6758b24fmtqxmdi3mji3ng</vt:lpwstr>
  </property>
  <property fmtid="{D5CDD505-2E9C-101B-9397-08002B2CF9AE}" pid="4" name="ICV">
    <vt:lpwstr>F6968A33A2AC39A59B1DA169C11F7B2D_33</vt:lpwstr>
  </property>
  <property fmtid="{D5CDD505-2E9C-101B-9397-08002B2CF9AE}" pid="5" name="KSOProductBuildVer">
    <vt:lpwstr>2052-12.40.0</vt:lpwstr>
  </property>
</Properties>
</file>