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Competition: Data Preprocessing Roles and Decisions</w:t>
      </w:r>
    </w:p>
    <w:p>
      <w:pPr>
        <w:pStyle w:val="Heading1"/>
      </w:pPr>
      <w:r>
        <w:t>TINA - EDA Specialist &amp; Data Quality Lead</w:t>
      </w:r>
    </w:p>
    <w:p>
      <w:r>
        <w:t>Primary Role: Exploratory Data Analysis and foundational data understanding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Overall dataset inspection and structure analysis</w:t>
      </w:r>
    </w:p>
    <w:p>
      <w:pPr>
        <w:pStyle w:val="ListBullet"/>
      </w:pPr>
      <w:r>
        <w:t>Target variable distribution analysis (critical for imbalanced data)</w:t>
      </w:r>
    </w:p>
    <w:p>
      <w:pPr>
        <w:pStyle w:val="ListBullet"/>
      </w:pPr>
      <w:r>
        <w:t>Missing value pattern identification across all variables</w:t>
      </w:r>
    </w:p>
    <w:p>
      <w:pPr>
        <w:pStyle w:val="ListBullet"/>
      </w:pPr>
      <w:r>
        <w:t>Data quality assessment (duplicates, outliers, anomalies)</w:t>
      </w:r>
    </w:p>
    <w:p>
      <w:pPr>
        <w:pStyle w:val="ListBullet"/>
      </w:pPr>
      <w:r>
        <w:t>Baseline statistics and distributions</w:t>
      </w:r>
    </w:p>
    <w:p>
      <w:pPr>
        <w:pStyle w:val="ListBullet"/>
      </w:pPr>
      <w:r>
        <w:t>Visualization of key patterns</w:t>
      </w:r>
    </w:p>
    <w:p>
      <w:pPr>
        <w:pStyle w:val="ListBullet"/>
      </w:pPr>
      <w:r>
        <w:t>Foundation insights that guide team preprocessing decisions</w:t>
      </w:r>
    </w:p>
    <w:p>
      <w:pPr>
        <w:pStyle w:val="Heading1"/>
      </w:pPr>
      <w:r>
        <w:t>ANDREW - Categorical &amp; Temporal Processing Specialist</w:t>
      </w:r>
    </w:p>
    <w:p>
      <w:r>
        <w:t>Primary Role: Handle categorical encoding and temporal variable transformations</w:t>
      </w:r>
    </w:p>
    <w:p>
      <w:pPr>
        <w:pStyle w:val="Heading2"/>
      </w:pPr>
      <w:r>
        <w:t>Variables Assigned:</w:t>
      </w:r>
    </w:p>
    <w:p>
      <w:pPr>
        <w:pStyle w:val="ListBullet"/>
      </w:pPr>
      <w:r>
        <w:t>Temporal Variables: DAYS_BIRTH, DAYS_EMPLOYED, DAYS_REGISTRATION, DAYS_ID_PUBLISH, DAYS_LAST_PHONE_CHANGE</w:t>
      </w:r>
    </w:p>
    <w:p>
      <w:pPr>
        <w:pStyle w:val="ListBullet"/>
      </w:pPr>
      <w:r>
        <w:t>Categorical Variables: All categorical variables (CODE_GENDER, NAME_* variables, FLAG_* variables)</w:t>
      </w:r>
    </w:p>
    <w:p>
      <w:pPr>
        <w:pStyle w:val="ListBullet"/>
      </w:pPr>
      <w:r>
        <w:t>High-Cardinality Variables: OCCUPATION_TYPE, ORGANIZATION_TYPE (special encoding needed)</w:t>
      </w:r>
    </w:p>
    <w:p>
      <w:pPr>
        <w:pStyle w:val="ListBullet"/>
      </w:pPr>
      <w:r>
        <w:t>Missing Value Strategy: Systematic imputation approach for all variable types</w:t>
      </w:r>
    </w:p>
    <w:p>
      <w:pPr>
        <w:pStyle w:val="ListBullet"/>
      </w:pPr>
      <w:r>
        <w:t>Document Flags: FLAG_DOCUMENT_* variables (21 document verification flags)</w:t>
      </w:r>
    </w:p>
    <w:p>
      <w:pPr>
        <w:pStyle w:val="Heading1"/>
      </w:pPr>
      <w:r>
        <w:t>RELLIKSON - Feature Engineering</w:t>
      </w:r>
    </w:p>
    <w:p>
      <w:pPr>
        <w:pStyle w:val="Heading2"/>
      </w:pPr>
      <w:r>
        <w:t>Variables Assigned:</w:t>
      </w:r>
    </w:p>
    <w:p>
      <w:pPr>
        <w:pStyle w:val="ListBullet"/>
      </w:pPr>
      <w:r>
        <w:t>ML-Derived Features: Customer risk segments (K-means clustering), anomaly scores (Isolation Forest)</w:t>
      </w:r>
    </w:p>
    <w:p>
      <w:pPr>
        <w:pStyle w:val="ListBullet"/>
      </w:pPr>
      <w:r>
        <w:t>Advanced Transformations: Percentile rankings, standardization for ML algorithms</w:t>
      </w:r>
    </w:p>
    <w:p>
      <w:pPr>
        <w:pStyle w:val="ListBullet"/>
      </w:pPr>
      <w:r>
        <w:t>Feature Selection: Statistical and tree-based feature importance ranking</w:t>
      </w:r>
    </w:p>
    <w:p>
      <w:pPr>
        <w:pStyle w:val="Heading1"/>
      </w:pPr>
      <w:r>
        <w:t>Data Preprocessing Decisions</w:t>
      </w:r>
    </w:p>
    <w:p>
      <w:pPr>
        <w:pStyle w:val="Heading2"/>
      </w:pPr>
      <w:r>
        <w:t>Will you create dummy variables, one hot encoding, or let tree-based methods split categories?</w:t>
      </w:r>
    </w:p>
    <w:p>
      <w:r>
        <w:t>We use different approaches for different situations:</w:t>
        <w:br/>
        <w:t>- Simple Yes/No flags (like car ownership) → Just convert Y=1, N=0</w:t>
        <w:br/>
        <w:t>- Categories with few options (like education) → One-hot encoding</w:t>
        <w:br/>
        <w:t>- Categories with many options (like occupation) → Target encoding</w:t>
        <w:br/>
        <w:t>Why? Because creating 50+ dummy variables would make the model too complicated</w:t>
      </w:r>
    </w:p>
    <w:p>
      <w:pPr>
        <w:pStyle w:val="Heading2"/>
      </w:pPr>
      <w:r>
        <w:t>Will you bin categories together or not?</w:t>
      </w:r>
    </w:p>
    <w:p>
      <w:r>
        <w:t>Yes, but only when necessary:</w:t>
        <w:br/>
        <w:t>- We combine rare categories (less than 2% of data) into 'Other'</w:t>
        <w:br/>
        <w:t>- Only for high-cardinality variables like ORGANIZATION_TYPE</w:t>
        <w:br/>
        <w:t>Why? Rare categories don't have enough data to be reliable</w:t>
      </w:r>
    </w:p>
    <w:p>
      <w:pPr>
        <w:pStyle w:val="Heading2"/>
      </w:pPr>
      <w:r>
        <w:t>Are there any duplicate rows?</w:t>
      </w:r>
    </w:p>
    <w:p>
      <w:r>
        <w:t>No duplicate rows found (checked above)</w:t>
        <w:br/>
        <w:t>- We ran df.duplicated().sum() and got 0</w:t>
        <w:br/>
        <w:t>- Each loan application is unique, which makes sense</w:t>
      </w:r>
    </w:p>
    <w:p>
      <w:pPr>
        <w:pStyle w:val="Heading2"/>
      </w:pPr>
      <w:r>
        <w:t>How will you handle date variables?</w:t>
      </w:r>
    </w:p>
    <w:p>
      <w:r>
        <w:t>Convert negative days to positive years:</w:t>
        <w:br/>
        <w:t>- DAYS_BIRTH → AGE_YEARS (more understandable)</w:t>
        <w:br/>
        <w:t>- DAYS_EMPLOYED → EMPLOYMENT_YEARS</w:t>
        <w:br/>
        <w:t>Why? Nobody thinks in 'days before application' - years make sense</w:t>
      </w:r>
    </w:p>
    <w:p>
      <w:pPr>
        <w:pStyle w:val="Heading2"/>
      </w:pPr>
      <w:r>
        <w:t>How will you handle NULL/missing values?</w:t>
      </w:r>
    </w:p>
    <w:p>
      <w:r>
        <w:t>Different strategies based on how much is missing:</w:t>
        <w:br/>
        <w:t>- Lots missing (like occupation 31%) → Fill with 'Unknown'</w:t>
        <w:br/>
        <w:t>- Some missing (like credit scores) → Fill with median</w:t>
        <w:br/>
        <w:t>- Little missing → Fill with most common value</w:t>
        <w:br/>
        <w:t>Why? Missing patterns tell us something - don't just delete them</w:t>
      </w:r>
    </w:p>
    <w:p>
      <w:pPr>
        <w:pStyle w:val="Heading1"/>
      </w:pPr>
      <w:r>
        <w:t>WHY WE MADE OUR DECISIONS</w:t>
      </w:r>
    </w:p>
    <w:p>
      <w:r>
        <w:t>Why different encoding strategies?</w:t>
        <w:br/>
        <w:t>- Simple flags (car/house ownership): Just 1/0 because it's yes/no</w:t>
        <w:br/>
        <w:t>- Education levels: One-hot because there's a natural order</w:t>
        <w:br/>
        <w:t>- Occupation (18+ categories): Target encoding because 18 dummy variables is too many</w:t>
        <w:br/>
        <w:t>- We didn't want to create 50+ columns that would confuse the model</w:t>
        <w:br/>
      </w:r>
    </w:p>
    <w:p>
      <w:r>
        <w:t>Why bin rare categories?</w:t>
        <w:br/>
        <w:t>- If only 5 people have job 'Astronaut', the model can't learn from it</w:t>
        <w:br/>
        <w:t>- Better to group rare jobs into 'Other' so the model has enough data</w:t>
        <w:br/>
        <w:t>- We only did this for variables with 20+ categories</w:t>
        <w:br/>
      </w:r>
    </w:p>
    <w:p>
      <w:r>
        <w:t>Why convert days to years?</w:t>
        <w:br/>
        <w:t>- DAYS_BIRTH = -14086 means nothing to humans</w:t>
        <w:br/>
        <w:t>- AGE_YEARS = 38.6 makes perfect sense</w:t>
        <w:br/>
        <w:t>- Same with employment - 'worked 3.2 years' vs 'worked -1168 days'</w:t>
        <w:br/>
      </w:r>
    </w:p>
    <w:p>
      <w:r>
        <w:t>Why different missing value strategies?</w:t>
        <w:br/>
        <w:t>- If 31% of people don't have occupation data, 'Unknown' is meaningful</w:t>
        <w:br/>
        <w:t>- If only 0.3% missing social circle data, just use the average</w:t>
        <w:br/>
        <w:t>- Missing credit bureau data means 'no credit history' = fill with 0</w:t>
        <w:br/>
        <w:t>- Each missing pattern tells a different story</w:t>
        <w:br/>
      </w:r>
    </w:p>
    <w:p>
      <w:r>
        <w:t>Why customer segmentation?</w:t>
        <w:br/>
        <w:t>- Not all customers are the same - some are naturally higher risk</w:t>
        <w:br/>
        <w:t>- Grouping similar customers helps identify patterns</w:t>
        <w:br/>
        <w:t>- Anomaly detection finds the weird cases that might default</w:t>
        <w:br/>
        <w:t>- Business can create different strategies for different segments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