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D76B" w14:textId="27C0BE7C" w:rsidR="00C7742E" w:rsidRDefault="001C31EF" w:rsidP="00CF6759">
      <w:pPr>
        <w:pStyle w:val="Title"/>
        <w:rPr>
          <w:lang w:val="en-US"/>
        </w:rPr>
      </w:pPr>
      <w:r w:rsidRPr="001C31EF">
        <w:rPr>
          <w:lang w:val="en-US"/>
        </w:rPr>
        <w:t>Data preparation for SEM/FIB T</w:t>
      </w:r>
      <w:r>
        <w:rPr>
          <w:lang w:val="en-US"/>
        </w:rPr>
        <w:t>omography</w:t>
      </w:r>
      <w:r w:rsidR="008039E4">
        <w:rPr>
          <w:lang w:val="en-US"/>
        </w:rPr>
        <w:t xml:space="preserve"> (FEI Strata)</w:t>
      </w:r>
    </w:p>
    <w:p w14:paraId="26CA9503" w14:textId="461069E7" w:rsidR="00BC7B4B" w:rsidRDefault="00BC7B4B" w:rsidP="00B12A25">
      <w:pPr>
        <w:rPr>
          <w:lang w:val="en-US"/>
        </w:rPr>
      </w:pPr>
    </w:p>
    <w:p w14:paraId="1192D1BA" w14:textId="6BD0CA30" w:rsidR="0083477A" w:rsidRDefault="0083477A" w:rsidP="0083477A">
      <w:pPr>
        <w:rPr>
          <w:lang w:val="en-US"/>
        </w:rPr>
      </w:pPr>
      <w:r>
        <w:rPr>
          <w:lang w:val="en-US"/>
        </w:rPr>
        <w:t>To reflect th</w:t>
      </w:r>
      <w:r>
        <w:rPr>
          <w:lang w:val="en-US"/>
        </w:rPr>
        <w:t>e</w:t>
      </w:r>
      <w:r>
        <w:rPr>
          <w:lang w:val="en-US"/>
        </w:rPr>
        <w:t xml:space="preserve"> nested nature of the schema, the map is divided into three sections, namely “acquisition”, “dataset” and “image”, each corresponding to the three different schemas which are nested in the order they appear.</w:t>
      </w:r>
    </w:p>
    <w:p w14:paraId="4C318F86" w14:textId="77777777" w:rsidR="0083477A" w:rsidRDefault="0083477A" w:rsidP="0083477A">
      <w:pPr>
        <w:rPr>
          <w:lang w:val="en-US"/>
        </w:rPr>
      </w:pPr>
    </w:p>
    <w:p w14:paraId="694CBCAC" w14:textId="454C18C7" w:rsidR="0083477A" w:rsidRDefault="0083477A" w:rsidP="0083477A">
      <w:pPr>
        <w:rPr>
          <w:lang w:val="en-US"/>
        </w:rPr>
      </w:pPr>
      <w:r>
        <w:rPr>
          <w:lang w:val="en-US"/>
        </w:rPr>
        <w:t>Th</w:t>
      </w:r>
      <w:r>
        <w:rPr>
          <w:lang w:val="en-US"/>
        </w:rPr>
        <w:t>e</w:t>
      </w:r>
      <w:r>
        <w:rPr>
          <w:lang w:val="en-US"/>
        </w:rPr>
        <w:t xml:space="preserve"> map is in the form “destination </w:t>
      </w:r>
      <w:proofErr w:type="spellStart"/>
      <w:r>
        <w:rPr>
          <w:lang w:val="en-US"/>
        </w:rPr>
        <w:t>path”</w:t>
      </w:r>
      <w:proofErr w:type="gramStart"/>
      <w:r>
        <w:rPr>
          <w:lang w:val="en-US"/>
        </w:rPr>
        <w:t>:”origin</w:t>
      </w:r>
      <w:proofErr w:type="spellEnd"/>
      <w:proofErr w:type="gramEnd"/>
      <w:r>
        <w:rPr>
          <w:lang w:val="en-US"/>
        </w:rPr>
        <w:t xml:space="preserve"> path”, to adapt to the nested structure of the schema. </w:t>
      </w:r>
    </w:p>
    <w:p w14:paraId="216A18EB" w14:textId="77777777" w:rsidR="0083477A" w:rsidRDefault="0083477A" w:rsidP="00CF6759">
      <w:pPr>
        <w:rPr>
          <w:lang w:val="en-US"/>
        </w:rPr>
      </w:pPr>
    </w:p>
    <w:p w14:paraId="5E8D5A3F" w14:textId="77777777" w:rsidR="008B41C6" w:rsidRDefault="00BC7B4B" w:rsidP="00CF6759">
      <w:pPr>
        <w:rPr>
          <w:lang w:val="en-US"/>
        </w:rPr>
      </w:pPr>
      <w:r>
        <w:rPr>
          <w:lang w:val="en-US"/>
        </w:rPr>
        <w:t xml:space="preserve">The data are contained in multiple files. </w:t>
      </w:r>
      <w:r w:rsidR="006A6287">
        <w:rPr>
          <w:lang w:val="en-US"/>
        </w:rPr>
        <w:t xml:space="preserve">Everything </w:t>
      </w:r>
      <w:r w:rsidR="00000FFC">
        <w:rPr>
          <w:lang w:val="en-US"/>
        </w:rPr>
        <w:t>must</w:t>
      </w:r>
      <w:r w:rsidR="006A6287">
        <w:rPr>
          <w:lang w:val="en-US"/>
        </w:rPr>
        <w:t xml:space="preserve"> be combined into one single </w:t>
      </w:r>
      <w:r w:rsidR="00000FFC">
        <w:rPr>
          <w:lang w:val="en-US"/>
        </w:rPr>
        <w:t>JSON</w:t>
      </w:r>
      <w:r w:rsidR="006A6287">
        <w:rPr>
          <w:lang w:val="en-US"/>
        </w:rPr>
        <w:t xml:space="preserve"> file. </w:t>
      </w:r>
    </w:p>
    <w:p w14:paraId="7F664058" w14:textId="77777777" w:rsidR="008B41C6" w:rsidRDefault="008B41C6" w:rsidP="00CF6759">
      <w:pPr>
        <w:rPr>
          <w:lang w:val="en-US"/>
        </w:rPr>
      </w:pPr>
    </w:p>
    <w:p w14:paraId="4FE9A956" w14:textId="415579F4" w:rsidR="008B41C6" w:rsidRDefault="008B41C6" w:rsidP="008B41C6">
      <w:pPr>
        <w:pStyle w:val="Heading2"/>
        <w:rPr>
          <w:lang w:val="en-US"/>
        </w:rPr>
      </w:pPr>
      <w:r>
        <w:rPr>
          <w:lang w:val="en-US"/>
        </w:rPr>
        <w:t xml:space="preserve">Acquisition Main and </w:t>
      </w:r>
      <w:r>
        <w:rPr>
          <w:lang w:val="en-US"/>
        </w:rPr>
        <w:t>Dataset</w:t>
      </w:r>
    </w:p>
    <w:p w14:paraId="18C0F672" w14:textId="77777777" w:rsidR="008B41C6" w:rsidRDefault="008B41C6" w:rsidP="00CF6759">
      <w:pPr>
        <w:rPr>
          <w:lang w:val="en-US"/>
        </w:rPr>
      </w:pPr>
    </w:p>
    <w:p w14:paraId="1965A06B" w14:textId="10BF5F8A" w:rsidR="00CF6759" w:rsidRDefault="00BC7B4B" w:rsidP="00CF6759">
      <w:pPr>
        <w:rPr>
          <w:lang w:val="en-US"/>
        </w:rPr>
      </w:pPr>
      <w:r>
        <w:rPr>
          <w:lang w:val="en-US"/>
        </w:rPr>
        <w:t xml:space="preserve">In the folder </w:t>
      </w:r>
      <w:r w:rsidR="008039E4">
        <w:rPr>
          <w:lang w:val="en-US"/>
        </w:rPr>
        <w:t>of</w:t>
      </w:r>
      <w:r>
        <w:rPr>
          <w:lang w:val="en-US"/>
        </w:rPr>
        <w:t xml:space="preserve"> SEM/FIB Tomography acquisition data</w:t>
      </w:r>
      <w:r w:rsidR="009E07C9">
        <w:rPr>
          <w:lang w:val="en-US"/>
        </w:rPr>
        <w:t xml:space="preserve"> from FEI Strata</w:t>
      </w:r>
      <w:r>
        <w:rPr>
          <w:lang w:val="en-US"/>
        </w:rPr>
        <w:t xml:space="preserve">, there will be a file called </w:t>
      </w:r>
      <w:r w:rsidR="009E07C9">
        <w:rPr>
          <w:lang w:val="en-US"/>
        </w:rPr>
        <w:t>“</w:t>
      </w:r>
      <w:r w:rsidR="008039E4" w:rsidRPr="000A555E">
        <w:rPr>
          <w:b/>
          <w:bCs/>
          <w:lang w:val="en-US"/>
        </w:rPr>
        <w:t>ProjectData</w:t>
      </w:r>
      <w:r w:rsidRPr="000A555E">
        <w:rPr>
          <w:b/>
          <w:bCs/>
          <w:lang w:val="en-US"/>
        </w:rPr>
        <w:t>.xml</w:t>
      </w:r>
      <w:r w:rsidR="009E07C9">
        <w:rPr>
          <w:b/>
          <w:bCs/>
          <w:lang w:val="en-US"/>
        </w:rPr>
        <w:t>”</w:t>
      </w:r>
      <w:r>
        <w:rPr>
          <w:lang w:val="en-US"/>
        </w:rPr>
        <w:t xml:space="preserve">. This file contains general project information. And is needed for the </w:t>
      </w:r>
      <w:proofErr w:type="spellStart"/>
      <w:r>
        <w:rPr>
          <w:lang w:val="en-US"/>
        </w:rPr>
        <w:t>acquisition_main</w:t>
      </w:r>
      <w:proofErr w:type="spellEnd"/>
      <w:r>
        <w:rPr>
          <w:lang w:val="en-US"/>
        </w:rPr>
        <w:t xml:space="preserve"> </w:t>
      </w:r>
      <w:r w:rsidR="009E07C9">
        <w:rPr>
          <w:lang w:val="en-US"/>
        </w:rPr>
        <w:t xml:space="preserve">schema </w:t>
      </w:r>
      <w:r>
        <w:rPr>
          <w:lang w:val="en-US"/>
        </w:rPr>
        <w:t xml:space="preserve">and </w:t>
      </w:r>
      <w:proofErr w:type="spellStart"/>
      <w:r>
        <w:rPr>
          <w:lang w:val="en-US"/>
        </w:rPr>
        <w:t>acquisition_dataset</w:t>
      </w:r>
      <w:proofErr w:type="spellEnd"/>
      <w:r>
        <w:rPr>
          <w:lang w:val="en-US"/>
        </w:rPr>
        <w:t xml:space="preserve"> </w:t>
      </w:r>
      <w:r w:rsidR="009E07C9">
        <w:rPr>
          <w:lang w:val="en-US"/>
        </w:rPr>
        <w:t>sub-</w:t>
      </w:r>
      <w:r>
        <w:rPr>
          <w:lang w:val="en-US"/>
        </w:rPr>
        <w:t>schema.</w:t>
      </w:r>
      <w:r w:rsidR="00CF6759">
        <w:rPr>
          <w:lang w:val="en-US"/>
        </w:rPr>
        <w:t xml:space="preserve"> </w:t>
      </w:r>
      <w:r w:rsidR="009E07C9">
        <w:rPr>
          <w:lang w:val="en-US"/>
        </w:rPr>
        <w:t>“</w:t>
      </w:r>
      <w:r w:rsidR="000A555E" w:rsidRPr="009E07C9">
        <w:rPr>
          <w:b/>
          <w:bCs/>
          <w:lang w:val="en-US"/>
        </w:rPr>
        <w:t>ProjectData.xml</w:t>
      </w:r>
      <w:r w:rsidR="009E07C9">
        <w:rPr>
          <w:b/>
          <w:bCs/>
          <w:lang w:val="en-US"/>
        </w:rPr>
        <w:t>”</w:t>
      </w:r>
      <w:r w:rsidR="000A555E">
        <w:rPr>
          <w:lang w:val="en-US"/>
        </w:rPr>
        <w:t xml:space="preserve"> has sequences</w:t>
      </w:r>
      <w:r w:rsidR="003F0629">
        <w:rPr>
          <w:lang w:val="en-US"/>
        </w:rPr>
        <w:t xml:space="preserve"> (arrays of ordered struct</w:t>
      </w:r>
      <w:r w:rsidR="009E07C9">
        <w:rPr>
          <w:lang w:val="en-US"/>
        </w:rPr>
        <w:t>-</w:t>
      </w:r>
      <w:r w:rsidR="003F0629">
        <w:rPr>
          <w:lang w:val="en-US"/>
        </w:rPr>
        <w:t>datatypes) of</w:t>
      </w:r>
      <w:r w:rsidR="000A555E">
        <w:rPr>
          <w:lang w:val="en-US"/>
        </w:rPr>
        <w:t xml:space="preserve"> name</w:t>
      </w:r>
      <w:r w:rsidR="003F0629">
        <w:rPr>
          <w:lang w:val="en-US"/>
        </w:rPr>
        <w:t>s</w:t>
      </w:r>
      <w:r w:rsidR="000A555E">
        <w:rPr>
          <w:lang w:val="en-US"/>
        </w:rPr>
        <w:t xml:space="preserve"> </w:t>
      </w:r>
      <w:r w:rsidR="003F0629">
        <w:rPr>
          <w:lang w:val="en-US"/>
        </w:rPr>
        <w:t>J</w:t>
      </w:r>
      <w:r w:rsidR="000A555E">
        <w:rPr>
          <w:lang w:val="en-US"/>
        </w:rPr>
        <w:t xml:space="preserve">ob, </w:t>
      </w:r>
      <w:r w:rsidR="003F0629">
        <w:rPr>
          <w:lang w:val="en-US"/>
        </w:rPr>
        <w:t>P</w:t>
      </w:r>
      <w:r w:rsidR="000A555E">
        <w:rPr>
          <w:lang w:val="en-US"/>
        </w:rPr>
        <w:t>arameter,</w:t>
      </w:r>
      <w:r w:rsidR="003F0629">
        <w:rPr>
          <w:lang w:val="en-US"/>
        </w:rPr>
        <w:t xml:space="preserve"> Result, Image, Acquisition, Project and </w:t>
      </w:r>
      <w:proofErr w:type="spellStart"/>
      <w:r w:rsidR="003F0629">
        <w:rPr>
          <w:lang w:val="en-US"/>
        </w:rPr>
        <w:t>ResultType</w:t>
      </w:r>
      <w:proofErr w:type="spellEnd"/>
      <w:r w:rsidR="003F0629">
        <w:rPr>
          <w:lang w:val="en-US"/>
        </w:rPr>
        <w:t>. Out of which the “</w:t>
      </w:r>
      <w:proofErr w:type="spellStart"/>
      <w:proofErr w:type="gramStart"/>
      <w:r w:rsidR="003F0629" w:rsidRPr="00B770DF">
        <w:rPr>
          <w:b/>
          <w:bCs/>
          <w:lang w:val="en-US"/>
        </w:rPr>
        <w:t>Parameter</w:t>
      </w:r>
      <w:r w:rsidR="003F0629">
        <w:rPr>
          <w:lang w:val="en-US"/>
        </w:rPr>
        <w:t>”s</w:t>
      </w:r>
      <w:proofErr w:type="spellEnd"/>
      <w:proofErr w:type="gramEnd"/>
      <w:r w:rsidR="003F0629">
        <w:rPr>
          <w:lang w:val="en-US"/>
        </w:rPr>
        <w:t xml:space="preserve"> and “</w:t>
      </w:r>
      <w:r w:rsidR="003F0629" w:rsidRPr="00B770DF">
        <w:rPr>
          <w:b/>
          <w:bCs/>
          <w:lang w:val="en-US"/>
        </w:rPr>
        <w:t>Project</w:t>
      </w:r>
      <w:r w:rsidR="003F0629">
        <w:rPr>
          <w:lang w:val="en-US"/>
        </w:rPr>
        <w:t>” are of importance. Each parameter has elements called “</w:t>
      </w:r>
      <w:r w:rsidR="003F0629" w:rsidRPr="00B770DF">
        <w:rPr>
          <w:b/>
          <w:bCs/>
          <w:lang w:val="en-US"/>
        </w:rPr>
        <w:t>Name</w:t>
      </w:r>
      <w:r w:rsidR="003F0629">
        <w:rPr>
          <w:lang w:val="en-US"/>
        </w:rPr>
        <w:t>” and “</w:t>
      </w:r>
      <w:r w:rsidR="003F0629" w:rsidRPr="00B770DF">
        <w:rPr>
          <w:b/>
          <w:bCs/>
          <w:lang w:val="en-US"/>
        </w:rPr>
        <w:t>Value</w:t>
      </w:r>
      <w:r w:rsidR="003F0629">
        <w:rPr>
          <w:lang w:val="en-US"/>
        </w:rPr>
        <w:t>”. Each line of the map needs to be identified from the element “</w:t>
      </w:r>
      <w:r w:rsidR="003F0629" w:rsidRPr="00B770DF">
        <w:rPr>
          <w:b/>
          <w:bCs/>
          <w:lang w:val="en-US"/>
        </w:rPr>
        <w:t>Name</w:t>
      </w:r>
      <w:r w:rsidR="003F0629">
        <w:rPr>
          <w:lang w:val="en-US"/>
        </w:rPr>
        <w:t>” of the Parameter and the value need to be extracted from the “</w:t>
      </w:r>
      <w:r w:rsidR="003F0629" w:rsidRPr="00B770DF">
        <w:rPr>
          <w:b/>
          <w:bCs/>
          <w:lang w:val="en-US"/>
        </w:rPr>
        <w:t>Value</w:t>
      </w:r>
      <w:r w:rsidR="003F0629">
        <w:rPr>
          <w:lang w:val="en-US"/>
        </w:rPr>
        <w:t>” element</w:t>
      </w:r>
      <w:r w:rsidR="00B770DF">
        <w:rPr>
          <w:lang w:val="en-US"/>
        </w:rPr>
        <w:t xml:space="preserve"> with the corresponding name</w:t>
      </w:r>
      <w:r w:rsidR="003F0629">
        <w:rPr>
          <w:lang w:val="en-US"/>
        </w:rPr>
        <w:t>.</w:t>
      </w:r>
    </w:p>
    <w:p w14:paraId="14DDC026" w14:textId="77777777" w:rsidR="00CF6759" w:rsidRDefault="00CF6759" w:rsidP="00CF6759">
      <w:pPr>
        <w:rPr>
          <w:lang w:val="en-US"/>
        </w:rPr>
      </w:pPr>
    </w:p>
    <w:p w14:paraId="0108C310" w14:textId="299F0A36" w:rsidR="00CF6759" w:rsidRDefault="00CF6759" w:rsidP="00CF6759">
      <w:pPr>
        <w:rPr>
          <w:lang w:val="en-US"/>
        </w:rPr>
      </w:pPr>
      <w:r>
        <w:rPr>
          <w:lang w:val="en-US"/>
        </w:rPr>
        <w:t xml:space="preserve">Then there is a folder called </w:t>
      </w:r>
      <w:proofErr w:type="spellStart"/>
      <w:r w:rsidR="008039E4" w:rsidRPr="000A555E">
        <w:rPr>
          <w:b/>
          <w:bCs/>
          <w:lang w:val="en-US"/>
        </w:rPr>
        <w:t>Tiff</w:t>
      </w:r>
      <w:r w:rsidRPr="000A555E">
        <w:rPr>
          <w:b/>
          <w:bCs/>
          <w:lang w:val="en-US"/>
        </w:rPr>
        <w:t>Images</w:t>
      </w:r>
      <w:proofErr w:type="spellEnd"/>
      <w:r>
        <w:rPr>
          <w:lang w:val="en-US"/>
        </w:rPr>
        <w:t xml:space="preserve"> </w:t>
      </w:r>
      <w:r w:rsidR="00E3022B">
        <w:rPr>
          <w:lang w:val="en-US"/>
        </w:rPr>
        <w:t>which contain images</w:t>
      </w:r>
      <w:r w:rsidR="0083477A">
        <w:rPr>
          <w:lang w:val="en-US"/>
        </w:rPr>
        <w:t xml:space="preserve"> in the TIFF format. </w:t>
      </w:r>
    </w:p>
    <w:p w14:paraId="758EDF27" w14:textId="77777777" w:rsidR="00C92F34" w:rsidRDefault="00C92F34" w:rsidP="00CF6759">
      <w:pPr>
        <w:rPr>
          <w:lang w:val="en-US"/>
        </w:rPr>
      </w:pPr>
    </w:p>
    <w:p w14:paraId="55748C0A" w14:textId="77777777" w:rsidR="008B41C6" w:rsidRDefault="008B41C6" w:rsidP="00CF6759">
      <w:pPr>
        <w:rPr>
          <w:lang w:val="en-US"/>
        </w:rPr>
      </w:pPr>
    </w:p>
    <w:p w14:paraId="6418F12C" w14:textId="01ED31B4" w:rsidR="00C92F34" w:rsidRDefault="00C92F34" w:rsidP="00CF6759">
      <w:pPr>
        <w:rPr>
          <w:lang w:val="en-US"/>
        </w:rPr>
      </w:pPr>
      <w:r>
        <w:rPr>
          <w:lang w:val="en-US"/>
        </w:rPr>
        <w:t xml:space="preserve">To read such metadata which belong to the dataset </w:t>
      </w:r>
      <w:r w:rsidR="00000FFC">
        <w:rPr>
          <w:lang w:val="en-US"/>
        </w:rPr>
        <w:t>sub-</w:t>
      </w:r>
      <w:r>
        <w:rPr>
          <w:lang w:val="en-US"/>
        </w:rPr>
        <w:t xml:space="preserve">schema, it is enough to just read out from one </w:t>
      </w:r>
      <w:r w:rsidR="0083477A">
        <w:rPr>
          <w:lang w:val="en-US"/>
        </w:rPr>
        <w:t>“</w:t>
      </w:r>
      <w:proofErr w:type="spellStart"/>
      <w:r w:rsidR="0083477A" w:rsidRPr="00C9346E">
        <w:rPr>
          <w:b/>
          <w:bCs/>
          <w:lang w:val="en-US"/>
        </w:rPr>
        <w:t>SemImage</w:t>
      </w:r>
      <w:r w:rsidR="0051381F" w:rsidRPr="00C9346E">
        <w:rPr>
          <w:b/>
          <w:bCs/>
          <w:lang w:val="en-US"/>
        </w:rPr>
        <w:t>xxx.tif</w:t>
      </w:r>
      <w:proofErr w:type="spellEnd"/>
      <w:r w:rsidR="0083477A">
        <w:rPr>
          <w:lang w:val="en-US"/>
        </w:rPr>
        <w:t xml:space="preserve">” </w:t>
      </w:r>
      <w:r w:rsidR="00C9346E">
        <w:rPr>
          <w:lang w:val="en-US"/>
        </w:rPr>
        <w:t>and one “</w:t>
      </w:r>
      <w:proofErr w:type="spellStart"/>
      <w:r w:rsidR="00C9346E" w:rsidRPr="00C9346E">
        <w:rPr>
          <w:b/>
          <w:bCs/>
          <w:lang w:val="en-US"/>
        </w:rPr>
        <w:t>Driftcorrectionxxx.tif</w:t>
      </w:r>
      <w:proofErr w:type="spellEnd"/>
      <w:r w:rsidR="00C9346E">
        <w:rPr>
          <w:b/>
          <w:bCs/>
          <w:lang w:val="en-US"/>
        </w:rPr>
        <w:t>”</w:t>
      </w:r>
      <w:r w:rsidR="00C9346E">
        <w:rPr>
          <w:lang w:val="en-US"/>
        </w:rPr>
        <w:t xml:space="preserve"> </w:t>
      </w:r>
      <w:r>
        <w:rPr>
          <w:lang w:val="en-US"/>
        </w:rPr>
        <w:t xml:space="preserve">out of the </w:t>
      </w:r>
      <w:r w:rsidR="0083477A">
        <w:rPr>
          <w:lang w:val="en-US"/>
        </w:rPr>
        <w:t>“</w:t>
      </w:r>
      <w:proofErr w:type="spellStart"/>
      <w:r w:rsidR="0083477A" w:rsidRPr="00C9346E">
        <w:rPr>
          <w:b/>
          <w:bCs/>
          <w:lang w:val="en-US"/>
        </w:rPr>
        <w:t>TiffImages</w:t>
      </w:r>
      <w:proofErr w:type="spellEnd"/>
      <w:r w:rsidR="0083477A">
        <w:rPr>
          <w:lang w:val="en-US"/>
        </w:rPr>
        <w:t>” folder</w:t>
      </w:r>
      <w:r w:rsidR="0051381F">
        <w:rPr>
          <w:lang w:val="en-US"/>
        </w:rPr>
        <w:t>.</w:t>
      </w:r>
    </w:p>
    <w:p w14:paraId="0E34361C" w14:textId="5D06FB52" w:rsidR="009E07C9" w:rsidRDefault="009E07C9" w:rsidP="00CF6759">
      <w:pPr>
        <w:rPr>
          <w:lang w:val="en-US"/>
        </w:rPr>
      </w:pPr>
      <w:r>
        <w:rPr>
          <w:lang w:val="en-US"/>
        </w:rPr>
        <w:t xml:space="preserve">In the case of </w:t>
      </w:r>
      <w:r w:rsidRPr="009E07C9">
        <w:rPr>
          <w:b/>
          <w:bCs/>
          <w:lang w:val="en-US"/>
        </w:rPr>
        <w:t>"</w:t>
      </w:r>
      <w:proofErr w:type="gramStart"/>
      <w:r w:rsidRPr="009E07C9">
        <w:rPr>
          <w:b/>
          <w:bCs/>
          <w:lang w:val="en-US"/>
        </w:rPr>
        <w:t>acquisition.dataset</w:t>
      </w:r>
      <w:proofErr w:type="gramEnd"/>
      <w:r w:rsidRPr="009E07C9">
        <w:rPr>
          <w:b/>
          <w:bCs/>
          <w:lang w:val="en-US"/>
        </w:rPr>
        <w:t>.instrument.eBeam.accelerationVoltage.value":"Images.SemImage.EBeam.HV"</w:t>
      </w:r>
      <w:r>
        <w:rPr>
          <w:b/>
          <w:bCs/>
          <w:lang w:val="en-US"/>
        </w:rPr>
        <w:t xml:space="preserve">, </w:t>
      </w:r>
      <w:r w:rsidRPr="009E07C9">
        <w:rPr>
          <w:lang w:val="en-US"/>
        </w:rPr>
        <w:t>the data needs to be read from one of the</w:t>
      </w:r>
      <w:r>
        <w:rPr>
          <w:b/>
          <w:bCs/>
          <w:lang w:val="en-US"/>
        </w:rPr>
        <w:t xml:space="preserve"> “</w:t>
      </w:r>
      <w:proofErr w:type="spellStart"/>
      <w:r>
        <w:rPr>
          <w:b/>
          <w:bCs/>
          <w:lang w:val="en-US"/>
        </w:rPr>
        <w:t>SemImagexxx.tif</w:t>
      </w:r>
      <w:proofErr w:type="spellEnd"/>
      <w:r>
        <w:rPr>
          <w:b/>
          <w:bCs/>
          <w:lang w:val="en-US"/>
        </w:rPr>
        <w:t xml:space="preserve">“ </w:t>
      </w:r>
      <w:r w:rsidRPr="009E07C9">
        <w:rPr>
          <w:lang w:val="en-US"/>
        </w:rPr>
        <w:t>(e.g. SemImage125.tif</w:t>
      </w:r>
      <w:r>
        <w:rPr>
          <w:lang w:val="en-US"/>
        </w:rPr>
        <w:t>)</w:t>
      </w:r>
      <w:r w:rsidRPr="009E07C9">
        <w:rPr>
          <w:lang w:val="en-US"/>
        </w:rPr>
        <w:t xml:space="preserve"> The FEI data saved with the name </w:t>
      </w:r>
      <w:r>
        <w:rPr>
          <w:lang w:val="en-US"/>
        </w:rPr>
        <w:t>“</w:t>
      </w:r>
      <w:r w:rsidRPr="009E07C9">
        <w:rPr>
          <w:b/>
          <w:bCs/>
          <w:lang w:val="en-US"/>
        </w:rPr>
        <w:t>HV</w:t>
      </w:r>
      <w:r>
        <w:rPr>
          <w:b/>
          <w:bCs/>
          <w:lang w:val="en-US"/>
        </w:rPr>
        <w:t>”</w:t>
      </w:r>
      <w:r w:rsidRPr="009E07C9">
        <w:rPr>
          <w:lang w:val="en-US"/>
        </w:rPr>
        <w:t xml:space="preserve"> under the block </w:t>
      </w:r>
      <w:r>
        <w:rPr>
          <w:lang w:val="en-US"/>
        </w:rPr>
        <w:t>“</w:t>
      </w:r>
      <w:proofErr w:type="spellStart"/>
      <w:r w:rsidRPr="009E07C9">
        <w:rPr>
          <w:b/>
          <w:bCs/>
          <w:lang w:val="en-US"/>
        </w:rPr>
        <w:t>E</w:t>
      </w:r>
      <w:r>
        <w:rPr>
          <w:b/>
          <w:bCs/>
          <w:lang w:val="en-US"/>
        </w:rPr>
        <w:t>B</w:t>
      </w:r>
      <w:r w:rsidRPr="009E07C9">
        <w:rPr>
          <w:b/>
          <w:bCs/>
          <w:lang w:val="en-US"/>
        </w:rPr>
        <w:t>eam</w:t>
      </w:r>
      <w:proofErr w:type="spellEnd"/>
      <w:r>
        <w:rPr>
          <w:b/>
          <w:bCs/>
          <w:lang w:val="en-US"/>
        </w:rPr>
        <w:t>”</w:t>
      </w:r>
      <w:r w:rsidRPr="009E07C9">
        <w:rPr>
          <w:lang w:val="en-US"/>
        </w:rPr>
        <w:t xml:space="preserve"> is the value of the acceleration voltage</w:t>
      </w:r>
      <w:r>
        <w:rPr>
          <w:lang w:val="en-US"/>
        </w:rPr>
        <w:t xml:space="preserve"> of the e-beam</w:t>
      </w:r>
      <w:r w:rsidRPr="009E07C9">
        <w:rPr>
          <w:lang w:val="en-US"/>
        </w:rPr>
        <w:t>.</w:t>
      </w:r>
    </w:p>
    <w:p w14:paraId="2B15048C" w14:textId="18A8CBE8" w:rsidR="009E07C9" w:rsidRDefault="009E07C9" w:rsidP="009E07C9">
      <w:pPr>
        <w:rPr>
          <w:lang w:val="en-US"/>
        </w:rPr>
      </w:pPr>
      <w:r w:rsidRPr="009E07C9">
        <w:rPr>
          <w:lang w:val="en-US"/>
        </w:rPr>
        <w:t xml:space="preserve">Or in the case of </w:t>
      </w:r>
      <w:r w:rsidRPr="009E07C9">
        <w:rPr>
          <w:b/>
          <w:bCs/>
          <w:lang w:val="en-US"/>
        </w:rPr>
        <w:t>"</w:t>
      </w:r>
      <w:proofErr w:type="gramStart"/>
      <w:r w:rsidRPr="009E07C9">
        <w:rPr>
          <w:b/>
          <w:bCs/>
          <w:lang w:val="en-US"/>
        </w:rPr>
        <w:t>acquisition.dataset</w:t>
      </w:r>
      <w:proofErr w:type="gramEnd"/>
      <w:r w:rsidRPr="009E07C9">
        <w:rPr>
          <w:b/>
          <w:bCs/>
          <w:lang w:val="en-US"/>
        </w:rPr>
        <w:t>.instrument.</w:t>
      </w:r>
      <w:r>
        <w:rPr>
          <w:b/>
          <w:bCs/>
          <w:lang w:val="en-US"/>
        </w:rPr>
        <w:t>i</w:t>
      </w:r>
      <w:r w:rsidRPr="009E07C9">
        <w:rPr>
          <w:b/>
          <w:bCs/>
          <w:lang w:val="en-US"/>
        </w:rPr>
        <w:t>Beam.accelerationVoltage.value":"</w:t>
      </w:r>
      <w:r w:rsidRPr="009E07C9">
        <w:t xml:space="preserve"> </w:t>
      </w:r>
      <w:proofErr w:type="spellStart"/>
      <w:r w:rsidRPr="009E07C9">
        <w:rPr>
          <w:b/>
          <w:bCs/>
          <w:lang w:val="en-US"/>
        </w:rPr>
        <w:t>Images.Driftcorrection.IBeam.HV</w:t>
      </w:r>
      <w:proofErr w:type="spellEnd"/>
      <w:r w:rsidRPr="009E07C9">
        <w:rPr>
          <w:b/>
          <w:bCs/>
          <w:lang w:val="en-US"/>
        </w:rPr>
        <w:t>"</w:t>
      </w:r>
      <w:r>
        <w:rPr>
          <w:b/>
          <w:bCs/>
          <w:lang w:val="en-US"/>
        </w:rPr>
        <w:t xml:space="preserve">, </w:t>
      </w:r>
      <w:r w:rsidRPr="009E07C9">
        <w:rPr>
          <w:lang w:val="en-US"/>
        </w:rPr>
        <w:t>the data needs to be read from one of the</w:t>
      </w:r>
      <w:r>
        <w:rPr>
          <w:b/>
          <w:bCs/>
          <w:lang w:val="en-US"/>
        </w:rPr>
        <w:t xml:space="preserve"> “</w:t>
      </w:r>
      <w:proofErr w:type="spellStart"/>
      <w:r w:rsidRPr="00C9346E">
        <w:rPr>
          <w:b/>
          <w:bCs/>
          <w:lang w:val="en-US"/>
        </w:rPr>
        <w:t>Driftcorrectionxxx.tif</w:t>
      </w:r>
      <w:proofErr w:type="spellEnd"/>
      <w:r>
        <w:rPr>
          <w:b/>
          <w:bCs/>
          <w:lang w:val="en-US"/>
        </w:rPr>
        <w:t xml:space="preserve">“ </w:t>
      </w:r>
      <w:r w:rsidRPr="009E07C9">
        <w:rPr>
          <w:lang w:val="en-US"/>
        </w:rPr>
        <w:t>(e.g. Driftcorrection</w:t>
      </w:r>
      <w:r w:rsidRPr="009E07C9">
        <w:rPr>
          <w:lang w:val="en-US"/>
        </w:rPr>
        <w:t>341</w:t>
      </w:r>
      <w:r w:rsidRPr="009E07C9">
        <w:rPr>
          <w:lang w:val="en-US"/>
        </w:rPr>
        <w:t>.tif</w:t>
      </w:r>
      <w:r>
        <w:rPr>
          <w:lang w:val="en-US"/>
        </w:rPr>
        <w:t>)</w:t>
      </w:r>
      <w:r w:rsidRPr="009E07C9">
        <w:rPr>
          <w:lang w:val="en-US"/>
        </w:rPr>
        <w:t xml:space="preserve"> The FEI data saved with the name </w:t>
      </w:r>
      <w:r>
        <w:rPr>
          <w:lang w:val="en-US"/>
        </w:rPr>
        <w:t>“</w:t>
      </w:r>
      <w:r w:rsidRPr="009E07C9">
        <w:rPr>
          <w:b/>
          <w:bCs/>
          <w:lang w:val="en-US"/>
        </w:rPr>
        <w:t>HV</w:t>
      </w:r>
      <w:r>
        <w:rPr>
          <w:b/>
          <w:bCs/>
          <w:lang w:val="en-US"/>
        </w:rPr>
        <w:t>”</w:t>
      </w:r>
      <w:r w:rsidRPr="009E07C9">
        <w:rPr>
          <w:lang w:val="en-US"/>
        </w:rPr>
        <w:t xml:space="preserve"> under the block </w:t>
      </w:r>
      <w:r>
        <w:rPr>
          <w:lang w:val="en-US"/>
        </w:rPr>
        <w:t>“</w:t>
      </w:r>
      <w:proofErr w:type="spellStart"/>
      <w:r>
        <w:rPr>
          <w:b/>
          <w:bCs/>
          <w:lang w:val="en-US"/>
        </w:rPr>
        <w:t>I</w:t>
      </w:r>
      <w:r>
        <w:rPr>
          <w:b/>
          <w:bCs/>
          <w:lang w:val="en-US"/>
        </w:rPr>
        <w:t>B</w:t>
      </w:r>
      <w:r w:rsidRPr="009E07C9">
        <w:rPr>
          <w:b/>
          <w:bCs/>
          <w:lang w:val="en-US"/>
        </w:rPr>
        <w:t>eam</w:t>
      </w:r>
      <w:proofErr w:type="spellEnd"/>
      <w:r>
        <w:rPr>
          <w:b/>
          <w:bCs/>
          <w:lang w:val="en-US"/>
        </w:rPr>
        <w:t>”</w:t>
      </w:r>
      <w:r w:rsidRPr="009E07C9">
        <w:rPr>
          <w:lang w:val="en-US"/>
        </w:rPr>
        <w:t xml:space="preserve"> is the value of the acceleration voltage</w:t>
      </w:r>
      <w:r>
        <w:rPr>
          <w:lang w:val="en-US"/>
        </w:rPr>
        <w:t xml:space="preserve"> of the </w:t>
      </w:r>
      <w:proofErr w:type="spellStart"/>
      <w:r>
        <w:rPr>
          <w:lang w:val="en-US"/>
        </w:rPr>
        <w:t>i-beam</w:t>
      </w:r>
      <w:proofErr w:type="spellEnd"/>
      <w:r w:rsidRPr="009E07C9">
        <w:rPr>
          <w:lang w:val="en-US"/>
        </w:rPr>
        <w:t>.</w:t>
      </w:r>
    </w:p>
    <w:p w14:paraId="78EA505D" w14:textId="605C3E0F" w:rsidR="009E07C9" w:rsidRPr="009E07C9" w:rsidRDefault="009E07C9" w:rsidP="00CF6759">
      <w:pPr>
        <w:rPr>
          <w:lang w:val="en-US"/>
        </w:rPr>
      </w:pPr>
    </w:p>
    <w:p w14:paraId="71A35C82" w14:textId="6781856A" w:rsidR="00C92F34" w:rsidRDefault="008B41C6" w:rsidP="008B41C6">
      <w:pPr>
        <w:pStyle w:val="Heading2"/>
        <w:rPr>
          <w:lang w:val="en-US"/>
        </w:rPr>
      </w:pPr>
      <w:r>
        <w:rPr>
          <w:lang w:val="en-US"/>
        </w:rPr>
        <w:t xml:space="preserve">Image </w:t>
      </w:r>
    </w:p>
    <w:p w14:paraId="57B0DCDD" w14:textId="77777777" w:rsidR="008B41C6" w:rsidRDefault="008B41C6" w:rsidP="00CF6759">
      <w:pPr>
        <w:rPr>
          <w:lang w:val="en-US"/>
        </w:rPr>
      </w:pPr>
    </w:p>
    <w:p w14:paraId="55578478" w14:textId="530B8B65" w:rsidR="00000FFC" w:rsidRDefault="00000FFC" w:rsidP="00000FFC">
      <w:pPr>
        <w:rPr>
          <w:lang w:val="en-US"/>
        </w:rPr>
      </w:pPr>
      <w:r>
        <w:rPr>
          <w:lang w:val="en-US"/>
        </w:rPr>
        <w:t>The images which are named in the form “</w:t>
      </w:r>
      <w:proofErr w:type="spellStart"/>
      <w:r w:rsidRPr="000A555E">
        <w:rPr>
          <w:b/>
          <w:bCs/>
          <w:lang w:val="en-US"/>
        </w:rPr>
        <w:t>SemImagexxx.tif</w:t>
      </w:r>
      <w:proofErr w:type="spellEnd"/>
      <w:r>
        <w:rPr>
          <w:lang w:val="en-US"/>
        </w:rPr>
        <w:t xml:space="preserve">” form one dataset. </w:t>
      </w:r>
      <w:r>
        <w:rPr>
          <w:lang w:val="en-US"/>
        </w:rPr>
        <w:t>So,</w:t>
      </w:r>
      <w:r>
        <w:rPr>
          <w:lang w:val="en-US"/>
        </w:rPr>
        <w:t xml:space="preserve"> each of these images need to be read according to the image sub-schema and then compiled into an array. </w:t>
      </w:r>
    </w:p>
    <w:p w14:paraId="753286AE" w14:textId="7CC20E9A" w:rsidR="00C92F34" w:rsidRDefault="00C92F34" w:rsidP="00CF6759">
      <w:pPr>
        <w:rPr>
          <w:lang w:val="en-US"/>
        </w:rPr>
      </w:pPr>
    </w:p>
    <w:p w14:paraId="5EEF8770" w14:textId="77777777" w:rsidR="00B12A25" w:rsidRDefault="00B12A25" w:rsidP="00CF6759">
      <w:pPr>
        <w:rPr>
          <w:lang w:val="en-US"/>
        </w:rPr>
      </w:pPr>
    </w:p>
    <w:p w14:paraId="7816BE66" w14:textId="6E317974" w:rsidR="00B12A25" w:rsidRDefault="009050B3" w:rsidP="009050B3">
      <w:pPr>
        <w:pStyle w:val="Heading2"/>
        <w:rPr>
          <w:lang w:val="en-US"/>
        </w:rPr>
      </w:pPr>
      <w:r>
        <w:rPr>
          <w:lang w:val="en-US"/>
        </w:rPr>
        <w:t>Data Preparation</w:t>
      </w:r>
      <w:r w:rsidR="008B41C6">
        <w:rPr>
          <w:lang w:val="en-US"/>
        </w:rPr>
        <w:t>/ Manual additions</w:t>
      </w:r>
    </w:p>
    <w:p w14:paraId="05B75383" w14:textId="4C18DB3C" w:rsidR="001C31EF" w:rsidRPr="001C31EF" w:rsidRDefault="001C31EF" w:rsidP="001C31EF">
      <w:pPr>
        <w:pStyle w:val="ListParagraph"/>
        <w:rPr>
          <w:lang w:val="en-US"/>
        </w:rPr>
      </w:pPr>
    </w:p>
    <w:tbl>
      <w:tblPr>
        <w:tblStyle w:val="TableGrid"/>
        <w:tblW w:w="0" w:type="auto"/>
        <w:tblInd w:w="-5" w:type="dxa"/>
        <w:tblLook w:val="04A0" w:firstRow="1" w:lastRow="0" w:firstColumn="1" w:lastColumn="0" w:noHBand="0" w:noVBand="1"/>
      </w:tblPr>
      <w:tblGrid>
        <w:gridCol w:w="4071"/>
        <w:gridCol w:w="4950"/>
      </w:tblGrid>
      <w:tr w:rsidR="001C31EF" w14:paraId="5A802F03" w14:textId="77777777" w:rsidTr="00D805C6">
        <w:tc>
          <w:tcPr>
            <w:tcW w:w="4111" w:type="dxa"/>
          </w:tcPr>
          <w:p w14:paraId="15C214A7" w14:textId="0C810384" w:rsidR="001C31EF" w:rsidRPr="00D805C6" w:rsidRDefault="00D805C6" w:rsidP="001C31EF">
            <w:pPr>
              <w:rPr>
                <w:b/>
                <w:bCs/>
                <w:lang w:val="en-US"/>
              </w:rPr>
            </w:pPr>
            <w:r>
              <w:rPr>
                <w:b/>
                <w:bCs/>
                <w:lang w:val="en-US"/>
              </w:rPr>
              <w:t>“</w:t>
            </w:r>
            <w:proofErr w:type="spellStart"/>
            <w:proofErr w:type="gramStart"/>
            <w:r w:rsidR="001C31EF" w:rsidRPr="00D805C6">
              <w:rPr>
                <w:b/>
                <w:bCs/>
                <w:lang w:val="en-US"/>
              </w:rPr>
              <w:t>acquisition.dataset</w:t>
            </w:r>
            <w:proofErr w:type="gramEnd"/>
            <w:r w:rsidR="001C31EF" w:rsidRPr="00D805C6">
              <w:rPr>
                <w:b/>
                <w:bCs/>
                <w:lang w:val="en-US"/>
              </w:rPr>
              <w:t>.definition</w:t>
            </w:r>
            <w:proofErr w:type="spellEnd"/>
            <w:r>
              <w:rPr>
                <w:b/>
                <w:bCs/>
                <w:lang w:val="en-US"/>
              </w:rPr>
              <w:t>“</w:t>
            </w:r>
          </w:p>
        </w:tc>
        <w:tc>
          <w:tcPr>
            <w:tcW w:w="4910" w:type="dxa"/>
          </w:tcPr>
          <w:p w14:paraId="519EF740" w14:textId="67707859" w:rsidR="001C31EF" w:rsidRPr="001C31EF" w:rsidRDefault="001C31EF" w:rsidP="001C31EF">
            <w:pPr>
              <w:rPr>
                <w:lang w:val="en-US"/>
              </w:rPr>
            </w:pPr>
            <w:r>
              <w:rPr>
                <w:lang w:val="en-US"/>
              </w:rPr>
              <w:t>To be assigned the value “</w:t>
            </w:r>
            <w:proofErr w:type="spellStart"/>
            <w:r>
              <w:rPr>
                <w:lang w:val="en-US"/>
              </w:rPr>
              <w:t>acquisition_dataset</w:t>
            </w:r>
            <w:proofErr w:type="spellEnd"/>
            <w:r>
              <w:rPr>
                <w:lang w:val="en-US"/>
              </w:rPr>
              <w:t>”</w:t>
            </w:r>
          </w:p>
        </w:tc>
      </w:tr>
      <w:tr w:rsidR="001C31EF" w14:paraId="573CE6CC" w14:textId="77777777" w:rsidTr="00D805C6">
        <w:tc>
          <w:tcPr>
            <w:tcW w:w="4111" w:type="dxa"/>
          </w:tcPr>
          <w:p w14:paraId="72766A8A" w14:textId="315A3672" w:rsidR="001C31EF" w:rsidRPr="00D805C6" w:rsidRDefault="00D805C6" w:rsidP="001C31EF">
            <w:pPr>
              <w:rPr>
                <w:b/>
                <w:bCs/>
                <w:lang w:val="en-US"/>
              </w:rPr>
            </w:pPr>
            <w:r>
              <w:rPr>
                <w:b/>
                <w:bCs/>
                <w:lang w:val="en-US"/>
              </w:rPr>
              <w:t>“</w:t>
            </w:r>
            <w:proofErr w:type="spellStart"/>
            <w:proofErr w:type="gramStart"/>
            <w:r w:rsidR="001C31EF" w:rsidRPr="00D805C6">
              <w:rPr>
                <w:b/>
                <w:bCs/>
                <w:lang w:val="en-US"/>
              </w:rPr>
              <w:t>acquisition.dataset</w:t>
            </w:r>
            <w:proofErr w:type="gramEnd"/>
            <w:r w:rsidR="001C31EF" w:rsidRPr="00D805C6">
              <w:rPr>
                <w:b/>
                <w:bCs/>
                <w:lang w:val="en-US"/>
              </w:rPr>
              <w:t>.instrument.spot</w:t>
            </w:r>
            <w:proofErr w:type="spellEnd"/>
            <w:r>
              <w:rPr>
                <w:b/>
                <w:bCs/>
                <w:lang w:val="en-US"/>
              </w:rPr>
              <w:t>”</w:t>
            </w:r>
          </w:p>
        </w:tc>
        <w:tc>
          <w:tcPr>
            <w:tcW w:w="4910" w:type="dxa"/>
          </w:tcPr>
          <w:p w14:paraId="43E22F49" w14:textId="257E7561" w:rsidR="001C31EF" w:rsidRPr="001C31EF" w:rsidRDefault="001C31EF" w:rsidP="001C31EF">
            <w:pPr>
              <w:rPr>
                <w:lang w:val="en-US"/>
              </w:rPr>
            </w:pPr>
            <w:r>
              <w:rPr>
                <w:lang w:val="en-US"/>
              </w:rPr>
              <w:t xml:space="preserve">Need to be deleted from the metadata if </w:t>
            </w:r>
            <w:r w:rsidR="00D805C6">
              <w:rPr>
                <w:lang w:val="en-US"/>
              </w:rPr>
              <w:t>“</w:t>
            </w:r>
            <w:proofErr w:type="spellStart"/>
            <w:proofErr w:type="gramStart"/>
            <w:r w:rsidRPr="00D805C6">
              <w:rPr>
                <w:b/>
                <w:bCs/>
                <w:lang w:val="en-US"/>
              </w:rPr>
              <w:t>acquisition.dataset</w:t>
            </w:r>
            <w:proofErr w:type="gramEnd"/>
            <w:r w:rsidRPr="00D805C6">
              <w:rPr>
                <w:b/>
                <w:bCs/>
                <w:lang w:val="en-US"/>
              </w:rPr>
              <w:t>.instrument.eBeam.beamCurrent.value</w:t>
            </w:r>
            <w:proofErr w:type="spellEnd"/>
            <w:r w:rsidR="00D805C6">
              <w:rPr>
                <w:b/>
                <w:bCs/>
                <w:lang w:val="en-US"/>
              </w:rPr>
              <w:t>”</w:t>
            </w:r>
            <w:r>
              <w:rPr>
                <w:lang w:val="en-US"/>
              </w:rPr>
              <w:t xml:space="preserve"> is present  </w:t>
            </w:r>
          </w:p>
        </w:tc>
      </w:tr>
      <w:tr w:rsidR="001C31EF" w14:paraId="79B0E7F1" w14:textId="77777777" w:rsidTr="00D805C6">
        <w:tc>
          <w:tcPr>
            <w:tcW w:w="4111" w:type="dxa"/>
          </w:tcPr>
          <w:p w14:paraId="566F13CC" w14:textId="2E4C4EBF" w:rsidR="001C31EF" w:rsidRPr="00D805C6" w:rsidRDefault="00D805C6" w:rsidP="001C31EF">
            <w:pPr>
              <w:rPr>
                <w:b/>
                <w:bCs/>
                <w:lang w:val="en-US"/>
              </w:rPr>
            </w:pPr>
            <w:r w:rsidRPr="00D805C6">
              <w:rPr>
                <w:b/>
                <w:bCs/>
                <w:lang w:val="en-US"/>
              </w:rPr>
              <w:t>“</w:t>
            </w:r>
            <w:proofErr w:type="spellStart"/>
            <w:proofErr w:type="gramStart"/>
            <w:r w:rsidR="00F83DE4" w:rsidRPr="00D805C6">
              <w:rPr>
                <w:b/>
                <w:bCs/>
                <w:lang w:val="en-US"/>
              </w:rPr>
              <w:t>acquisition.dataset</w:t>
            </w:r>
            <w:proofErr w:type="gramEnd"/>
            <w:r w:rsidR="00F83DE4" w:rsidRPr="00D805C6">
              <w:rPr>
                <w:b/>
                <w:bCs/>
                <w:lang w:val="en-US"/>
              </w:rPr>
              <w:t>.images.definition</w:t>
            </w:r>
            <w:proofErr w:type="spellEnd"/>
            <w:r w:rsidRPr="00D805C6">
              <w:rPr>
                <w:b/>
                <w:bCs/>
                <w:lang w:val="en-US"/>
              </w:rPr>
              <w:t>”</w:t>
            </w:r>
          </w:p>
        </w:tc>
        <w:tc>
          <w:tcPr>
            <w:tcW w:w="4910" w:type="dxa"/>
          </w:tcPr>
          <w:p w14:paraId="7E576454" w14:textId="2C851AB4" w:rsidR="001C31EF" w:rsidRPr="001C31EF" w:rsidRDefault="00F83DE4" w:rsidP="001C31EF">
            <w:pPr>
              <w:rPr>
                <w:lang w:val="en-US"/>
              </w:rPr>
            </w:pPr>
            <w:r>
              <w:rPr>
                <w:lang w:val="en-US"/>
              </w:rPr>
              <w:t>To be assigned the value “</w:t>
            </w:r>
            <w:proofErr w:type="spellStart"/>
            <w:r>
              <w:rPr>
                <w:lang w:val="en-US"/>
              </w:rPr>
              <w:t>acquisition_image</w:t>
            </w:r>
            <w:proofErr w:type="spellEnd"/>
            <w:r>
              <w:rPr>
                <w:lang w:val="en-US"/>
              </w:rPr>
              <w:t>”</w:t>
            </w:r>
          </w:p>
        </w:tc>
      </w:tr>
      <w:tr w:rsidR="00074928" w14:paraId="7870585C" w14:textId="77777777" w:rsidTr="00D805C6">
        <w:tc>
          <w:tcPr>
            <w:tcW w:w="4111" w:type="dxa"/>
          </w:tcPr>
          <w:p w14:paraId="0DFA9917" w14:textId="6252F226" w:rsidR="00074928" w:rsidRPr="00D805C6" w:rsidRDefault="00074928" w:rsidP="001C31EF">
            <w:pPr>
              <w:rPr>
                <w:b/>
                <w:bCs/>
                <w:lang w:val="en-US"/>
              </w:rPr>
            </w:pPr>
            <w:r w:rsidRPr="00D805C6">
              <w:rPr>
                <w:b/>
                <w:bCs/>
                <w:lang w:val="en-US"/>
              </w:rPr>
              <w:t>"</w:t>
            </w:r>
            <w:proofErr w:type="spellStart"/>
            <w:proofErr w:type="gramStart"/>
            <w:r w:rsidRPr="00D805C6">
              <w:rPr>
                <w:b/>
                <w:bCs/>
                <w:lang w:val="en-US"/>
              </w:rPr>
              <w:t>acquisition.dataset</w:t>
            </w:r>
            <w:proofErr w:type="gramEnd"/>
            <w:r w:rsidRPr="00D805C6">
              <w:rPr>
                <w:b/>
                <w:bCs/>
                <w:lang w:val="en-US"/>
              </w:rPr>
              <w:t>.images.fileName</w:t>
            </w:r>
            <w:proofErr w:type="spellEnd"/>
            <w:r w:rsidRPr="00D805C6">
              <w:rPr>
                <w:b/>
                <w:bCs/>
                <w:lang w:val="en-US"/>
              </w:rPr>
              <w:t>"</w:t>
            </w:r>
          </w:p>
        </w:tc>
        <w:tc>
          <w:tcPr>
            <w:tcW w:w="4910" w:type="dxa"/>
          </w:tcPr>
          <w:p w14:paraId="61CFB56F" w14:textId="4FC2CA97" w:rsidR="00074928" w:rsidRDefault="00074928" w:rsidP="001C31EF">
            <w:pPr>
              <w:rPr>
                <w:lang w:val="en-US"/>
              </w:rPr>
            </w:pPr>
            <w:r>
              <w:rPr>
                <w:lang w:val="en-US"/>
              </w:rPr>
              <w:t>Name of the image, to be read from each file name.</w:t>
            </w:r>
          </w:p>
        </w:tc>
      </w:tr>
      <w:tr w:rsidR="000831CE" w14:paraId="48BE2AB5" w14:textId="77777777" w:rsidTr="00D805C6">
        <w:tc>
          <w:tcPr>
            <w:tcW w:w="4111" w:type="dxa"/>
          </w:tcPr>
          <w:p w14:paraId="66D52520" w14:textId="7D14167B" w:rsidR="000831CE" w:rsidRPr="00D805C6" w:rsidRDefault="000831CE" w:rsidP="001C31EF">
            <w:pPr>
              <w:rPr>
                <w:b/>
                <w:bCs/>
                <w:lang w:val="en-US"/>
              </w:rPr>
            </w:pPr>
            <w:r w:rsidRPr="00D805C6">
              <w:rPr>
                <w:b/>
                <w:bCs/>
                <w:lang w:val="en-US"/>
              </w:rPr>
              <w:t>"</w:t>
            </w:r>
            <w:proofErr w:type="spellStart"/>
            <w:proofErr w:type="gramStart"/>
            <w:r w:rsidRPr="00D805C6">
              <w:rPr>
                <w:b/>
                <w:bCs/>
                <w:lang w:val="en-US"/>
              </w:rPr>
              <w:t>acquisition.genericMetadata.zCutSpacing</w:t>
            </w:r>
            <w:proofErr w:type="gramEnd"/>
            <w:r w:rsidRPr="00D805C6">
              <w:rPr>
                <w:b/>
                <w:bCs/>
                <w:lang w:val="en-US"/>
              </w:rPr>
              <w:t>.value</w:t>
            </w:r>
            <w:proofErr w:type="spellEnd"/>
            <w:r w:rsidRPr="00D805C6">
              <w:rPr>
                <w:b/>
                <w:bCs/>
                <w:lang w:val="en-US"/>
              </w:rPr>
              <w:t>"</w:t>
            </w:r>
          </w:p>
        </w:tc>
        <w:tc>
          <w:tcPr>
            <w:tcW w:w="4910" w:type="dxa"/>
          </w:tcPr>
          <w:p w14:paraId="027A4DB0" w14:textId="3FCBBBBA" w:rsidR="000831CE" w:rsidRDefault="000831CE" w:rsidP="001C31EF">
            <w:pPr>
              <w:rPr>
                <w:lang w:val="en-US"/>
              </w:rPr>
            </w:pPr>
            <w:r>
              <w:rPr>
                <w:lang w:val="en-US"/>
              </w:rPr>
              <w:t xml:space="preserve">This value is not directly available from the metadata but can be calculated. To calculate the </w:t>
            </w:r>
            <w:proofErr w:type="spellStart"/>
            <w:r>
              <w:rPr>
                <w:lang w:val="en-US"/>
              </w:rPr>
              <w:t>zCutSpacing</w:t>
            </w:r>
            <w:proofErr w:type="spellEnd"/>
            <w:r>
              <w:rPr>
                <w:lang w:val="en-US"/>
              </w:rPr>
              <w:t xml:space="preserve">, divide </w:t>
            </w:r>
            <w:proofErr w:type="spellStart"/>
            <w:r>
              <w:rPr>
                <w:lang w:val="en-US"/>
              </w:rPr>
              <w:t>SliceAndViewMilling.Height</w:t>
            </w:r>
            <w:proofErr w:type="spellEnd"/>
            <w:r>
              <w:rPr>
                <w:lang w:val="en-US"/>
              </w:rPr>
              <w:t xml:space="preserve"> </w:t>
            </w:r>
            <w:r w:rsidRPr="00D805C6">
              <w:rPr>
                <w:b/>
                <w:bCs/>
                <w:lang w:val="en-US"/>
              </w:rPr>
              <w:t>(</w:t>
            </w:r>
            <w:r w:rsidRPr="00D805C6">
              <w:rPr>
                <w:b/>
                <w:bCs/>
                <w:lang w:val="en-US"/>
              </w:rPr>
              <w:t>"</w:t>
            </w:r>
            <w:proofErr w:type="spellStart"/>
            <w:proofErr w:type="gramStart"/>
            <w:r w:rsidRPr="00D805C6">
              <w:rPr>
                <w:b/>
                <w:bCs/>
                <w:lang w:val="en-US"/>
              </w:rPr>
              <w:t>acquisition.genericMetadata.</w:t>
            </w:r>
            <w:r w:rsidRPr="00D805C6">
              <w:rPr>
                <w:b/>
                <w:bCs/>
                <w:lang w:val="en-US"/>
              </w:rPr>
              <w:t>milling</w:t>
            </w:r>
            <w:r w:rsidR="00B770DF" w:rsidRPr="00D805C6">
              <w:rPr>
                <w:b/>
                <w:bCs/>
                <w:lang w:val="en-US"/>
              </w:rPr>
              <w:t>Location</w:t>
            </w:r>
            <w:r w:rsidRPr="00D805C6">
              <w:rPr>
                <w:b/>
                <w:bCs/>
                <w:lang w:val="en-US"/>
              </w:rPr>
              <w:t>Height</w:t>
            </w:r>
            <w:proofErr w:type="gramEnd"/>
            <w:r w:rsidRPr="00D805C6">
              <w:rPr>
                <w:b/>
                <w:bCs/>
                <w:lang w:val="en-US"/>
              </w:rPr>
              <w:t>.value</w:t>
            </w:r>
            <w:proofErr w:type="spellEnd"/>
            <w:r w:rsidRPr="00D805C6">
              <w:rPr>
                <w:b/>
                <w:bCs/>
                <w:lang w:val="en-US"/>
              </w:rPr>
              <w:t>”</w:t>
            </w:r>
            <w:r>
              <w:rPr>
                <w:lang w:val="en-US"/>
              </w:rPr>
              <w:t>) with the number of cuts</w:t>
            </w:r>
            <w:r w:rsidRPr="00D805C6">
              <w:rPr>
                <w:lang w:val="en-US"/>
              </w:rPr>
              <w:t>(</w:t>
            </w:r>
            <w:r w:rsidRPr="00D805C6">
              <w:rPr>
                <w:b/>
                <w:bCs/>
                <w:lang w:val="en-US"/>
              </w:rPr>
              <w:t>"</w:t>
            </w:r>
            <w:proofErr w:type="spellStart"/>
            <w:r w:rsidRPr="00D805C6">
              <w:rPr>
                <w:b/>
                <w:bCs/>
                <w:lang w:val="en-US"/>
              </w:rPr>
              <w:t>acquisition.genericMetadata.numberOfCuts</w:t>
            </w:r>
            <w:proofErr w:type="spellEnd"/>
            <w:r w:rsidRPr="00D805C6">
              <w:rPr>
                <w:b/>
                <w:bCs/>
                <w:lang w:val="en-US"/>
              </w:rPr>
              <w:t>"</w:t>
            </w:r>
            <w:r>
              <w:rPr>
                <w:lang w:val="en-US"/>
              </w:rPr>
              <w:t xml:space="preserve">). </w:t>
            </w:r>
          </w:p>
          <w:p w14:paraId="728D6C5F" w14:textId="77777777" w:rsidR="000831CE" w:rsidRDefault="000831CE" w:rsidP="001C31EF">
            <w:pPr>
              <w:rPr>
                <w:lang w:val="en-US"/>
              </w:rPr>
            </w:pPr>
          </w:p>
          <w:p w14:paraId="19FE382F" w14:textId="59320D70" w:rsidR="000831CE" w:rsidRPr="000831CE" w:rsidRDefault="000831CE" w:rsidP="001C31EF">
            <w:proofErr w:type="spellStart"/>
            <w:proofErr w:type="gramStart"/>
            <w:r w:rsidRPr="000831CE">
              <w:rPr>
                <w:lang w:val="en-US"/>
              </w:rPr>
              <w:t>acquisition.genericMetadata</w:t>
            </w:r>
            <w:r>
              <w:rPr>
                <w:lang w:val="en-US"/>
              </w:rPr>
              <w:t>.zCutSpacing</w:t>
            </w:r>
            <w:proofErr w:type="gramEnd"/>
            <w:r>
              <w:rPr>
                <w:lang w:val="en-US"/>
              </w:rPr>
              <w:t>.value</w:t>
            </w:r>
            <w:proofErr w:type="spellEnd"/>
            <w:r>
              <w:rPr>
                <w:lang w:val="en-US"/>
              </w:rPr>
              <w:t xml:space="preserve"> = </w:t>
            </w:r>
            <w:proofErr w:type="spellStart"/>
            <w:r>
              <w:rPr>
                <w:lang w:val="en-US"/>
              </w:rPr>
              <w:t>SliceAndViewMilling.Height</w:t>
            </w:r>
            <w:proofErr w:type="spellEnd"/>
            <w:r>
              <w:rPr>
                <w:lang w:val="en-US"/>
              </w:rPr>
              <w:t>/</w:t>
            </w:r>
            <w:r w:rsidR="00B770DF">
              <w:rPr>
                <w:lang w:val="en-US"/>
              </w:rPr>
              <w:t xml:space="preserve"> </w:t>
            </w:r>
            <w:proofErr w:type="spellStart"/>
            <w:r w:rsidR="00B770DF">
              <w:rPr>
                <w:lang w:val="en-US"/>
              </w:rPr>
              <w:t>SliceAndViewMilling.</w:t>
            </w:r>
            <w:r>
              <w:rPr>
                <w:lang w:val="en-US"/>
              </w:rPr>
              <w:t>numberOfCuts</w:t>
            </w:r>
            <w:proofErr w:type="spellEnd"/>
            <w:r>
              <w:rPr>
                <w:lang w:val="en-US"/>
              </w:rPr>
              <w:t xml:space="preserve"> = </w:t>
            </w:r>
            <w:proofErr w:type="spellStart"/>
            <w:r w:rsidRPr="00D805C6">
              <w:rPr>
                <w:b/>
                <w:bCs/>
                <w:lang w:val="en-US"/>
              </w:rPr>
              <w:t>acquisition.genericMetadata.milling</w:t>
            </w:r>
            <w:r w:rsidR="00B770DF" w:rsidRPr="00D805C6">
              <w:rPr>
                <w:b/>
                <w:bCs/>
                <w:lang w:val="en-US"/>
              </w:rPr>
              <w:t>Location</w:t>
            </w:r>
            <w:r w:rsidRPr="00D805C6">
              <w:rPr>
                <w:b/>
                <w:bCs/>
                <w:lang w:val="en-US"/>
              </w:rPr>
              <w:t>Height</w:t>
            </w:r>
            <w:r w:rsidRPr="00D805C6">
              <w:rPr>
                <w:b/>
                <w:bCs/>
                <w:lang w:val="en-US"/>
              </w:rPr>
              <w:t>.value</w:t>
            </w:r>
            <w:proofErr w:type="spellEnd"/>
            <w:r w:rsidRPr="00D805C6">
              <w:rPr>
                <w:b/>
                <w:bCs/>
                <w:lang w:val="en-US"/>
              </w:rPr>
              <w:t xml:space="preserve">/ </w:t>
            </w:r>
            <w:proofErr w:type="spellStart"/>
            <w:r w:rsidRPr="00D805C6">
              <w:rPr>
                <w:b/>
                <w:bCs/>
                <w:lang w:val="en-US"/>
              </w:rPr>
              <w:t>acquisition.genericMetadata.numberOfCuts</w:t>
            </w:r>
            <w:proofErr w:type="spellEnd"/>
          </w:p>
        </w:tc>
      </w:tr>
    </w:tbl>
    <w:p w14:paraId="5CE46D4E" w14:textId="652CE0C2" w:rsidR="001C31EF" w:rsidRDefault="001C31EF" w:rsidP="001C31EF">
      <w:pPr>
        <w:ind w:left="360"/>
        <w:rPr>
          <w:lang w:val="en-US"/>
        </w:rPr>
      </w:pPr>
    </w:p>
    <w:p w14:paraId="50883E0A" w14:textId="77777777" w:rsidR="00BC7B4B" w:rsidRDefault="00BC7B4B" w:rsidP="001C31EF">
      <w:pPr>
        <w:ind w:left="360"/>
        <w:rPr>
          <w:lang w:val="en-US"/>
        </w:rPr>
      </w:pPr>
    </w:p>
    <w:p w14:paraId="07479D8D" w14:textId="252DBE3E" w:rsidR="00D805C6" w:rsidRDefault="00D805C6" w:rsidP="00D805C6">
      <w:pPr>
        <w:pStyle w:val="Heading2"/>
        <w:rPr>
          <w:lang w:val="en-US"/>
        </w:rPr>
      </w:pPr>
      <w:r w:rsidRPr="00D805C6">
        <w:rPr>
          <w:lang w:val="en-US"/>
        </w:rPr>
        <w:t>Extracting the detector settings</w:t>
      </w:r>
      <w:r>
        <w:rPr>
          <w:lang w:val="en-US"/>
        </w:rPr>
        <w:t>:</w:t>
      </w:r>
    </w:p>
    <w:p w14:paraId="731E49EC" w14:textId="77777777" w:rsidR="00D805C6" w:rsidRDefault="00D805C6" w:rsidP="00D805C6">
      <w:pPr>
        <w:rPr>
          <w:b/>
          <w:bCs/>
          <w:lang w:val="en-US"/>
        </w:rPr>
      </w:pPr>
    </w:p>
    <w:p w14:paraId="5B8E0D5A" w14:textId="2644C1A0" w:rsidR="00D805C6" w:rsidRDefault="00D805C6" w:rsidP="00D805C6">
      <w:pPr>
        <w:rPr>
          <w:lang w:val="en-US"/>
        </w:rPr>
      </w:pPr>
      <w:r w:rsidRPr="00D805C6">
        <w:rPr>
          <w:lang w:val="en-US"/>
        </w:rPr>
        <w:t>The number of detectors</w:t>
      </w:r>
      <w:r>
        <w:rPr>
          <w:lang w:val="en-US"/>
        </w:rPr>
        <w:t xml:space="preserve"> in use can be read from the parameter:</w:t>
      </w:r>
    </w:p>
    <w:p w14:paraId="5D1BA3B9" w14:textId="63522AFE" w:rsidR="00D805C6" w:rsidRDefault="00D805C6" w:rsidP="00D805C6">
      <w:pPr>
        <w:rPr>
          <w:lang w:val="en-US"/>
        </w:rPr>
      </w:pPr>
      <w:r w:rsidRPr="00D805C6">
        <w:rPr>
          <w:b/>
          <w:bCs/>
        </w:rPr>
        <w:t>"acquisition.dataset.instrument.numberOfDetectors":"Images.SemImage.Detectors.Number"</w:t>
      </w:r>
      <w:r w:rsidRPr="00D805C6">
        <w:rPr>
          <w:lang w:val="en-US"/>
        </w:rPr>
        <w:t>.</w:t>
      </w:r>
      <w:r>
        <w:rPr>
          <w:lang w:val="en-US"/>
        </w:rPr>
        <w:t xml:space="preserve"> </w:t>
      </w:r>
      <w:r w:rsidRPr="00D805C6">
        <w:rPr>
          <w:lang w:val="en-US"/>
        </w:rPr>
        <w:t>This number is important as based on this</w:t>
      </w:r>
      <w:r>
        <w:rPr>
          <w:lang w:val="en-US"/>
        </w:rPr>
        <w:t xml:space="preserve"> number</w:t>
      </w:r>
      <w:r w:rsidRPr="00D805C6">
        <w:rPr>
          <w:lang w:val="en-US"/>
        </w:rPr>
        <w:t xml:space="preserve"> we know if multiple detectors are used</w:t>
      </w:r>
      <w:r>
        <w:rPr>
          <w:lang w:val="en-US"/>
        </w:rPr>
        <w:t>. If multiple detectors are used, we have an array of detectors.</w:t>
      </w:r>
    </w:p>
    <w:p w14:paraId="2A1D22A2" w14:textId="77777777" w:rsidR="00D805C6" w:rsidRDefault="00D805C6" w:rsidP="00D805C6">
      <w:pPr>
        <w:rPr>
          <w:lang w:val="en-US"/>
        </w:rPr>
      </w:pPr>
    </w:p>
    <w:p w14:paraId="67BD33BE" w14:textId="5D724F60" w:rsidR="00D805C6" w:rsidRDefault="00D805C6" w:rsidP="00D805C6">
      <w:pPr>
        <w:rPr>
          <w:lang w:val="en-US"/>
        </w:rPr>
      </w:pPr>
      <w:r>
        <w:rPr>
          <w:lang w:val="en-US"/>
        </w:rPr>
        <w:t xml:space="preserve">The parameter </w:t>
      </w:r>
      <w:r w:rsidRPr="00D805C6">
        <w:rPr>
          <w:b/>
          <w:bCs/>
          <w:lang w:val="en-US"/>
        </w:rPr>
        <w:t>"</w:t>
      </w:r>
      <w:proofErr w:type="gramStart"/>
      <w:r w:rsidRPr="00D805C6">
        <w:rPr>
          <w:b/>
          <w:bCs/>
          <w:lang w:val="en-US"/>
        </w:rPr>
        <w:t>acquisition.dataset</w:t>
      </w:r>
      <w:proofErr w:type="gramEnd"/>
      <w:r w:rsidRPr="00D805C6">
        <w:rPr>
          <w:b/>
          <w:bCs/>
          <w:lang w:val="en-US"/>
        </w:rPr>
        <w:t>.instrument.detector.detectorType":"Images.SemImage.Detectors.Name"</w:t>
      </w:r>
      <w:r>
        <w:rPr>
          <w:b/>
          <w:bCs/>
          <w:lang w:val="en-US"/>
        </w:rPr>
        <w:t xml:space="preserve"> </w:t>
      </w:r>
      <w:r w:rsidRPr="00D805C6">
        <w:rPr>
          <w:lang w:val="en-US"/>
        </w:rPr>
        <w:t>gives the name of the individual detector types</w:t>
      </w:r>
      <w:r>
        <w:rPr>
          <w:lang w:val="en-US"/>
        </w:rPr>
        <w:t>.</w:t>
      </w:r>
    </w:p>
    <w:p w14:paraId="34108541" w14:textId="77777777" w:rsidR="00D805C6" w:rsidRDefault="00D805C6" w:rsidP="00D805C6">
      <w:pPr>
        <w:rPr>
          <w:lang w:val="en-US"/>
        </w:rPr>
      </w:pPr>
    </w:p>
    <w:p w14:paraId="1B81B4D5" w14:textId="69BD35BE" w:rsidR="00D805C6" w:rsidRDefault="00D805C6" w:rsidP="00D805C6">
      <w:pPr>
        <w:rPr>
          <w:b/>
          <w:bCs/>
          <w:lang w:val="en-US"/>
        </w:rPr>
      </w:pPr>
      <w:r>
        <w:rPr>
          <w:lang w:val="en-US"/>
        </w:rPr>
        <w:t>For the parameters which contain “</w:t>
      </w:r>
      <w:proofErr w:type="gramStart"/>
      <w:r w:rsidRPr="00680EF5">
        <w:rPr>
          <w:b/>
          <w:bCs/>
          <w:color w:val="FF0000"/>
          <w:lang w:val="en-US"/>
        </w:rPr>
        <w:t>Detectors.&lt;</w:t>
      </w:r>
      <w:proofErr w:type="gramEnd"/>
      <w:r w:rsidRPr="00680EF5">
        <w:rPr>
          <w:b/>
          <w:bCs/>
          <w:color w:val="FF0000"/>
          <w:lang w:val="en-US"/>
        </w:rPr>
        <w:t>Name&gt;</w:t>
      </w:r>
      <w:r>
        <w:rPr>
          <w:lang w:val="en-US"/>
        </w:rPr>
        <w:t xml:space="preserve">” in the </w:t>
      </w:r>
      <w:r w:rsidR="00680EF5">
        <w:rPr>
          <w:lang w:val="en-US"/>
        </w:rPr>
        <w:t>key value pairs in the box below</w:t>
      </w:r>
      <w:r>
        <w:rPr>
          <w:lang w:val="en-US"/>
        </w:rPr>
        <w:t xml:space="preserve">, the part </w:t>
      </w:r>
      <w:r w:rsidRPr="00680EF5">
        <w:rPr>
          <w:b/>
          <w:bCs/>
          <w:color w:val="FF0000"/>
          <w:lang w:val="en-US"/>
        </w:rPr>
        <w:t xml:space="preserve">“&lt;Name&gt;” </w:t>
      </w:r>
      <w:r>
        <w:rPr>
          <w:lang w:val="en-US"/>
        </w:rPr>
        <w:t xml:space="preserve">needs to be replaced with the value of </w:t>
      </w:r>
      <w:r w:rsidRPr="00D805C6">
        <w:rPr>
          <w:b/>
          <w:bCs/>
          <w:lang w:val="en-US"/>
        </w:rPr>
        <w:t>"</w:t>
      </w:r>
      <w:proofErr w:type="spellStart"/>
      <w:r w:rsidRPr="00D805C6">
        <w:rPr>
          <w:b/>
          <w:bCs/>
          <w:lang w:val="en-US"/>
        </w:rPr>
        <w:t>acquisition.dataset.instrument.detector.detectorType</w:t>
      </w:r>
      <w:proofErr w:type="spellEnd"/>
      <w:r w:rsidRPr="00D805C6">
        <w:rPr>
          <w:b/>
          <w:bCs/>
          <w:lang w:val="en-US"/>
        </w:rPr>
        <w:t>"</w:t>
      </w:r>
      <w:r w:rsidR="00151971">
        <w:rPr>
          <w:b/>
          <w:bCs/>
          <w:lang w:val="en-US"/>
        </w:rPr>
        <w:t xml:space="preserve"> (</w:t>
      </w:r>
      <w:r w:rsidRPr="00D805C6">
        <w:rPr>
          <w:b/>
          <w:bCs/>
          <w:lang w:val="en-US"/>
        </w:rPr>
        <w:t>"</w:t>
      </w:r>
      <w:proofErr w:type="spellStart"/>
      <w:r w:rsidRPr="00D805C6">
        <w:rPr>
          <w:b/>
          <w:bCs/>
          <w:lang w:val="en-US"/>
        </w:rPr>
        <w:t>Images.SemImage.Detectors.Name</w:t>
      </w:r>
      <w:proofErr w:type="spellEnd"/>
      <w:r w:rsidRPr="00D805C6">
        <w:rPr>
          <w:b/>
          <w:bCs/>
          <w:lang w:val="en-US"/>
        </w:rPr>
        <w:t>"</w:t>
      </w:r>
      <w:r w:rsidR="00151971">
        <w:rPr>
          <w:b/>
          <w:bCs/>
          <w:lang w:val="en-US"/>
        </w:rPr>
        <w:t>)</w:t>
      </w:r>
    </w:p>
    <w:p w14:paraId="767C4B4A" w14:textId="77777777" w:rsidR="00680EF5" w:rsidRDefault="00680EF5" w:rsidP="00D805C6">
      <w:pPr>
        <w:rPr>
          <w:b/>
          <w:bCs/>
          <w:lang w:val="en-US"/>
        </w:rPr>
      </w:pPr>
    </w:p>
    <w:p w14:paraId="1F590DCA" w14:textId="77777777" w:rsidR="00680EF5" w:rsidRDefault="00680EF5" w:rsidP="00D805C6">
      <w:pPr>
        <w:rPr>
          <w:b/>
          <w:bCs/>
          <w:lang w:val="en-US"/>
        </w:rPr>
      </w:pPr>
    </w:p>
    <w:p w14:paraId="11F21E04" w14:textId="77777777" w:rsidR="00680EF5" w:rsidRPr="00680EF5" w:rsidRDefault="00680EF5" w:rsidP="00680EF5">
      <w:pPr>
        <w:pBdr>
          <w:top w:val="single" w:sz="4" w:space="1" w:color="auto"/>
          <w:left w:val="single" w:sz="4" w:space="4" w:color="auto"/>
          <w:bottom w:val="single" w:sz="4" w:space="1" w:color="auto"/>
          <w:right w:val="single" w:sz="4" w:space="4" w:color="auto"/>
        </w:pBdr>
        <w:rPr>
          <w:b/>
          <w:bCs/>
        </w:rPr>
      </w:pPr>
      <w:r w:rsidRPr="00680EF5">
        <w:rPr>
          <w:b/>
          <w:bCs/>
        </w:rPr>
        <w:lastRenderedPageBreak/>
        <w:t>"acquisition.dataset.instrument.detector.detectorSettings.contrast":</w:t>
      </w:r>
      <w:r w:rsidRPr="00680EF5">
        <w:rPr>
          <w:b/>
          <w:bCs/>
          <w:color w:val="FF0000"/>
        </w:rPr>
        <w:t>"Images.SemImage.Detectors.&lt;Name&gt;.Contrast"</w:t>
      </w:r>
      <w:r w:rsidRPr="00680EF5">
        <w:rPr>
          <w:b/>
          <w:bCs/>
        </w:rPr>
        <w:t>,   "acquisition.dataset.instrument.detector.detectorSettings.brightness":</w:t>
      </w:r>
      <w:r w:rsidRPr="00680EF5">
        <w:rPr>
          <w:b/>
          <w:bCs/>
          <w:color w:val="FF0000"/>
        </w:rPr>
        <w:t>"Images.SemImage.Detectors.&lt;Name&gt;.Brightness"</w:t>
      </w:r>
      <w:r w:rsidRPr="00680EF5">
        <w:rPr>
          <w:b/>
          <w:bCs/>
        </w:rPr>
        <w:t>,     "acquisition.dataset.instrument.detector.detectorSettings.mix":</w:t>
      </w:r>
      <w:r w:rsidRPr="00680EF5">
        <w:rPr>
          <w:b/>
          <w:bCs/>
          <w:color w:val="FF0000"/>
        </w:rPr>
        <w:t>"Images.SemImage.Detectors.&lt;Name&gt;.Mix"</w:t>
      </w:r>
      <w:r w:rsidRPr="00680EF5">
        <w:rPr>
          <w:b/>
          <w:bCs/>
        </w:rPr>
        <w:t>,       "acquisition.dataset.instrument.detector.detectorSettings.signal":</w:t>
      </w:r>
      <w:r w:rsidRPr="00680EF5">
        <w:rPr>
          <w:b/>
          <w:bCs/>
          <w:color w:val="FF0000"/>
        </w:rPr>
        <w:t xml:space="preserve">"Images.SemImage.Detectors.&lt;Name&gt;.Signal",       </w:t>
      </w:r>
      <w:r w:rsidRPr="00680EF5">
        <w:rPr>
          <w:b/>
          <w:bCs/>
        </w:rPr>
        <w:t>"acquisition.dataset.instrument.detector.detectorSettings.grid":</w:t>
      </w:r>
      <w:r w:rsidRPr="00680EF5">
        <w:rPr>
          <w:b/>
          <w:bCs/>
          <w:color w:val="FF0000"/>
        </w:rPr>
        <w:t xml:space="preserve">"Images.SemImage.Detectors.&lt;Name&gt;.Grid",       </w:t>
      </w:r>
      <w:r w:rsidRPr="00680EF5">
        <w:rPr>
          <w:b/>
          <w:bCs/>
        </w:rPr>
        <w:t>"acquisition.dataset.instrument.detector.detectorSettings.contrastdB":</w:t>
      </w:r>
      <w:r w:rsidRPr="00680EF5">
        <w:rPr>
          <w:b/>
          <w:bCs/>
          <w:color w:val="FF0000"/>
        </w:rPr>
        <w:t xml:space="preserve">"Images.SemImage.Detectors.&lt;Name&gt;.ContrastDB",      </w:t>
      </w:r>
      <w:r w:rsidRPr="00680EF5">
        <w:rPr>
          <w:b/>
          <w:bCs/>
        </w:rPr>
        <w:t>"acquisition.dataset.instrument.detector.detectorSettings.brightnessdB":</w:t>
      </w:r>
      <w:r w:rsidRPr="00680EF5">
        <w:rPr>
          <w:b/>
          <w:bCs/>
          <w:color w:val="FF0000"/>
        </w:rPr>
        <w:t xml:space="preserve">"Images.SemImage.Detectors.&lt;Name&gt;.BrightnessDB",    </w:t>
      </w:r>
      <w:r w:rsidRPr="00680EF5">
        <w:rPr>
          <w:b/>
          <w:bCs/>
        </w:rPr>
        <w:t>"acquisition.dataset.instrument.detector.detectorSettings.setting":</w:t>
      </w:r>
      <w:r w:rsidRPr="00680EF5">
        <w:rPr>
          <w:b/>
          <w:bCs/>
          <w:color w:val="FF0000"/>
        </w:rPr>
        <w:t>"Images.SemImage.Detectors.&lt;Name&gt;.Setting",</w:t>
      </w:r>
    </w:p>
    <w:p w14:paraId="6D346784" w14:textId="35622A00" w:rsidR="00680EF5" w:rsidRPr="00680EF5" w:rsidRDefault="00680EF5" w:rsidP="00680EF5">
      <w:pPr>
        <w:pBdr>
          <w:top w:val="single" w:sz="4" w:space="1" w:color="auto"/>
          <w:left w:val="single" w:sz="4" w:space="4" w:color="auto"/>
          <w:bottom w:val="single" w:sz="4" w:space="1" w:color="auto"/>
          <w:right w:val="single" w:sz="4" w:space="4" w:color="auto"/>
        </w:pBdr>
        <w:rPr>
          <w:b/>
          <w:bCs/>
        </w:rPr>
      </w:pPr>
      <w:r w:rsidRPr="00680EF5">
        <w:rPr>
          <w:b/>
          <w:bCs/>
        </w:rPr>
        <w:t>"acquisition.dataset.instrument.detector.detectorSettings.minimumDwellTime":</w:t>
      </w:r>
      <w:r w:rsidRPr="00680EF5">
        <w:rPr>
          <w:b/>
          <w:bCs/>
          <w:color w:val="FF0000"/>
        </w:rPr>
        <w:t>"Images.SemImage.Detectors.&lt;Name&gt;.MinimumDwellTime"</w:t>
      </w:r>
    </w:p>
    <w:p w14:paraId="4B085635" w14:textId="57064151" w:rsidR="00D805C6" w:rsidRDefault="00D805C6" w:rsidP="00D805C6">
      <w:pPr>
        <w:rPr>
          <w:b/>
          <w:bCs/>
          <w:lang w:val="en-US"/>
        </w:rPr>
      </w:pPr>
      <w:r w:rsidRPr="00D805C6">
        <w:rPr>
          <w:lang w:val="en-US"/>
        </w:rPr>
        <w:t xml:space="preserve">For e.g., </w:t>
      </w:r>
      <w:r>
        <w:rPr>
          <w:lang w:val="en-US"/>
        </w:rPr>
        <w:t xml:space="preserve">the mapping </w:t>
      </w:r>
      <w:r w:rsidRPr="00D805C6">
        <w:rPr>
          <w:b/>
          <w:bCs/>
          <w:lang w:val="en-US"/>
        </w:rPr>
        <w:t>"</w:t>
      </w:r>
      <w:proofErr w:type="gramStart"/>
      <w:r w:rsidRPr="00D805C6">
        <w:rPr>
          <w:b/>
          <w:bCs/>
          <w:lang w:val="en-US"/>
        </w:rPr>
        <w:t>acquisition.dataset</w:t>
      </w:r>
      <w:proofErr w:type="gramEnd"/>
      <w:r w:rsidRPr="00D805C6">
        <w:rPr>
          <w:b/>
          <w:bCs/>
          <w:lang w:val="en-US"/>
        </w:rPr>
        <w:t>.instrument.detector.detectorSettings.contrast":"</w:t>
      </w:r>
      <w:r w:rsidRPr="00680EF5">
        <w:rPr>
          <w:b/>
          <w:bCs/>
          <w:color w:val="FF0000"/>
          <w:lang w:val="en-US"/>
        </w:rPr>
        <w:t>Images.SemImage.Detectors</w:t>
      </w:r>
      <w:r w:rsidRPr="00680EF5">
        <w:rPr>
          <w:b/>
          <w:bCs/>
          <w:color w:val="FF0000"/>
          <w:highlight w:val="yellow"/>
          <w:lang w:val="en-US"/>
        </w:rPr>
        <w:t>.&lt;Name&gt;</w:t>
      </w:r>
      <w:r w:rsidRPr="00680EF5">
        <w:rPr>
          <w:b/>
          <w:bCs/>
          <w:color w:val="FF0000"/>
          <w:lang w:val="en-US"/>
        </w:rPr>
        <w:t>.Contrast</w:t>
      </w:r>
      <w:r w:rsidRPr="00D805C6">
        <w:rPr>
          <w:lang w:val="en-US"/>
        </w:rPr>
        <w:t>",</w:t>
      </w:r>
      <w:r w:rsidR="00151971">
        <w:rPr>
          <w:lang w:val="en-US"/>
        </w:rPr>
        <w:t xml:space="preserve"> should be modified to </w:t>
      </w:r>
      <w:r w:rsidR="00151971" w:rsidRPr="00D805C6">
        <w:rPr>
          <w:b/>
          <w:bCs/>
          <w:lang w:val="en-US"/>
        </w:rPr>
        <w:t>"acquisition.dataset.instrument.detector.detectorSettings.contrast":"Images.SemImage.Detectors</w:t>
      </w:r>
      <w:r w:rsidR="00151971">
        <w:rPr>
          <w:b/>
          <w:bCs/>
          <w:lang w:val="en-US"/>
        </w:rPr>
        <w:t>.</w:t>
      </w:r>
      <w:r w:rsidR="00151971" w:rsidRPr="00151971">
        <w:rPr>
          <w:b/>
          <w:bCs/>
          <w:highlight w:val="yellow"/>
          <w:lang w:val="en-US"/>
        </w:rPr>
        <w:t>CDEM</w:t>
      </w:r>
      <w:r w:rsidR="00151971">
        <w:rPr>
          <w:b/>
          <w:bCs/>
          <w:lang w:val="en-US"/>
        </w:rPr>
        <w:t>.</w:t>
      </w:r>
      <w:r w:rsidR="00151971" w:rsidRPr="00D805C6">
        <w:rPr>
          <w:b/>
          <w:bCs/>
          <w:lang w:val="en-US"/>
        </w:rPr>
        <w:t>Contrast</w:t>
      </w:r>
      <w:r w:rsidR="00151971" w:rsidRPr="00D805C6">
        <w:rPr>
          <w:lang w:val="en-US"/>
        </w:rPr>
        <w:t>"</w:t>
      </w:r>
      <w:r w:rsidR="00151971">
        <w:rPr>
          <w:lang w:val="en-US"/>
        </w:rPr>
        <w:t xml:space="preserve"> if the value of </w:t>
      </w:r>
      <w:r w:rsidR="00151971">
        <w:rPr>
          <w:b/>
          <w:bCs/>
          <w:lang w:val="en-US"/>
        </w:rPr>
        <w:t>(</w:t>
      </w:r>
      <w:r w:rsidR="00151971" w:rsidRPr="00D805C6">
        <w:rPr>
          <w:b/>
          <w:bCs/>
          <w:lang w:val="en-US"/>
        </w:rPr>
        <w:t>"</w:t>
      </w:r>
      <w:proofErr w:type="spellStart"/>
      <w:r w:rsidR="00151971" w:rsidRPr="00D805C6">
        <w:rPr>
          <w:b/>
          <w:bCs/>
          <w:lang w:val="en-US"/>
        </w:rPr>
        <w:t>Images.SemImage.Detectors.Name</w:t>
      </w:r>
      <w:proofErr w:type="spellEnd"/>
      <w:r w:rsidR="00151971" w:rsidRPr="00D805C6">
        <w:rPr>
          <w:b/>
          <w:bCs/>
          <w:lang w:val="en-US"/>
        </w:rPr>
        <w:t>"</w:t>
      </w:r>
      <w:r w:rsidR="00151971">
        <w:rPr>
          <w:b/>
          <w:bCs/>
          <w:lang w:val="en-US"/>
        </w:rPr>
        <w:t>)</w:t>
      </w:r>
      <w:r w:rsidR="00151971">
        <w:rPr>
          <w:b/>
          <w:bCs/>
          <w:lang w:val="en-US"/>
        </w:rPr>
        <w:t xml:space="preserve"> </w:t>
      </w:r>
      <w:r w:rsidR="00151971" w:rsidRPr="00151971">
        <w:rPr>
          <w:lang w:val="en-US"/>
        </w:rPr>
        <w:t xml:space="preserve">is </w:t>
      </w:r>
      <w:r w:rsidR="00151971" w:rsidRPr="00151971">
        <w:rPr>
          <w:b/>
          <w:bCs/>
          <w:highlight w:val="yellow"/>
          <w:lang w:val="en-US"/>
        </w:rPr>
        <w:t>CDEM</w:t>
      </w:r>
      <w:r w:rsidR="00151971">
        <w:rPr>
          <w:b/>
          <w:bCs/>
          <w:lang w:val="en-US"/>
        </w:rPr>
        <w:t xml:space="preserve"> </w:t>
      </w:r>
      <w:r w:rsidR="00151971" w:rsidRPr="00151971">
        <w:rPr>
          <w:lang w:val="en-US"/>
        </w:rPr>
        <w:t xml:space="preserve">and </w:t>
      </w:r>
      <w:r w:rsidR="00151971">
        <w:rPr>
          <w:lang w:val="en-US"/>
        </w:rPr>
        <w:t xml:space="preserve">to </w:t>
      </w:r>
      <w:r w:rsidR="00151971" w:rsidRPr="00D805C6">
        <w:rPr>
          <w:b/>
          <w:bCs/>
          <w:lang w:val="en-US"/>
        </w:rPr>
        <w:t>"acquisition.dataset.instrument.detector.detectorSettings.contrast":"Images.SemImage.Detectors</w:t>
      </w:r>
      <w:r w:rsidR="00151971">
        <w:rPr>
          <w:b/>
          <w:bCs/>
          <w:lang w:val="en-US"/>
        </w:rPr>
        <w:t>.</w:t>
      </w:r>
      <w:r w:rsidR="00151971" w:rsidRPr="00151971">
        <w:rPr>
          <w:b/>
          <w:bCs/>
          <w:highlight w:val="yellow"/>
          <w:lang w:val="en-US"/>
        </w:rPr>
        <w:t>ETD</w:t>
      </w:r>
      <w:r w:rsidR="00151971">
        <w:rPr>
          <w:b/>
          <w:bCs/>
          <w:lang w:val="en-US"/>
        </w:rPr>
        <w:t>.</w:t>
      </w:r>
      <w:r w:rsidR="00151971" w:rsidRPr="00D805C6">
        <w:rPr>
          <w:b/>
          <w:bCs/>
          <w:lang w:val="en-US"/>
        </w:rPr>
        <w:t>Contrast</w:t>
      </w:r>
      <w:r w:rsidR="00151971" w:rsidRPr="00D805C6">
        <w:rPr>
          <w:lang w:val="en-US"/>
        </w:rPr>
        <w:t>"</w:t>
      </w:r>
      <w:r w:rsidR="00151971">
        <w:rPr>
          <w:lang w:val="en-US"/>
        </w:rPr>
        <w:t xml:space="preserve"> if the value of </w:t>
      </w:r>
      <w:r w:rsidR="00151971">
        <w:rPr>
          <w:b/>
          <w:bCs/>
          <w:lang w:val="en-US"/>
        </w:rPr>
        <w:t>(</w:t>
      </w:r>
      <w:r w:rsidR="00151971" w:rsidRPr="00D805C6">
        <w:rPr>
          <w:b/>
          <w:bCs/>
          <w:lang w:val="en-US"/>
        </w:rPr>
        <w:t>"</w:t>
      </w:r>
      <w:proofErr w:type="spellStart"/>
      <w:r w:rsidR="00151971" w:rsidRPr="00D805C6">
        <w:rPr>
          <w:b/>
          <w:bCs/>
          <w:lang w:val="en-US"/>
        </w:rPr>
        <w:t>Images.SemImage.Detectors.Name</w:t>
      </w:r>
      <w:proofErr w:type="spellEnd"/>
      <w:r w:rsidR="00151971" w:rsidRPr="00D805C6">
        <w:rPr>
          <w:b/>
          <w:bCs/>
          <w:lang w:val="en-US"/>
        </w:rPr>
        <w:t>"</w:t>
      </w:r>
      <w:r w:rsidR="00151971">
        <w:rPr>
          <w:b/>
          <w:bCs/>
          <w:lang w:val="en-US"/>
        </w:rPr>
        <w:t xml:space="preserve">) </w:t>
      </w:r>
      <w:r w:rsidR="00151971" w:rsidRPr="00151971">
        <w:rPr>
          <w:lang w:val="en-US"/>
        </w:rPr>
        <w:t xml:space="preserve">is </w:t>
      </w:r>
      <w:r w:rsidR="00151971" w:rsidRPr="00151971">
        <w:rPr>
          <w:b/>
          <w:bCs/>
          <w:highlight w:val="yellow"/>
          <w:lang w:val="en-US"/>
        </w:rPr>
        <w:t>ETD</w:t>
      </w:r>
      <w:r w:rsidR="00151971">
        <w:rPr>
          <w:b/>
          <w:bCs/>
          <w:lang w:val="en-US"/>
        </w:rPr>
        <w:t>.</w:t>
      </w:r>
    </w:p>
    <w:p w14:paraId="153AC8FF" w14:textId="77777777" w:rsidR="00151971" w:rsidRDefault="00151971" w:rsidP="00D805C6">
      <w:pPr>
        <w:rPr>
          <w:b/>
          <w:bCs/>
          <w:lang w:val="en-US"/>
        </w:rPr>
      </w:pPr>
    </w:p>
    <w:p w14:paraId="5399DA07" w14:textId="69ABB6F4" w:rsidR="00151971" w:rsidRPr="00D805C6" w:rsidRDefault="00151971" w:rsidP="00D805C6">
      <w:r w:rsidRPr="00151971">
        <w:rPr>
          <w:lang w:val="en-US"/>
        </w:rPr>
        <w:t>When more than one detector is used, as indicated from the</w:t>
      </w:r>
      <w:r>
        <w:rPr>
          <w:b/>
          <w:bCs/>
          <w:lang w:val="en-US"/>
        </w:rPr>
        <w:t xml:space="preserve"> </w:t>
      </w:r>
      <w:r w:rsidRPr="00D805C6">
        <w:rPr>
          <w:b/>
          <w:bCs/>
        </w:rPr>
        <w:t>"</w:t>
      </w:r>
      <w:proofErr w:type="gramStart"/>
      <w:r w:rsidRPr="00D805C6">
        <w:rPr>
          <w:b/>
          <w:bCs/>
        </w:rPr>
        <w:t>acquisition.dataset</w:t>
      </w:r>
      <w:proofErr w:type="gramEnd"/>
      <w:r w:rsidRPr="00D805C6">
        <w:rPr>
          <w:b/>
          <w:bCs/>
        </w:rPr>
        <w:t>.instrument.numberOfDetectors"</w:t>
      </w:r>
      <w:r w:rsidRPr="00151971">
        <w:rPr>
          <w:b/>
          <w:bCs/>
          <w:lang w:val="en-US"/>
        </w:rPr>
        <w:t xml:space="preserve"> </w:t>
      </w:r>
      <w:proofErr w:type="spellStart"/>
      <w:r w:rsidRPr="00151971">
        <w:rPr>
          <w:lang w:val="en-US"/>
        </w:rPr>
        <w:t>i.e</w:t>
      </w:r>
      <w:proofErr w:type="spellEnd"/>
      <w:r w:rsidRPr="00151971">
        <w:rPr>
          <w:lang w:val="en-US"/>
        </w:rPr>
        <w:t>,</w:t>
      </w:r>
      <w:r>
        <w:rPr>
          <w:b/>
          <w:bCs/>
          <w:lang w:val="en-US"/>
        </w:rPr>
        <w:t xml:space="preserve"> </w:t>
      </w:r>
      <w:r w:rsidRPr="00151971">
        <w:rPr>
          <w:b/>
          <w:bCs/>
          <w:lang w:val="en-US"/>
        </w:rPr>
        <w:t>(</w:t>
      </w:r>
      <w:r w:rsidRPr="00D805C6">
        <w:rPr>
          <w:b/>
          <w:bCs/>
        </w:rPr>
        <w:t>"Images.SemImage.Detectors.Number"</w:t>
      </w:r>
      <w:r>
        <w:rPr>
          <w:lang w:val="en-US"/>
        </w:rPr>
        <w:t>), the detectors s</w:t>
      </w:r>
      <w:r w:rsidR="009050B3">
        <w:rPr>
          <w:lang w:val="en-US"/>
        </w:rPr>
        <w:t>hould be made into an array.</w:t>
      </w:r>
    </w:p>
    <w:p w14:paraId="256FE760" w14:textId="77777777" w:rsidR="00D805C6" w:rsidRDefault="00D805C6" w:rsidP="00D805C6">
      <w:pPr>
        <w:rPr>
          <w:lang w:val="en-US"/>
        </w:rPr>
      </w:pPr>
    </w:p>
    <w:p w14:paraId="54D908A6" w14:textId="77777777" w:rsidR="00D805C6" w:rsidRDefault="00D805C6" w:rsidP="009050B3">
      <w:pPr>
        <w:pStyle w:val="Heading2"/>
        <w:rPr>
          <w:lang w:val="en-US"/>
        </w:rPr>
      </w:pPr>
    </w:p>
    <w:p w14:paraId="55EE44DB" w14:textId="163B4409" w:rsidR="00C92F34" w:rsidRDefault="00C92F34" w:rsidP="009050B3">
      <w:pPr>
        <w:pStyle w:val="Heading2"/>
        <w:rPr>
          <w:lang w:val="en-US"/>
        </w:rPr>
      </w:pPr>
      <w:r>
        <w:rPr>
          <w:lang w:val="en-US"/>
        </w:rPr>
        <w:t>Further Important Points:</w:t>
      </w:r>
    </w:p>
    <w:p w14:paraId="21922A6B" w14:textId="5E11F7F8" w:rsidR="00BC7B4B" w:rsidRDefault="00BC7B4B" w:rsidP="00151971">
      <w:pPr>
        <w:pStyle w:val="ListParagraph"/>
        <w:numPr>
          <w:ilvl w:val="0"/>
          <w:numId w:val="2"/>
        </w:numPr>
        <w:ind w:left="360"/>
        <w:rPr>
          <w:lang w:val="en-US"/>
        </w:rPr>
      </w:pPr>
      <w:r>
        <w:rPr>
          <w:lang w:val="en-US"/>
        </w:rPr>
        <w:t xml:space="preserve">Check if all Booleans are marked properly. Instead of True and False, some values will be On, Off, yes or no. These need to </w:t>
      </w:r>
      <w:r w:rsidR="00680EF5">
        <w:rPr>
          <w:lang w:val="en-US"/>
        </w:rPr>
        <w:t xml:space="preserve">be </w:t>
      </w:r>
      <w:r>
        <w:rPr>
          <w:lang w:val="en-US"/>
        </w:rPr>
        <w:t>mapped to True or False accordingly.</w:t>
      </w:r>
    </w:p>
    <w:p w14:paraId="3025FFB7" w14:textId="484A4149" w:rsidR="00BC7B4B" w:rsidRDefault="00BC7B4B" w:rsidP="00151971">
      <w:pPr>
        <w:pStyle w:val="ListParagraph"/>
        <w:numPr>
          <w:ilvl w:val="0"/>
          <w:numId w:val="2"/>
        </w:numPr>
        <w:ind w:left="360"/>
        <w:rPr>
          <w:lang w:val="en-US"/>
        </w:rPr>
      </w:pPr>
      <w:r>
        <w:rPr>
          <w:lang w:val="en-US"/>
        </w:rPr>
        <w:t>The SEM/FIB Tomography metadata uses SI units, so there are no unit mappings for values.</w:t>
      </w:r>
    </w:p>
    <w:p w14:paraId="5E84E8BA" w14:textId="148187FA" w:rsidR="009050B3" w:rsidRDefault="009050B3" w:rsidP="00151971">
      <w:pPr>
        <w:pStyle w:val="ListParagraph"/>
        <w:numPr>
          <w:ilvl w:val="0"/>
          <w:numId w:val="2"/>
        </w:numPr>
        <w:ind w:left="360"/>
        <w:rPr>
          <w:lang w:val="en-US"/>
        </w:rPr>
      </w:pPr>
      <w:r>
        <w:rPr>
          <w:lang w:val="en-US"/>
        </w:rPr>
        <w:t>Read only values which are not empty, else no need to save those parameters in the metadata.</w:t>
      </w:r>
    </w:p>
    <w:p w14:paraId="5D7547D9" w14:textId="77777777" w:rsidR="00BC7B4B" w:rsidRPr="00B12A25" w:rsidRDefault="00BC7B4B" w:rsidP="00151971">
      <w:pPr>
        <w:rPr>
          <w:lang w:val="en-US"/>
        </w:rPr>
      </w:pPr>
    </w:p>
    <w:sectPr w:rsidR="00BC7B4B" w:rsidRPr="00B1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2814"/>
    <w:multiLevelType w:val="hybridMultilevel"/>
    <w:tmpl w:val="286E4850"/>
    <w:lvl w:ilvl="0" w:tplc="CF22E9A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6C277B"/>
    <w:multiLevelType w:val="hybridMultilevel"/>
    <w:tmpl w:val="A7E6C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988231">
    <w:abstractNumId w:val="1"/>
  </w:num>
  <w:num w:numId="2" w16cid:durableId="134840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EF"/>
    <w:rsid w:val="00000FFC"/>
    <w:rsid w:val="00074928"/>
    <w:rsid w:val="000831CE"/>
    <w:rsid w:val="000A1D13"/>
    <w:rsid w:val="000A555E"/>
    <w:rsid w:val="00103483"/>
    <w:rsid w:val="00151971"/>
    <w:rsid w:val="001C31EF"/>
    <w:rsid w:val="003F0629"/>
    <w:rsid w:val="00407062"/>
    <w:rsid w:val="004945F9"/>
    <w:rsid w:val="0051381F"/>
    <w:rsid w:val="005A15DE"/>
    <w:rsid w:val="00680EF5"/>
    <w:rsid w:val="00696CBD"/>
    <w:rsid w:val="006A6287"/>
    <w:rsid w:val="008039E4"/>
    <w:rsid w:val="0083477A"/>
    <w:rsid w:val="00837F16"/>
    <w:rsid w:val="008B41C6"/>
    <w:rsid w:val="009050B3"/>
    <w:rsid w:val="009E07C9"/>
    <w:rsid w:val="00A362F1"/>
    <w:rsid w:val="00B12A25"/>
    <w:rsid w:val="00B770DF"/>
    <w:rsid w:val="00BC7B4B"/>
    <w:rsid w:val="00C7742E"/>
    <w:rsid w:val="00C92F34"/>
    <w:rsid w:val="00C9346E"/>
    <w:rsid w:val="00CF6759"/>
    <w:rsid w:val="00D805C6"/>
    <w:rsid w:val="00DC5BAB"/>
    <w:rsid w:val="00E3022B"/>
    <w:rsid w:val="00F83DE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28AAC0"/>
  <w15:chartTrackingRefBased/>
  <w15:docId w15:val="{A0C9A552-5919-5C43-92C8-65F896E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7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7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7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67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EF"/>
    <w:pPr>
      <w:ind w:left="720"/>
      <w:contextualSpacing/>
    </w:pPr>
  </w:style>
  <w:style w:type="table" w:styleId="TableGrid">
    <w:name w:val="Table Grid"/>
    <w:basedOn w:val="TableNormal"/>
    <w:uiPriority w:val="39"/>
    <w:rsid w:val="001C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6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7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7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675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F67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9135">
      <w:bodyDiv w:val="1"/>
      <w:marLeft w:val="0"/>
      <w:marRight w:val="0"/>
      <w:marTop w:val="0"/>
      <w:marBottom w:val="0"/>
      <w:divBdr>
        <w:top w:val="none" w:sz="0" w:space="0" w:color="auto"/>
        <w:left w:val="none" w:sz="0" w:space="0" w:color="auto"/>
        <w:bottom w:val="none" w:sz="0" w:space="0" w:color="auto"/>
        <w:right w:val="none" w:sz="0" w:space="0" w:color="auto"/>
      </w:divBdr>
      <w:divsChild>
        <w:div w:id="73820571">
          <w:marLeft w:val="0"/>
          <w:marRight w:val="0"/>
          <w:marTop w:val="0"/>
          <w:marBottom w:val="0"/>
          <w:divBdr>
            <w:top w:val="none" w:sz="0" w:space="0" w:color="auto"/>
            <w:left w:val="none" w:sz="0" w:space="0" w:color="auto"/>
            <w:bottom w:val="none" w:sz="0" w:space="0" w:color="auto"/>
            <w:right w:val="none" w:sz="0" w:space="0" w:color="auto"/>
          </w:divBdr>
          <w:divsChild>
            <w:div w:id="15045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853">
      <w:bodyDiv w:val="1"/>
      <w:marLeft w:val="0"/>
      <w:marRight w:val="0"/>
      <w:marTop w:val="0"/>
      <w:marBottom w:val="0"/>
      <w:divBdr>
        <w:top w:val="none" w:sz="0" w:space="0" w:color="auto"/>
        <w:left w:val="none" w:sz="0" w:space="0" w:color="auto"/>
        <w:bottom w:val="none" w:sz="0" w:space="0" w:color="auto"/>
        <w:right w:val="none" w:sz="0" w:space="0" w:color="auto"/>
      </w:divBdr>
      <w:divsChild>
        <w:div w:id="1018002811">
          <w:marLeft w:val="0"/>
          <w:marRight w:val="0"/>
          <w:marTop w:val="0"/>
          <w:marBottom w:val="0"/>
          <w:divBdr>
            <w:top w:val="none" w:sz="0" w:space="0" w:color="auto"/>
            <w:left w:val="none" w:sz="0" w:space="0" w:color="auto"/>
            <w:bottom w:val="none" w:sz="0" w:space="0" w:color="auto"/>
            <w:right w:val="none" w:sz="0" w:space="0" w:color="auto"/>
          </w:divBdr>
          <w:divsChild>
            <w:div w:id="1885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2931">
      <w:bodyDiv w:val="1"/>
      <w:marLeft w:val="0"/>
      <w:marRight w:val="0"/>
      <w:marTop w:val="0"/>
      <w:marBottom w:val="0"/>
      <w:divBdr>
        <w:top w:val="none" w:sz="0" w:space="0" w:color="auto"/>
        <w:left w:val="none" w:sz="0" w:space="0" w:color="auto"/>
        <w:bottom w:val="none" w:sz="0" w:space="0" w:color="auto"/>
        <w:right w:val="none" w:sz="0" w:space="0" w:color="auto"/>
      </w:divBdr>
      <w:divsChild>
        <w:div w:id="550580501">
          <w:marLeft w:val="0"/>
          <w:marRight w:val="0"/>
          <w:marTop w:val="0"/>
          <w:marBottom w:val="0"/>
          <w:divBdr>
            <w:top w:val="none" w:sz="0" w:space="0" w:color="auto"/>
            <w:left w:val="none" w:sz="0" w:space="0" w:color="auto"/>
            <w:bottom w:val="none" w:sz="0" w:space="0" w:color="auto"/>
            <w:right w:val="none" w:sz="0" w:space="0" w:color="auto"/>
          </w:divBdr>
          <w:divsChild>
            <w:div w:id="9529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5345">
      <w:bodyDiv w:val="1"/>
      <w:marLeft w:val="0"/>
      <w:marRight w:val="0"/>
      <w:marTop w:val="0"/>
      <w:marBottom w:val="0"/>
      <w:divBdr>
        <w:top w:val="none" w:sz="0" w:space="0" w:color="auto"/>
        <w:left w:val="none" w:sz="0" w:space="0" w:color="auto"/>
        <w:bottom w:val="none" w:sz="0" w:space="0" w:color="auto"/>
        <w:right w:val="none" w:sz="0" w:space="0" w:color="auto"/>
      </w:divBdr>
      <w:divsChild>
        <w:div w:id="36708549">
          <w:marLeft w:val="0"/>
          <w:marRight w:val="0"/>
          <w:marTop w:val="0"/>
          <w:marBottom w:val="0"/>
          <w:divBdr>
            <w:top w:val="none" w:sz="0" w:space="0" w:color="auto"/>
            <w:left w:val="none" w:sz="0" w:space="0" w:color="auto"/>
            <w:bottom w:val="none" w:sz="0" w:space="0" w:color="auto"/>
            <w:right w:val="none" w:sz="0" w:space="0" w:color="auto"/>
          </w:divBdr>
          <w:divsChild>
            <w:div w:id="18271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9304">
      <w:bodyDiv w:val="1"/>
      <w:marLeft w:val="0"/>
      <w:marRight w:val="0"/>
      <w:marTop w:val="0"/>
      <w:marBottom w:val="0"/>
      <w:divBdr>
        <w:top w:val="none" w:sz="0" w:space="0" w:color="auto"/>
        <w:left w:val="none" w:sz="0" w:space="0" w:color="auto"/>
        <w:bottom w:val="none" w:sz="0" w:space="0" w:color="auto"/>
        <w:right w:val="none" w:sz="0" w:space="0" w:color="auto"/>
      </w:divBdr>
      <w:divsChild>
        <w:div w:id="181163272">
          <w:marLeft w:val="0"/>
          <w:marRight w:val="0"/>
          <w:marTop w:val="0"/>
          <w:marBottom w:val="0"/>
          <w:divBdr>
            <w:top w:val="none" w:sz="0" w:space="0" w:color="auto"/>
            <w:left w:val="none" w:sz="0" w:space="0" w:color="auto"/>
            <w:bottom w:val="none" w:sz="0" w:space="0" w:color="auto"/>
            <w:right w:val="none" w:sz="0" w:space="0" w:color="auto"/>
          </w:divBdr>
          <w:divsChild>
            <w:div w:id="1874534238">
              <w:marLeft w:val="0"/>
              <w:marRight w:val="0"/>
              <w:marTop w:val="0"/>
              <w:marBottom w:val="0"/>
              <w:divBdr>
                <w:top w:val="none" w:sz="0" w:space="0" w:color="auto"/>
                <w:left w:val="none" w:sz="0" w:space="0" w:color="auto"/>
                <w:bottom w:val="none" w:sz="0" w:space="0" w:color="auto"/>
                <w:right w:val="none" w:sz="0" w:space="0" w:color="auto"/>
              </w:divBdr>
            </w:div>
            <w:div w:id="1772167465">
              <w:marLeft w:val="0"/>
              <w:marRight w:val="0"/>
              <w:marTop w:val="0"/>
              <w:marBottom w:val="0"/>
              <w:divBdr>
                <w:top w:val="none" w:sz="0" w:space="0" w:color="auto"/>
                <w:left w:val="none" w:sz="0" w:space="0" w:color="auto"/>
                <w:bottom w:val="none" w:sz="0" w:space="0" w:color="auto"/>
                <w:right w:val="none" w:sz="0" w:space="0" w:color="auto"/>
              </w:divBdr>
            </w:div>
            <w:div w:id="1182621205">
              <w:marLeft w:val="0"/>
              <w:marRight w:val="0"/>
              <w:marTop w:val="0"/>
              <w:marBottom w:val="0"/>
              <w:divBdr>
                <w:top w:val="none" w:sz="0" w:space="0" w:color="auto"/>
                <w:left w:val="none" w:sz="0" w:space="0" w:color="auto"/>
                <w:bottom w:val="none" w:sz="0" w:space="0" w:color="auto"/>
                <w:right w:val="none" w:sz="0" w:space="0" w:color="auto"/>
              </w:divBdr>
            </w:div>
            <w:div w:id="2111075561">
              <w:marLeft w:val="0"/>
              <w:marRight w:val="0"/>
              <w:marTop w:val="0"/>
              <w:marBottom w:val="0"/>
              <w:divBdr>
                <w:top w:val="none" w:sz="0" w:space="0" w:color="auto"/>
                <w:left w:val="none" w:sz="0" w:space="0" w:color="auto"/>
                <w:bottom w:val="none" w:sz="0" w:space="0" w:color="auto"/>
                <w:right w:val="none" w:sz="0" w:space="0" w:color="auto"/>
              </w:divBdr>
            </w:div>
            <w:div w:id="1273584832">
              <w:marLeft w:val="0"/>
              <w:marRight w:val="0"/>
              <w:marTop w:val="0"/>
              <w:marBottom w:val="0"/>
              <w:divBdr>
                <w:top w:val="none" w:sz="0" w:space="0" w:color="auto"/>
                <w:left w:val="none" w:sz="0" w:space="0" w:color="auto"/>
                <w:bottom w:val="none" w:sz="0" w:space="0" w:color="auto"/>
                <w:right w:val="none" w:sz="0" w:space="0" w:color="auto"/>
              </w:divBdr>
            </w:div>
            <w:div w:id="1152020755">
              <w:marLeft w:val="0"/>
              <w:marRight w:val="0"/>
              <w:marTop w:val="0"/>
              <w:marBottom w:val="0"/>
              <w:divBdr>
                <w:top w:val="none" w:sz="0" w:space="0" w:color="auto"/>
                <w:left w:val="none" w:sz="0" w:space="0" w:color="auto"/>
                <w:bottom w:val="none" w:sz="0" w:space="0" w:color="auto"/>
                <w:right w:val="none" w:sz="0" w:space="0" w:color="auto"/>
              </w:divBdr>
            </w:div>
            <w:div w:id="289170771">
              <w:marLeft w:val="0"/>
              <w:marRight w:val="0"/>
              <w:marTop w:val="0"/>
              <w:marBottom w:val="0"/>
              <w:divBdr>
                <w:top w:val="none" w:sz="0" w:space="0" w:color="auto"/>
                <w:left w:val="none" w:sz="0" w:space="0" w:color="auto"/>
                <w:bottom w:val="none" w:sz="0" w:space="0" w:color="auto"/>
                <w:right w:val="none" w:sz="0" w:space="0" w:color="auto"/>
              </w:divBdr>
            </w:div>
            <w:div w:id="1250193680">
              <w:marLeft w:val="0"/>
              <w:marRight w:val="0"/>
              <w:marTop w:val="0"/>
              <w:marBottom w:val="0"/>
              <w:divBdr>
                <w:top w:val="none" w:sz="0" w:space="0" w:color="auto"/>
                <w:left w:val="none" w:sz="0" w:space="0" w:color="auto"/>
                <w:bottom w:val="none" w:sz="0" w:space="0" w:color="auto"/>
                <w:right w:val="none" w:sz="0" w:space="0" w:color="auto"/>
              </w:divBdr>
            </w:div>
            <w:div w:id="5278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9335">
      <w:bodyDiv w:val="1"/>
      <w:marLeft w:val="0"/>
      <w:marRight w:val="0"/>
      <w:marTop w:val="0"/>
      <w:marBottom w:val="0"/>
      <w:divBdr>
        <w:top w:val="none" w:sz="0" w:space="0" w:color="auto"/>
        <w:left w:val="none" w:sz="0" w:space="0" w:color="auto"/>
        <w:bottom w:val="none" w:sz="0" w:space="0" w:color="auto"/>
        <w:right w:val="none" w:sz="0" w:space="0" w:color="auto"/>
      </w:divBdr>
      <w:divsChild>
        <w:div w:id="1028095170">
          <w:marLeft w:val="0"/>
          <w:marRight w:val="0"/>
          <w:marTop w:val="0"/>
          <w:marBottom w:val="0"/>
          <w:divBdr>
            <w:top w:val="none" w:sz="0" w:space="0" w:color="auto"/>
            <w:left w:val="none" w:sz="0" w:space="0" w:color="auto"/>
            <w:bottom w:val="none" w:sz="0" w:space="0" w:color="auto"/>
            <w:right w:val="none" w:sz="0" w:space="0" w:color="auto"/>
          </w:divBdr>
          <w:divsChild>
            <w:div w:id="3811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443">
      <w:bodyDiv w:val="1"/>
      <w:marLeft w:val="0"/>
      <w:marRight w:val="0"/>
      <w:marTop w:val="0"/>
      <w:marBottom w:val="0"/>
      <w:divBdr>
        <w:top w:val="none" w:sz="0" w:space="0" w:color="auto"/>
        <w:left w:val="none" w:sz="0" w:space="0" w:color="auto"/>
        <w:bottom w:val="none" w:sz="0" w:space="0" w:color="auto"/>
        <w:right w:val="none" w:sz="0" w:space="0" w:color="auto"/>
      </w:divBdr>
      <w:divsChild>
        <w:div w:id="1493447699">
          <w:marLeft w:val="0"/>
          <w:marRight w:val="0"/>
          <w:marTop w:val="0"/>
          <w:marBottom w:val="0"/>
          <w:divBdr>
            <w:top w:val="none" w:sz="0" w:space="0" w:color="auto"/>
            <w:left w:val="none" w:sz="0" w:space="0" w:color="auto"/>
            <w:bottom w:val="none" w:sz="0" w:space="0" w:color="auto"/>
            <w:right w:val="none" w:sz="0" w:space="0" w:color="auto"/>
          </w:divBdr>
          <w:divsChild>
            <w:div w:id="20798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7403">
      <w:bodyDiv w:val="1"/>
      <w:marLeft w:val="0"/>
      <w:marRight w:val="0"/>
      <w:marTop w:val="0"/>
      <w:marBottom w:val="0"/>
      <w:divBdr>
        <w:top w:val="none" w:sz="0" w:space="0" w:color="auto"/>
        <w:left w:val="none" w:sz="0" w:space="0" w:color="auto"/>
        <w:bottom w:val="none" w:sz="0" w:space="0" w:color="auto"/>
        <w:right w:val="none" w:sz="0" w:space="0" w:color="auto"/>
      </w:divBdr>
      <w:divsChild>
        <w:div w:id="1428038494">
          <w:marLeft w:val="0"/>
          <w:marRight w:val="0"/>
          <w:marTop w:val="0"/>
          <w:marBottom w:val="0"/>
          <w:divBdr>
            <w:top w:val="none" w:sz="0" w:space="0" w:color="auto"/>
            <w:left w:val="none" w:sz="0" w:space="0" w:color="auto"/>
            <w:bottom w:val="none" w:sz="0" w:space="0" w:color="auto"/>
            <w:right w:val="none" w:sz="0" w:space="0" w:color="auto"/>
          </w:divBdr>
          <w:divsChild>
            <w:div w:id="8621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378">
      <w:bodyDiv w:val="1"/>
      <w:marLeft w:val="0"/>
      <w:marRight w:val="0"/>
      <w:marTop w:val="0"/>
      <w:marBottom w:val="0"/>
      <w:divBdr>
        <w:top w:val="none" w:sz="0" w:space="0" w:color="auto"/>
        <w:left w:val="none" w:sz="0" w:space="0" w:color="auto"/>
        <w:bottom w:val="none" w:sz="0" w:space="0" w:color="auto"/>
        <w:right w:val="none" w:sz="0" w:space="0" w:color="auto"/>
      </w:divBdr>
      <w:divsChild>
        <w:div w:id="1750538121">
          <w:marLeft w:val="0"/>
          <w:marRight w:val="0"/>
          <w:marTop w:val="0"/>
          <w:marBottom w:val="0"/>
          <w:divBdr>
            <w:top w:val="none" w:sz="0" w:space="0" w:color="auto"/>
            <w:left w:val="none" w:sz="0" w:space="0" w:color="auto"/>
            <w:bottom w:val="none" w:sz="0" w:space="0" w:color="auto"/>
            <w:right w:val="none" w:sz="0" w:space="0" w:color="auto"/>
          </w:divBdr>
          <w:divsChild>
            <w:div w:id="7648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457">
      <w:bodyDiv w:val="1"/>
      <w:marLeft w:val="0"/>
      <w:marRight w:val="0"/>
      <w:marTop w:val="0"/>
      <w:marBottom w:val="0"/>
      <w:divBdr>
        <w:top w:val="none" w:sz="0" w:space="0" w:color="auto"/>
        <w:left w:val="none" w:sz="0" w:space="0" w:color="auto"/>
        <w:bottom w:val="none" w:sz="0" w:space="0" w:color="auto"/>
        <w:right w:val="none" w:sz="0" w:space="0" w:color="auto"/>
      </w:divBdr>
      <w:divsChild>
        <w:div w:id="1395857386">
          <w:marLeft w:val="0"/>
          <w:marRight w:val="0"/>
          <w:marTop w:val="0"/>
          <w:marBottom w:val="0"/>
          <w:divBdr>
            <w:top w:val="none" w:sz="0" w:space="0" w:color="auto"/>
            <w:left w:val="none" w:sz="0" w:space="0" w:color="auto"/>
            <w:bottom w:val="none" w:sz="0" w:space="0" w:color="auto"/>
            <w:right w:val="none" w:sz="0" w:space="0" w:color="auto"/>
          </w:divBdr>
          <w:divsChild>
            <w:div w:id="110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Reetu Elza (SCC)</dc:creator>
  <cp:keywords/>
  <dc:description/>
  <cp:lastModifiedBy>Joseph, Reetu Elza (SCC)</cp:lastModifiedBy>
  <cp:revision>15</cp:revision>
  <dcterms:created xsi:type="dcterms:W3CDTF">2023-05-09T07:50:00Z</dcterms:created>
  <dcterms:modified xsi:type="dcterms:W3CDTF">2023-10-26T10:45:00Z</dcterms:modified>
</cp:coreProperties>
</file>