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DF" w:rsidRDefault="009125B2">
      <w:pPr>
        <w:pStyle w:val="a3"/>
        <w:spacing w:before="1"/>
        <w:rPr>
          <w:rFonts w:ascii="Times New Roman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6704" behindDoc="1" locked="0" layoutInCell="1" allowOverlap="1" wp14:anchorId="2B9E1E66" wp14:editId="6C00FBB4">
            <wp:simplePos x="0" y="0"/>
            <wp:positionH relativeFrom="page">
              <wp:posOffset>5116</wp:posOffset>
            </wp:positionH>
            <wp:positionV relativeFrom="page">
              <wp:posOffset>5116</wp:posOffset>
            </wp:positionV>
            <wp:extent cx="7545069" cy="106660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069" cy="1066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28" w:rsidRPr="004B7E10" w:rsidRDefault="00280028" w:rsidP="00280028">
      <w:pPr>
        <w:spacing w:line="275" w:lineRule="auto"/>
        <w:ind w:left="1827" w:right="18" w:firstLine="3554"/>
        <w:rPr>
          <w:color w:val="89E1D1"/>
          <w:sz w:val="56"/>
          <w:szCs w:val="56"/>
          <w:lang w:val="en-US"/>
        </w:rPr>
      </w:pP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1"/>
          <w:w w:val="99"/>
          <w:sz w:val="92"/>
          <w:szCs w:val="92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9"/>
          <w:w w:val="99"/>
          <w:sz w:val="92"/>
          <w:szCs w:val="92"/>
          <w:lang w:val="en-US"/>
        </w:rPr>
        <w:t>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0"/>
          <w:w w:val="99"/>
          <w:sz w:val="92"/>
          <w:szCs w:val="92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92"/>
          <w:szCs w:val="92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20"/>
          <w:sz w:val="92"/>
          <w:szCs w:val="92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"/>
          <w:w w:val="99"/>
          <w:sz w:val="92"/>
          <w:szCs w:val="92"/>
          <w:lang w:val="en-US"/>
        </w:rPr>
        <w:t>P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28"/>
          <w:w w:val="99"/>
          <w:sz w:val="92"/>
          <w:szCs w:val="92"/>
          <w:lang w:val="en-US"/>
        </w:rPr>
        <w:t>r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9"/>
          <w:w w:val="99"/>
          <w:sz w:val="92"/>
          <w:szCs w:val="92"/>
          <w:lang w:val="en-US"/>
        </w:rPr>
        <w:t>oje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"/>
          <w:w w:val="99"/>
          <w:sz w:val="92"/>
          <w:szCs w:val="92"/>
          <w:lang w:val="en-US"/>
        </w:rPr>
        <w:t>c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92"/>
          <w:szCs w:val="92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z w:val="92"/>
          <w:szCs w:val="92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IT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Software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l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-1"/>
          <w:w w:val="99"/>
          <w:sz w:val="56"/>
          <w:szCs w:val="56"/>
          <w:lang w:val="en-US"/>
        </w:rPr>
        <w:t>u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ti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n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-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f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r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Busine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s</w:t>
      </w:r>
    </w:p>
    <w:p w:rsidR="00280028" w:rsidRPr="004B7E10" w:rsidRDefault="00280028" w:rsidP="00280028">
      <w:pPr>
        <w:spacing w:after="26" w:line="240" w:lineRule="exact"/>
        <w:rPr>
          <w:sz w:val="24"/>
          <w:szCs w:val="24"/>
          <w:lang w:val="en-US"/>
        </w:rPr>
      </w:pPr>
    </w:p>
    <w:p w:rsidR="00280028" w:rsidRPr="00280028" w:rsidRDefault="00280028" w:rsidP="00280028">
      <w:pPr>
        <w:ind w:left="8376" w:right="-20"/>
        <w:rPr>
          <w:rFonts w:asciiTheme="minorHAnsi" w:hAnsiTheme="minorHAnsi"/>
          <w:color w:val="FFFFFF"/>
          <w:sz w:val="32"/>
          <w:szCs w:val="32"/>
        </w:rPr>
      </w:pPr>
      <w:r w:rsidRPr="004B7E10">
        <w:rPr>
          <w:rFonts w:ascii="RJXGH+FrutigerLTComLight" w:eastAsia="RJXGH+FrutigerLTComLight" w:hAnsi="RJXGH+FrutigerLTComLight" w:cs="RJXGH+FrutigerLTComLight"/>
          <w:color w:val="FFFFFF"/>
          <w:spacing w:val="1"/>
          <w:w w:val="99"/>
          <w:sz w:val="32"/>
          <w:szCs w:val="32"/>
          <w:lang w:val="en-US"/>
        </w:rPr>
        <w:t>Se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32"/>
          <w:szCs w:val="32"/>
          <w:lang w:val="en-US"/>
        </w:rPr>
        <w:t>ss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1"/>
          <w:w w:val="99"/>
          <w:sz w:val="32"/>
          <w:szCs w:val="32"/>
          <w:lang w:val="en-US"/>
        </w:rPr>
        <w:t>i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32"/>
          <w:szCs w:val="32"/>
          <w:lang w:val="en-US"/>
        </w:rPr>
        <w:t>on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z w:val="32"/>
          <w:szCs w:val="32"/>
          <w:lang w:val="en-US"/>
        </w:rPr>
        <w:t xml:space="preserve"> </w:t>
      </w:r>
      <w:r>
        <w:rPr>
          <w:rFonts w:asciiTheme="minorHAnsi" w:eastAsia="RJXGH+FrutigerLTComLight" w:hAnsiTheme="minorHAnsi" w:cs="RJXGH+FrutigerLTComLight"/>
          <w:color w:val="FFFFFF"/>
          <w:sz w:val="32"/>
          <w:szCs w:val="32"/>
        </w:rPr>
        <w:t>5</w:t>
      </w:r>
    </w:p>
    <w:p w:rsidR="00280028" w:rsidRPr="004B7E10" w:rsidRDefault="00280028" w:rsidP="00280028">
      <w:pPr>
        <w:spacing w:line="240" w:lineRule="exact"/>
        <w:rPr>
          <w:sz w:val="24"/>
          <w:szCs w:val="24"/>
          <w:lang w:val="en-US"/>
        </w:rPr>
      </w:pPr>
    </w:p>
    <w:p w:rsidR="002A14DF" w:rsidRPr="00280028" w:rsidRDefault="002A14DF">
      <w:pPr>
        <w:rPr>
          <w:sz w:val="14"/>
          <w:lang w:val="en-US"/>
        </w:rPr>
        <w:sectPr w:rsidR="002A14DF" w:rsidRPr="00280028">
          <w:type w:val="continuous"/>
          <w:pgSz w:w="11910" w:h="16840"/>
          <w:pgMar w:top="1600" w:right="960" w:bottom="280" w:left="1020" w:header="720" w:footer="720" w:gutter="0"/>
          <w:cols w:space="720"/>
        </w:sectPr>
      </w:pPr>
    </w:p>
    <w:p w:rsidR="002A14DF" w:rsidRPr="00280028" w:rsidRDefault="009125B2">
      <w:pPr>
        <w:pStyle w:val="1"/>
        <w:rPr>
          <w:lang w:val="en-US"/>
        </w:rPr>
      </w:pPr>
      <w:r>
        <w:rPr>
          <w:color w:val="003762"/>
          <w:w w:val="110"/>
        </w:rPr>
        <w:lastRenderedPageBreak/>
        <w:t>Введение</w:t>
      </w:r>
    </w:p>
    <w:p w:rsidR="002A14DF" w:rsidRDefault="009125B2">
      <w:pPr>
        <w:pStyle w:val="a3"/>
        <w:spacing w:before="112" w:line="256" w:lineRule="auto"/>
        <w:ind w:left="144" w:right="189"/>
      </w:pPr>
      <w:r>
        <w:t>Seoul Stay - это первая и единственная платформа, которая позволяет иностранным путешественникам со всего</w:t>
      </w:r>
      <w:r>
        <w:rPr>
          <w:spacing w:val="-44"/>
        </w:rPr>
        <w:t xml:space="preserve"> </w:t>
      </w:r>
      <w:r>
        <w:t>мира</w:t>
      </w:r>
      <w:r>
        <w:rPr>
          <w:spacing w:val="-2"/>
        </w:rPr>
        <w:t xml:space="preserve"> </w:t>
      </w:r>
      <w:r>
        <w:t>арендовать</w:t>
      </w:r>
      <w:r>
        <w:rPr>
          <w:spacing w:val="-1"/>
        </w:rPr>
        <w:t xml:space="preserve"> </w:t>
      </w:r>
      <w:r>
        <w:t>лучшие дома,</w:t>
      </w:r>
      <w:r>
        <w:rPr>
          <w:spacing w:val="-1"/>
        </w:rPr>
        <w:t xml:space="preserve"> </w:t>
      </w:r>
      <w:r>
        <w:t>усадьбы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кондоминиумы в Сеуле.</w:t>
      </w:r>
    </w:p>
    <w:p w:rsidR="002A14DF" w:rsidRDefault="009125B2">
      <w:pPr>
        <w:pStyle w:val="a3"/>
        <w:spacing w:before="119" w:line="256" w:lineRule="auto"/>
        <w:ind w:left="144" w:right="388"/>
      </w:pPr>
      <w:r>
        <w:t>В этой сессии разработчики проекта просят разработать мобильное приложение, ориентирова</w:t>
      </w:r>
      <w:r>
        <w:t>нное на</w:t>
      </w:r>
      <w:r>
        <w:rPr>
          <w:spacing w:val="1"/>
        </w:rPr>
        <w:t xml:space="preserve"> </w:t>
      </w:r>
      <w:r>
        <w:t>посетителей, которые могут использовать его для бронирования дополнительных услуг и обогащения своего</w:t>
      </w:r>
      <w:r>
        <w:rPr>
          <w:spacing w:val="-44"/>
        </w:rPr>
        <w:t xml:space="preserve"> </w:t>
      </w:r>
      <w:r>
        <w:t>пребывания на платформе. В этом документе вам будут предоставлены схемы и исходные необходимые</w:t>
      </w:r>
      <w:r>
        <w:rPr>
          <w:spacing w:val="1"/>
        </w:rPr>
        <w:t xml:space="preserve"> </w:t>
      </w:r>
      <w:r>
        <w:t>данные.</w:t>
      </w:r>
    </w:p>
    <w:p w:rsidR="002A14DF" w:rsidRDefault="002A14DF">
      <w:pPr>
        <w:pStyle w:val="a3"/>
      </w:pPr>
    </w:p>
    <w:p w:rsidR="002A14DF" w:rsidRDefault="009125B2">
      <w:pPr>
        <w:pStyle w:val="1"/>
        <w:spacing w:before="157"/>
      </w:pPr>
      <w:r>
        <w:rPr>
          <w:color w:val="003762"/>
          <w:w w:val="115"/>
        </w:rPr>
        <w:t>Содержание</w:t>
      </w:r>
    </w:p>
    <w:p w:rsidR="002A14DF" w:rsidRDefault="009125B2">
      <w:pPr>
        <w:pStyle w:val="a3"/>
        <w:spacing w:before="115"/>
        <w:ind w:left="144"/>
      </w:pPr>
      <w:r>
        <w:t>Данное</w:t>
      </w:r>
      <w:r>
        <w:rPr>
          <w:spacing w:val="-8"/>
        </w:rPr>
        <w:t xml:space="preserve"> </w:t>
      </w:r>
      <w:r>
        <w:t>предложение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тестовому</w:t>
      </w:r>
      <w:r>
        <w:rPr>
          <w:spacing w:val="-7"/>
        </w:rPr>
        <w:t xml:space="preserve"> </w:t>
      </w:r>
      <w:r>
        <w:t>проекту</w:t>
      </w:r>
      <w:r>
        <w:rPr>
          <w:spacing w:val="-6"/>
        </w:rPr>
        <w:t xml:space="preserve"> </w:t>
      </w:r>
      <w:r>
        <w:t>состоит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следующей</w:t>
      </w:r>
      <w:r>
        <w:rPr>
          <w:spacing w:val="-7"/>
        </w:rPr>
        <w:t xml:space="preserve"> </w:t>
      </w:r>
      <w:r>
        <w:t>документации/файлов:</w:t>
      </w:r>
    </w:p>
    <w:p w:rsidR="002A14DF" w:rsidRDefault="002A14DF">
      <w:pPr>
        <w:pStyle w:val="a3"/>
        <w:spacing w:before="9"/>
        <w:rPr>
          <w:sz w:val="10"/>
        </w:rPr>
      </w:pPr>
    </w:p>
    <w:p w:rsidR="002A14DF" w:rsidRDefault="002A14DF">
      <w:pPr>
        <w:rPr>
          <w:sz w:val="10"/>
        </w:rPr>
        <w:sectPr w:rsidR="002A14DF">
          <w:headerReference w:type="default" r:id="rId8"/>
          <w:footerReference w:type="default" r:id="rId9"/>
          <w:pgSz w:w="11910" w:h="16840"/>
          <w:pgMar w:top="960" w:right="960" w:bottom="1280" w:left="1020" w:header="199" w:footer="1097" w:gutter="0"/>
          <w:pgNumType w:start="2"/>
          <w:cols w:space="720"/>
        </w:sectPr>
      </w:pPr>
    </w:p>
    <w:p w:rsidR="002A14DF" w:rsidRPr="00280028" w:rsidRDefault="00280028">
      <w:pPr>
        <w:pStyle w:val="a5"/>
        <w:numPr>
          <w:ilvl w:val="0"/>
          <w:numId w:val="3"/>
        </w:numPr>
        <w:tabs>
          <w:tab w:val="left" w:pos="469"/>
        </w:tabs>
        <w:spacing w:before="60"/>
        <w:ind w:hanging="286"/>
        <w:rPr>
          <w:sz w:val="20"/>
          <w:lang w:val="en-US"/>
        </w:rPr>
      </w:pPr>
      <w:r w:rsidRPr="00280028">
        <w:rPr>
          <w:spacing w:val="-1"/>
          <w:w w:val="105"/>
          <w:sz w:val="20"/>
          <w:lang w:val="en-US"/>
        </w:rPr>
        <w:lastRenderedPageBreak/>
        <w:t>WS202</w:t>
      </w:r>
      <w:r>
        <w:rPr>
          <w:spacing w:val="-1"/>
          <w:w w:val="105"/>
          <w:sz w:val="20"/>
          <w:lang w:val="en-US"/>
        </w:rPr>
        <w:t>3</w:t>
      </w:r>
      <w:r w:rsidRPr="00280028">
        <w:rPr>
          <w:spacing w:val="-1"/>
          <w:w w:val="105"/>
          <w:sz w:val="20"/>
          <w:lang w:val="en-US"/>
        </w:rPr>
        <w:t>_TP09_S5_</w:t>
      </w:r>
      <w:r>
        <w:rPr>
          <w:spacing w:val="-1"/>
          <w:w w:val="105"/>
          <w:sz w:val="20"/>
          <w:lang w:val="en-US"/>
        </w:rPr>
        <w:t>ru</w:t>
      </w:r>
      <w:r w:rsidR="009125B2" w:rsidRPr="00280028">
        <w:rPr>
          <w:spacing w:val="-1"/>
          <w:w w:val="105"/>
          <w:sz w:val="20"/>
          <w:lang w:val="en-US"/>
        </w:rPr>
        <w:t>.pdf</w:t>
      </w:r>
    </w:p>
    <w:p w:rsidR="002A14DF" w:rsidRDefault="009125B2">
      <w:pPr>
        <w:pStyle w:val="a5"/>
        <w:numPr>
          <w:ilvl w:val="0"/>
          <w:numId w:val="3"/>
        </w:numPr>
        <w:tabs>
          <w:tab w:val="left" w:pos="468"/>
        </w:tabs>
        <w:spacing w:before="17"/>
        <w:ind w:left="467"/>
        <w:rPr>
          <w:sz w:val="20"/>
        </w:rPr>
      </w:pPr>
      <w:r>
        <w:rPr>
          <w:sz w:val="20"/>
        </w:rPr>
        <w:t>Session5-MySQL.sql</w:t>
      </w:r>
    </w:p>
    <w:p w:rsidR="002A14DF" w:rsidRDefault="009125B2">
      <w:pPr>
        <w:pStyle w:val="a5"/>
        <w:numPr>
          <w:ilvl w:val="0"/>
          <w:numId w:val="3"/>
        </w:numPr>
        <w:tabs>
          <w:tab w:val="left" w:pos="468"/>
        </w:tabs>
        <w:spacing w:before="17"/>
        <w:ind w:left="467"/>
        <w:rPr>
          <w:sz w:val="20"/>
        </w:rPr>
      </w:pPr>
      <w:r>
        <w:rPr>
          <w:sz w:val="20"/>
        </w:rPr>
        <w:t>Session5-MsSQL.sql</w:t>
      </w:r>
    </w:p>
    <w:p w:rsidR="002A14DF" w:rsidRDefault="009125B2">
      <w:pPr>
        <w:pStyle w:val="a5"/>
        <w:numPr>
          <w:ilvl w:val="0"/>
          <w:numId w:val="3"/>
        </w:numPr>
        <w:tabs>
          <w:tab w:val="left" w:pos="468"/>
        </w:tabs>
        <w:spacing w:before="18"/>
        <w:ind w:left="467"/>
        <w:rPr>
          <w:sz w:val="20"/>
        </w:rPr>
      </w:pPr>
      <w:r>
        <w:rPr>
          <w:sz w:val="20"/>
        </w:rPr>
        <w:t>Session5-Data.xls</w:t>
      </w:r>
    </w:p>
    <w:p w:rsidR="002A14DF" w:rsidRDefault="009125B2">
      <w:pPr>
        <w:pStyle w:val="a5"/>
        <w:numPr>
          <w:ilvl w:val="0"/>
          <w:numId w:val="3"/>
        </w:numPr>
        <w:tabs>
          <w:tab w:val="left" w:pos="467"/>
        </w:tabs>
        <w:spacing w:before="17"/>
        <w:ind w:left="466"/>
        <w:rPr>
          <w:sz w:val="20"/>
        </w:rPr>
      </w:pPr>
      <w:r>
        <w:rPr>
          <w:w w:val="105"/>
          <w:sz w:val="20"/>
        </w:rPr>
        <w:t>Синтаксис.pdf</w:t>
      </w:r>
    </w:p>
    <w:p w:rsidR="002A14DF" w:rsidRDefault="009125B2">
      <w:pPr>
        <w:pStyle w:val="a5"/>
        <w:numPr>
          <w:ilvl w:val="0"/>
          <w:numId w:val="3"/>
        </w:numPr>
        <w:tabs>
          <w:tab w:val="left" w:pos="467"/>
        </w:tabs>
        <w:spacing w:before="18"/>
        <w:ind w:left="466"/>
        <w:rPr>
          <w:sz w:val="20"/>
        </w:rPr>
      </w:pPr>
      <w:r>
        <w:rPr>
          <w:sz w:val="20"/>
        </w:rPr>
        <w:t>Ресурсы</w:t>
      </w:r>
    </w:p>
    <w:p w:rsidR="002A14DF" w:rsidRDefault="009125B2">
      <w:pPr>
        <w:pStyle w:val="a3"/>
        <w:spacing w:before="60"/>
        <w:ind w:left="184"/>
      </w:pPr>
      <w:r>
        <w:br w:type="column"/>
      </w:r>
      <w:r>
        <w:rPr>
          <w:spacing w:val="-1"/>
          <w:w w:val="105"/>
        </w:rPr>
        <w:lastRenderedPageBreak/>
        <w:t>(Инструкции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проведению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сессии</w:t>
      </w:r>
      <w:r>
        <w:rPr>
          <w:spacing w:val="-7"/>
          <w:w w:val="105"/>
        </w:rPr>
        <w:t xml:space="preserve"> </w:t>
      </w:r>
      <w:r>
        <w:rPr>
          <w:w w:val="105"/>
        </w:rPr>
        <w:t>5)</w:t>
      </w:r>
    </w:p>
    <w:p w:rsidR="002A14DF" w:rsidRDefault="009125B2">
      <w:pPr>
        <w:pStyle w:val="a3"/>
        <w:spacing w:before="17"/>
        <w:ind w:left="184"/>
      </w:pPr>
      <w:r>
        <w:t>(SQL</w:t>
      </w:r>
      <w:r>
        <w:rPr>
          <w:spacing w:val="-3"/>
        </w:rPr>
        <w:t xml:space="preserve"> </w:t>
      </w:r>
      <w:r>
        <w:t>скрипт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данными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MySQL)</w:t>
      </w:r>
    </w:p>
    <w:p w:rsidR="002A14DF" w:rsidRDefault="009125B2">
      <w:pPr>
        <w:pStyle w:val="a3"/>
        <w:spacing w:before="18" w:line="256" w:lineRule="auto"/>
        <w:ind w:left="183" w:right="249"/>
      </w:pPr>
      <w:r>
        <w:t>(SQL</w:t>
      </w:r>
      <w:r>
        <w:rPr>
          <w:spacing w:val="-4"/>
        </w:rPr>
        <w:t xml:space="preserve"> </w:t>
      </w:r>
      <w:r>
        <w:t>скрипт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данными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SQL)</w:t>
      </w:r>
      <w:r>
        <w:rPr>
          <w:spacing w:val="-43"/>
        </w:rPr>
        <w:t xml:space="preserve"> </w:t>
      </w:r>
      <w:r>
        <w:t>(Записи, которые необходимо импортировать в базу данных)</w:t>
      </w:r>
      <w:r>
        <w:rPr>
          <w:spacing w:val="1"/>
        </w:rPr>
        <w:t xml:space="preserve"> </w:t>
      </w:r>
      <w:r>
        <w:t>(Документация</w:t>
      </w:r>
      <w:r>
        <w:rPr>
          <w:spacing w:val="13"/>
        </w:rPr>
        <w:t xml:space="preserve"> </w:t>
      </w:r>
      <w:r>
        <w:t>по</w:t>
      </w:r>
      <w:r>
        <w:rPr>
          <w:spacing w:val="14"/>
        </w:rPr>
        <w:t xml:space="preserve"> </w:t>
      </w:r>
      <w:r>
        <w:t>пользовательскому</w:t>
      </w:r>
      <w:r>
        <w:rPr>
          <w:spacing w:val="20"/>
        </w:rPr>
        <w:t xml:space="preserve"> </w:t>
      </w:r>
      <w:r>
        <w:t>синтаксису</w:t>
      </w:r>
      <w:r>
        <w:rPr>
          <w:spacing w:val="19"/>
        </w:rPr>
        <w:t xml:space="preserve"> </w:t>
      </w:r>
      <w:r>
        <w:t>Сеула)</w:t>
      </w:r>
    </w:p>
    <w:p w:rsidR="002A14DF" w:rsidRDefault="009125B2">
      <w:pPr>
        <w:pStyle w:val="a3"/>
        <w:spacing w:before="1"/>
        <w:ind w:left="182"/>
      </w:pPr>
      <w:r>
        <w:t>(папка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иконками,</w:t>
      </w:r>
      <w:r>
        <w:rPr>
          <w:spacing w:val="-5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использованы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приложении)</w:t>
      </w:r>
    </w:p>
    <w:p w:rsidR="002A14DF" w:rsidRDefault="002A14DF">
      <w:pPr>
        <w:sectPr w:rsidR="002A14DF">
          <w:type w:val="continuous"/>
          <w:pgSz w:w="11910" w:h="16840"/>
          <w:pgMar w:top="1600" w:right="960" w:bottom="280" w:left="1020" w:header="720" w:footer="720" w:gutter="0"/>
          <w:cols w:num="2" w:space="720" w:equalWidth="0">
            <w:col w:w="2804" w:space="643"/>
            <w:col w:w="6483"/>
          </w:cols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1"/>
      </w:pPr>
    </w:p>
    <w:p w:rsidR="002A14DF" w:rsidRDefault="009125B2">
      <w:pPr>
        <w:pStyle w:val="1"/>
        <w:spacing w:before="19"/>
        <w:ind w:left="128"/>
      </w:pPr>
      <w:r>
        <w:rPr>
          <w:color w:val="003762"/>
          <w:w w:val="110"/>
        </w:rPr>
        <w:t>Описание</w:t>
      </w:r>
      <w:r>
        <w:rPr>
          <w:color w:val="003762"/>
          <w:spacing w:val="-5"/>
          <w:w w:val="110"/>
        </w:rPr>
        <w:t xml:space="preserve"> </w:t>
      </w:r>
      <w:r>
        <w:rPr>
          <w:color w:val="003762"/>
          <w:w w:val="110"/>
        </w:rPr>
        <w:t>проекта</w:t>
      </w:r>
      <w:r>
        <w:rPr>
          <w:color w:val="003762"/>
          <w:spacing w:val="-5"/>
          <w:w w:val="110"/>
        </w:rPr>
        <w:t xml:space="preserve"> </w:t>
      </w:r>
      <w:r>
        <w:rPr>
          <w:color w:val="003762"/>
          <w:w w:val="110"/>
        </w:rPr>
        <w:t>и</w:t>
      </w:r>
      <w:r>
        <w:rPr>
          <w:color w:val="003762"/>
          <w:spacing w:val="-4"/>
          <w:w w:val="110"/>
        </w:rPr>
        <w:t xml:space="preserve"> </w:t>
      </w:r>
      <w:r>
        <w:rPr>
          <w:color w:val="003762"/>
          <w:w w:val="110"/>
        </w:rPr>
        <w:t>задач</w:t>
      </w:r>
    </w:p>
    <w:p w:rsidR="002A14DF" w:rsidRDefault="009125B2">
      <w:pPr>
        <w:pStyle w:val="a3"/>
        <w:spacing w:before="112" w:line="256" w:lineRule="auto"/>
        <w:ind w:left="128" w:right="1220"/>
      </w:pPr>
      <w:r>
        <w:t>При разработке тестового проекта, пожалуйста, убедитесь, что результаты соответствуют основным</w:t>
      </w:r>
      <w:r>
        <w:rPr>
          <w:spacing w:val="-44"/>
        </w:rPr>
        <w:t xml:space="preserve"> </w:t>
      </w:r>
      <w:r>
        <w:t>принципам,</w:t>
      </w:r>
      <w:r>
        <w:rPr>
          <w:spacing w:val="-2"/>
        </w:rPr>
        <w:t xml:space="preserve"> </w:t>
      </w:r>
      <w:r>
        <w:t>разработанным</w:t>
      </w:r>
      <w:r>
        <w:rPr>
          <w:spacing w:val="-1"/>
        </w:rPr>
        <w:t xml:space="preserve"> </w:t>
      </w:r>
      <w:r>
        <w:t>разработчиками проекта: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70"/>
        <w:ind w:left="395" w:right="354"/>
        <w:rPr>
          <w:sz w:val="20"/>
        </w:rPr>
      </w:pPr>
      <w:r>
        <w:rPr>
          <w:sz w:val="20"/>
        </w:rPr>
        <w:t>Необходимо обеспечить последовательность в использовании предоставленного руководства по стилю на</w:t>
      </w:r>
      <w:r>
        <w:rPr>
          <w:spacing w:val="-44"/>
          <w:sz w:val="20"/>
        </w:rPr>
        <w:t xml:space="preserve"> </w:t>
      </w:r>
      <w:r>
        <w:rPr>
          <w:sz w:val="20"/>
        </w:rPr>
        <w:t>протяжении</w:t>
      </w:r>
      <w:r>
        <w:rPr>
          <w:spacing w:val="-2"/>
          <w:sz w:val="20"/>
        </w:rPr>
        <w:t xml:space="preserve"> </w:t>
      </w:r>
      <w:r>
        <w:rPr>
          <w:sz w:val="20"/>
        </w:rPr>
        <w:t>всей разработки.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line="254" w:lineRule="auto"/>
        <w:ind w:left="395" w:right="629"/>
        <w:rPr>
          <w:sz w:val="20"/>
        </w:rPr>
      </w:pPr>
      <w:r>
        <w:rPr>
          <w:sz w:val="20"/>
        </w:rPr>
        <w:t>Все требуемые программные модули должны иметь применимые и полезные сообщения о проверке и</w:t>
      </w:r>
      <w:r>
        <w:rPr>
          <w:spacing w:val="-43"/>
          <w:sz w:val="20"/>
        </w:rPr>
        <w:t xml:space="preserve"> </w:t>
      </w:r>
      <w:r>
        <w:rPr>
          <w:sz w:val="20"/>
        </w:rPr>
        <w:t>ошибках,</w:t>
      </w:r>
      <w:r>
        <w:rPr>
          <w:spacing w:val="-1"/>
          <w:sz w:val="20"/>
        </w:rPr>
        <w:t xml:space="preserve"> </w:t>
      </w:r>
      <w:r>
        <w:rPr>
          <w:sz w:val="20"/>
        </w:rPr>
        <w:t>как ожидается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отрасли.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1" w:line="256" w:lineRule="auto"/>
        <w:ind w:right="656"/>
        <w:rPr>
          <w:sz w:val="20"/>
        </w:rPr>
      </w:pPr>
      <w:r>
        <w:rPr>
          <w:sz w:val="20"/>
        </w:rPr>
        <w:t>Предложите полосу прокрутки, если количество записей в списке или таблице не позволяет удобно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разместить их в обла</w:t>
      </w:r>
      <w:r>
        <w:rPr>
          <w:sz w:val="20"/>
        </w:rPr>
        <w:t>сти формы. Спрячьте полосы прокрутки, если все содержимое может быть удобно</w:t>
      </w:r>
      <w:r>
        <w:rPr>
          <w:spacing w:val="-44"/>
          <w:sz w:val="20"/>
        </w:rPr>
        <w:t xml:space="preserve"> </w:t>
      </w:r>
      <w:r>
        <w:rPr>
          <w:sz w:val="20"/>
        </w:rPr>
        <w:t>отображено.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7" w:line="254" w:lineRule="auto"/>
        <w:ind w:right="316"/>
        <w:rPr>
          <w:sz w:val="20"/>
        </w:rPr>
      </w:pPr>
      <w:r>
        <w:rPr>
          <w:sz w:val="20"/>
        </w:rPr>
        <w:t>Стандартный де-факто формат даты, соответствующий ISO, - DD/MM/YYYY, который будет использоваться в</w:t>
      </w:r>
      <w:r>
        <w:rPr>
          <w:spacing w:val="-44"/>
          <w:sz w:val="20"/>
        </w:rPr>
        <w:t xml:space="preserve"> </w:t>
      </w:r>
      <w:r>
        <w:rPr>
          <w:sz w:val="20"/>
        </w:rPr>
        <w:t>данной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задаче,</w:t>
      </w:r>
      <w:r>
        <w:rPr>
          <w:spacing w:val="-1"/>
          <w:sz w:val="20"/>
        </w:rPr>
        <w:t xml:space="preserve"> </w:t>
      </w:r>
      <w:r>
        <w:rPr>
          <w:sz w:val="20"/>
        </w:rPr>
        <w:t>где</w:t>
      </w:r>
      <w:r>
        <w:rPr>
          <w:spacing w:val="-1"/>
          <w:sz w:val="20"/>
        </w:rPr>
        <w:t xml:space="preserve"> </w:t>
      </w:r>
      <w:r>
        <w:rPr>
          <w:sz w:val="20"/>
        </w:rPr>
        <w:t>это</w:t>
      </w:r>
      <w:r>
        <w:rPr>
          <w:spacing w:val="-1"/>
          <w:sz w:val="20"/>
        </w:rPr>
        <w:t xml:space="preserve"> </w:t>
      </w:r>
      <w:r>
        <w:rPr>
          <w:sz w:val="20"/>
        </w:rPr>
        <w:t>применимо.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3"/>
        <w:ind w:right="461"/>
        <w:rPr>
          <w:sz w:val="20"/>
        </w:rPr>
      </w:pPr>
      <w:r>
        <w:rPr>
          <w:sz w:val="20"/>
        </w:rPr>
        <w:t xml:space="preserve">Там, где это применимо, используйте комментарии в коде, чтобы сделать код более </w:t>
      </w:r>
      <w:r>
        <w:rPr>
          <w:sz w:val="20"/>
        </w:rPr>
        <w:t>удобо</w:t>
      </w:r>
      <w:r>
        <w:rPr>
          <w:sz w:val="20"/>
        </w:rPr>
        <w:t>читаемым для</w:t>
      </w:r>
      <w:r>
        <w:rPr>
          <w:spacing w:val="-43"/>
          <w:sz w:val="20"/>
        </w:rPr>
        <w:t xml:space="preserve"> </w:t>
      </w:r>
      <w:r>
        <w:rPr>
          <w:sz w:val="20"/>
        </w:rPr>
        <w:t>программистов.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ind w:right="471"/>
        <w:rPr>
          <w:sz w:val="20"/>
        </w:rPr>
      </w:pPr>
      <w:r>
        <w:rPr>
          <w:sz w:val="20"/>
        </w:rPr>
        <w:t>Во всех представленных материалах необходимо использовать правильные и корректные соглашения об</w:t>
      </w:r>
      <w:r>
        <w:rPr>
          <w:spacing w:val="-44"/>
          <w:sz w:val="20"/>
        </w:rPr>
        <w:t xml:space="preserve"> </w:t>
      </w:r>
      <w:r>
        <w:rPr>
          <w:sz w:val="20"/>
        </w:rPr>
        <w:t>именовании.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line="254" w:lineRule="auto"/>
        <w:ind w:right="1084"/>
        <w:rPr>
          <w:sz w:val="20"/>
        </w:rPr>
      </w:pPr>
      <w:r>
        <w:rPr>
          <w:sz w:val="20"/>
        </w:rPr>
        <w:t>Надписи кнопок Delete и Cancel долж</w:t>
      </w:r>
      <w:r>
        <w:rPr>
          <w:sz w:val="20"/>
        </w:rPr>
        <w:t>ны быть выполнены красным цветом Seol, чтобы помочь при</w:t>
      </w:r>
      <w:r>
        <w:rPr>
          <w:spacing w:val="-44"/>
          <w:sz w:val="20"/>
        </w:rPr>
        <w:t xml:space="preserve"> </w:t>
      </w:r>
      <w:r>
        <w:rPr>
          <w:sz w:val="20"/>
        </w:rPr>
        <w:t>случайных</w:t>
      </w:r>
      <w:r>
        <w:rPr>
          <w:spacing w:val="-1"/>
          <w:sz w:val="20"/>
        </w:rPr>
        <w:t xml:space="preserve"> </w:t>
      </w:r>
      <w:r>
        <w:rPr>
          <w:sz w:val="20"/>
        </w:rPr>
        <w:t>казусах</w:t>
      </w:r>
      <w:r>
        <w:rPr>
          <w:spacing w:val="-1"/>
          <w:sz w:val="20"/>
        </w:rPr>
        <w:t xml:space="preserve"> </w:t>
      </w:r>
      <w:r>
        <w:rPr>
          <w:sz w:val="20"/>
        </w:rPr>
        <w:t>и соответствовать</w:t>
      </w:r>
      <w:r>
        <w:rPr>
          <w:spacing w:val="-1"/>
          <w:sz w:val="20"/>
        </w:rPr>
        <w:t xml:space="preserve"> </w:t>
      </w:r>
      <w:r>
        <w:rPr>
          <w:sz w:val="20"/>
        </w:rPr>
        <w:t>стилю бренда.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2" w:line="256" w:lineRule="auto"/>
        <w:ind w:right="839"/>
        <w:rPr>
          <w:sz w:val="20"/>
        </w:rPr>
      </w:pPr>
      <w:r>
        <w:rPr>
          <w:sz w:val="20"/>
        </w:rPr>
        <w:t>При использовании цветов для разграничения строк или записей необходимо, чтобы на экране было</w:t>
      </w:r>
      <w:r>
        <w:rPr>
          <w:spacing w:val="-43"/>
          <w:sz w:val="20"/>
        </w:rPr>
        <w:t xml:space="preserve"> </w:t>
      </w:r>
      <w:r>
        <w:rPr>
          <w:sz w:val="20"/>
        </w:rPr>
        <w:t>видно,</w:t>
      </w:r>
      <w:r>
        <w:rPr>
          <w:spacing w:val="-1"/>
          <w:sz w:val="20"/>
        </w:rPr>
        <w:t xml:space="preserve"> </w:t>
      </w:r>
      <w:r>
        <w:rPr>
          <w:sz w:val="20"/>
        </w:rPr>
        <w:t>что</w:t>
      </w:r>
      <w:r>
        <w:rPr>
          <w:spacing w:val="-1"/>
          <w:sz w:val="20"/>
        </w:rPr>
        <w:t xml:space="preserve"> </w:t>
      </w:r>
      <w:r>
        <w:rPr>
          <w:sz w:val="20"/>
        </w:rPr>
        <w:t>они обозначают.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8" w:line="254" w:lineRule="auto"/>
        <w:ind w:right="590"/>
        <w:rPr>
          <w:sz w:val="20"/>
        </w:rPr>
      </w:pPr>
      <w:r>
        <w:rPr>
          <w:sz w:val="20"/>
        </w:rPr>
        <w:t>Схематические диаграммы, пред</w:t>
      </w:r>
      <w:r>
        <w:rPr>
          <w:sz w:val="20"/>
        </w:rPr>
        <w:t>ставленные в рамках данного документа, являются лишь</w:t>
      </w:r>
      <w:r>
        <w:rPr>
          <w:spacing w:val="1"/>
          <w:sz w:val="20"/>
        </w:rPr>
        <w:t xml:space="preserve"> </w:t>
      </w:r>
      <w:r>
        <w:rPr>
          <w:sz w:val="20"/>
        </w:rPr>
        <w:t>предположениями, и созданное решение не обязательно должно каким-либо образом отражать то, что</w:t>
      </w:r>
      <w:r>
        <w:rPr>
          <w:spacing w:val="-44"/>
          <w:sz w:val="20"/>
        </w:rPr>
        <w:t xml:space="preserve"> </w:t>
      </w:r>
      <w:r>
        <w:rPr>
          <w:sz w:val="20"/>
        </w:rPr>
        <w:t>было представлено.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2" w:line="256" w:lineRule="auto"/>
        <w:ind w:right="1021"/>
        <w:rPr>
          <w:sz w:val="20"/>
        </w:rPr>
      </w:pPr>
      <w:r>
        <w:rPr>
          <w:sz w:val="20"/>
        </w:rPr>
        <w:t>Управление временем имеет решающее значение для успеха любого проекта, поэтому ожидается,</w:t>
      </w:r>
      <w:r>
        <w:rPr>
          <w:spacing w:val="-44"/>
          <w:sz w:val="20"/>
        </w:rPr>
        <w:t xml:space="preserve"> </w:t>
      </w:r>
      <w:r>
        <w:rPr>
          <w:sz w:val="20"/>
        </w:rPr>
        <w:t>что</w:t>
      </w:r>
      <w:r>
        <w:rPr>
          <w:spacing w:val="-1"/>
          <w:sz w:val="20"/>
        </w:rPr>
        <w:t xml:space="preserve"> </w:t>
      </w:r>
      <w:r>
        <w:rPr>
          <w:sz w:val="20"/>
        </w:rPr>
        <w:t>все</w:t>
      </w:r>
      <w:r>
        <w:rPr>
          <w:spacing w:val="-1"/>
          <w:sz w:val="20"/>
        </w:rPr>
        <w:t xml:space="preserve"> </w:t>
      </w:r>
      <w:r>
        <w:rPr>
          <w:sz w:val="20"/>
        </w:rPr>
        <w:t>результаты</w:t>
      </w:r>
      <w:r>
        <w:rPr>
          <w:spacing w:val="-1"/>
          <w:sz w:val="20"/>
        </w:rPr>
        <w:t xml:space="preserve"> </w:t>
      </w:r>
      <w:r>
        <w:rPr>
          <w:sz w:val="20"/>
        </w:rPr>
        <w:t>будут завершены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готовы</w:t>
      </w:r>
      <w:r>
        <w:rPr>
          <w:spacing w:val="-1"/>
          <w:sz w:val="20"/>
        </w:rPr>
        <w:t xml:space="preserve"> </w:t>
      </w:r>
      <w:r>
        <w:rPr>
          <w:sz w:val="20"/>
        </w:rPr>
        <w:t>к работе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 сдачи.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9" w:line="256" w:lineRule="auto"/>
        <w:ind w:right="586"/>
        <w:rPr>
          <w:sz w:val="20"/>
        </w:rPr>
      </w:pPr>
      <w:r>
        <w:rPr>
          <w:sz w:val="20"/>
        </w:rPr>
        <w:t>Пользовательский интерфейс текущего задания должен быть реализован на платформе Android и будет</w:t>
      </w:r>
      <w:r>
        <w:rPr>
          <w:spacing w:val="-43"/>
          <w:sz w:val="20"/>
        </w:rPr>
        <w:t xml:space="preserve"> </w:t>
      </w:r>
      <w:r>
        <w:rPr>
          <w:sz w:val="20"/>
        </w:rPr>
        <w:t>приниматься</w:t>
      </w:r>
      <w:r>
        <w:rPr>
          <w:spacing w:val="-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-1"/>
          <w:sz w:val="20"/>
        </w:rPr>
        <w:t xml:space="preserve"> </w:t>
      </w:r>
      <w:r>
        <w:rPr>
          <w:sz w:val="20"/>
        </w:rPr>
        <w:t>на предоставленных мобильных</w:t>
      </w:r>
      <w:r>
        <w:rPr>
          <w:spacing w:val="-1"/>
          <w:sz w:val="20"/>
        </w:rPr>
        <w:t xml:space="preserve"> </w:t>
      </w:r>
      <w:r>
        <w:rPr>
          <w:sz w:val="20"/>
        </w:rPr>
        <w:t>устройствах.</w:t>
      </w:r>
    </w:p>
    <w:p w:rsidR="002A14DF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9" w:line="256" w:lineRule="auto"/>
        <w:ind w:right="435"/>
        <w:rPr>
          <w:sz w:val="20"/>
        </w:rPr>
      </w:pPr>
      <w:r>
        <w:rPr>
          <w:sz w:val="20"/>
        </w:rPr>
        <w:t>В качестве отраслевого стандарта инфраструктура компании основана на центральной базе данных, а</w:t>
      </w:r>
      <w:r>
        <w:rPr>
          <w:spacing w:val="1"/>
          <w:sz w:val="20"/>
        </w:rPr>
        <w:t xml:space="preserve"> </w:t>
      </w:r>
      <w:r>
        <w:rPr>
          <w:sz w:val="20"/>
        </w:rPr>
        <w:t>приложение</w:t>
      </w:r>
      <w:r>
        <w:rPr>
          <w:spacing w:val="-4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4"/>
          <w:sz w:val="20"/>
        </w:rPr>
        <w:t xml:space="preserve"> </w:t>
      </w:r>
      <w:r>
        <w:rPr>
          <w:sz w:val="20"/>
        </w:rPr>
        <w:t>быть</w:t>
      </w:r>
      <w:r>
        <w:rPr>
          <w:spacing w:val="-3"/>
          <w:sz w:val="20"/>
        </w:rPr>
        <w:t xml:space="preserve"> </w:t>
      </w:r>
      <w:r>
        <w:rPr>
          <w:sz w:val="20"/>
        </w:rPr>
        <w:t>разработано</w:t>
      </w:r>
      <w:r>
        <w:rPr>
          <w:spacing w:val="-4"/>
          <w:sz w:val="20"/>
        </w:rPr>
        <w:t xml:space="preserve"> </w:t>
      </w:r>
      <w:r>
        <w:rPr>
          <w:sz w:val="20"/>
        </w:rPr>
        <w:t>таким</w:t>
      </w:r>
      <w:r>
        <w:rPr>
          <w:spacing w:val="-4"/>
          <w:sz w:val="20"/>
        </w:rPr>
        <w:t xml:space="preserve"> </w:t>
      </w:r>
      <w:r>
        <w:rPr>
          <w:sz w:val="20"/>
        </w:rPr>
        <w:t>образом,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3"/>
          <w:sz w:val="20"/>
        </w:rPr>
        <w:t xml:space="preserve"> </w:t>
      </w:r>
      <w:r>
        <w:rPr>
          <w:sz w:val="20"/>
        </w:rPr>
        <w:t>обрабатывать</w:t>
      </w:r>
      <w:r>
        <w:rPr>
          <w:spacing w:val="-4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их</w:t>
      </w:r>
      <w:r>
        <w:rPr>
          <w:spacing w:val="-3"/>
          <w:sz w:val="20"/>
        </w:rPr>
        <w:t xml:space="preserve"> </w:t>
      </w:r>
      <w:r>
        <w:rPr>
          <w:sz w:val="20"/>
        </w:rPr>
        <w:t>запросы</w:t>
      </w:r>
      <w:r>
        <w:rPr>
          <w:spacing w:val="-4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4"/>
          <w:sz w:val="20"/>
        </w:rPr>
        <w:t xml:space="preserve"> </w:t>
      </w:r>
      <w:r>
        <w:rPr>
          <w:sz w:val="20"/>
        </w:rPr>
        <w:t>через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Web API. Компания предоставит вам все необходимые спецификации </w:t>
      </w:r>
      <w:r>
        <w:rPr>
          <w:sz w:val="20"/>
        </w:rPr>
        <w:t>для моделирования и</w:t>
      </w:r>
      <w:r>
        <w:rPr>
          <w:spacing w:val="1"/>
          <w:sz w:val="20"/>
        </w:rPr>
        <w:t xml:space="preserve"> </w:t>
      </w:r>
      <w:r>
        <w:rPr>
          <w:sz w:val="20"/>
        </w:rPr>
        <w:t>развертывания</w:t>
      </w:r>
      <w:r>
        <w:rPr>
          <w:spacing w:val="-2"/>
          <w:sz w:val="20"/>
        </w:rPr>
        <w:t xml:space="preserve"> </w:t>
      </w:r>
      <w:r>
        <w:rPr>
          <w:sz w:val="20"/>
        </w:rPr>
        <w:t>интерфейса данных.</w:t>
      </w:r>
    </w:p>
    <w:p w:rsidR="002A14DF" w:rsidRDefault="002A14DF">
      <w:pPr>
        <w:spacing w:line="256" w:lineRule="auto"/>
        <w:rPr>
          <w:sz w:val="20"/>
        </w:rPr>
        <w:sectPr w:rsidR="002A14DF">
          <w:type w:val="continuous"/>
          <w:pgSz w:w="11910" w:h="16840"/>
          <w:pgMar w:top="1600" w:right="960" w:bottom="280" w:left="1020" w:header="720" w:footer="720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9"/>
        <w:rPr>
          <w:sz w:val="21"/>
        </w:rPr>
      </w:pPr>
    </w:p>
    <w:p w:rsidR="002A14DF" w:rsidRDefault="009125B2">
      <w:pPr>
        <w:spacing w:before="35"/>
        <w:ind w:left="112"/>
        <w:rPr>
          <w:b/>
          <w:sz w:val="32"/>
        </w:rPr>
      </w:pPr>
      <w:r>
        <w:rPr>
          <w:b/>
          <w:color w:val="003762"/>
          <w:w w:val="110"/>
          <w:sz w:val="32"/>
        </w:rPr>
        <w:t>Инструкции</w:t>
      </w:r>
      <w:r>
        <w:rPr>
          <w:b/>
          <w:color w:val="003762"/>
          <w:spacing w:val="-11"/>
          <w:w w:val="110"/>
          <w:sz w:val="32"/>
        </w:rPr>
        <w:t xml:space="preserve"> </w:t>
      </w:r>
      <w:r>
        <w:rPr>
          <w:b/>
          <w:color w:val="003762"/>
          <w:w w:val="110"/>
          <w:sz w:val="32"/>
        </w:rPr>
        <w:t>конкурсанту</w:t>
      </w:r>
    </w:p>
    <w:p w:rsidR="002A14DF" w:rsidRDefault="009125B2">
      <w:pPr>
        <w:pStyle w:val="2"/>
        <w:numPr>
          <w:ilvl w:val="1"/>
          <w:numId w:val="1"/>
        </w:numPr>
        <w:tabs>
          <w:tab w:val="left" w:pos="482"/>
        </w:tabs>
        <w:spacing w:before="192"/>
        <w:ind w:hanging="372"/>
      </w:pPr>
      <w:r>
        <w:rPr>
          <w:color w:val="003762"/>
          <w:w w:val="115"/>
        </w:rPr>
        <w:t>Создание</w:t>
      </w:r>
      <w:r>
        <w:rPr>
          <w:color w:val="003762"/>
          <w:spacing w:val="-7"/>
          <w:w w:val="115"/>
        </w:rPr>
        <w:t xml:space="preserve"> </w:t>
      </w:r>
      <w:r>
        <w:rPr>
          <w:color w:val="003762"/>
          <w:w w:val="115"/>
        </w:rPr>
        <w:t>базы</w:t>
      </w:r>
      <w:r>
        <w:rPr>
          <w:color w:val="003762"/>
          <w:spacing w:val="-11"/>
          <w:w w:val="115"/>
        </w:rPr>
        <w:t xml:space="preserve"> </w:t>
      </w:r>
      <w:r>
        <w:rPr>
          <w:color w:val="003762"/>
          <w:w w:val="115"/>
        </w:rPr>
        <w:t>данных</w:t>
      </w:r>
    </w:p>
    <w:p w:rsidR="002A14DF" w:rsidRPr="00280028" w:rsidRDefault="009125B2" w:rsidP="00280028">
      <w:pPr>
        <w:pStyle w:val="a3"/>
        <w:spacing w:before="60" w:line="256" w:lineRule="auto"/>
        <w:ind w:left="112" w:right="195" w:firstLine="314"/>
        <w:rPr>
          <w:rFonts w:ascii="Times New Roman" w:hAnsi="Times New Roman" w:cs="Times New Roman"/>
        </w:rPr>
      </w:pPr>
      <w:r w:rsidRPr="00280028">
        <w:rPr>
          <w:rFonts w:ascii="Times New Roman" w:hAnsi="Times New Roman" w:cs="Times New Roman"/>
        </w:rPr>
        <w:t xml:space="preserve">Удаленно используйте базу данных по имени "ComX" в желаемой вами платформе </w:t>
      </w:r>
      <w:r w:rsidR="00280028" w:rsidRPr="00280028">
        <w:rPr>
          <w:rFonts w:ascii="Times New Roman" w:hAnsi="Times New Roman" w:cs="Times New Roman"/>
          <w:szCs w:val="18"/>
        </w:rPr>
        <w:t>RDBMS</w:t>
      </w:r>
      <w:r w:rsidR="00280028" w:rsidRPr="00280028">
        <w:rPr>
          <w:rFonts w:ascii="Times New Roman" w:hAnsi="Times New Roman" w:cs="Times New Roman"/>
        </w:rPr>
        <w:t xml:space="preserve"> (</w:t>
      </w:r>
      <w:r w:rsidRPr="00280028">
        <w:rPr>
          <w:rFonts w:ascii="Times New Roman" w:hAnsi="Times New Roman" w:cs="Times New Roman"/>
        </w:rPr>
        <w:t>MySQL или Microsoft</w:t>
      </w:r>
      <w:r w:rsidRPr="00280028">
        <w:rPr>
          <w:rFonts w:ascii="Times New Roman" w:hAnsi="Times New Roman" w:cs="Times New Roman"/>
          <w:spacing w:val="-43"/>
        </w:rPr>
        <w:t xml:space="preserve"> </w:t>
      </w:r>
      <w:r w:rsidRPr="00280028">
        <w:rPr>
          <w:rFonts w:ascii="Times New Roman" w:hAnsi="Times New Roman" w:cs="Times New Roman"/>
        </w:rPr>
        <w:t>SQL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Server).</w:t>
      </w:r>
      <w:r w:rsidRPr="00280028">
        <w:rPr>
          <w:rFonts w:ascii="Times New Roman" w:hAnsi="Times New Roman" w:cs="Times New Roman"/>
          <w:spacing w:val="-3"/>
        </w:rPr>
        <w:t xml:space="preserve"> </w:t>
      </w:r>
      <w:r w:rsidRPr="00280028">
        <w:rPr>
          <w:rFonts w:ascii="Times New Roman" w:hAnsi="Times New Roman" w:cs="Times New Roman"/>
        </w:rPr>
        <w:t>Это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будет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основная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и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единственная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база</w:t>
      </w:r>
      <w:r w:rsidRPr="00280028">
        <w:rPr>
          <w:rFonts w:ascii="Times New Roman" w:hAnsi="Times New Roman" w:cs="Times New Roman"/>
          <w:spacing w:val="-3"/>
        </w:rPr>
        <w:t xml:space="preserve"> </w:t>
      </w:r>
      <w:r w:rsidRPr="00280028">
        <w:rPr>
          <w:rFonts w:ascii="Times New Roman" w:hAnsi="Times New Roman" w:cs="Times New Roman"/>
        </w:rPr>
        <w:t>данных,</w:t>
      </w:r>
      <w:r w:rsidRPr="00280028">
        <w:rPr>
          <w:rFonts w:ascii="Times New Roman" w:hAnsi="Times New Roman" w:cs="Times New Roman"/>
          <w:spacing w:val="-3"/>
        </w:rPr>
        <w:t xml:space="preserve"> </w:t>
      </w:r>
      <w:r w:rsidRPr="00280028">
        <w:rPr>
          <w:rFonts w:ascii="Times New Roman" w:hAnsi="Times New Roman" w:cs="Times New Roman"/>
        </w:rPr>
        <w:t>которую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вы</w:t>
      </w:r>
      <w:r w:rsidRPr="00280028">
        <w:rPr>
          <w:rFonts w:ascii="Times New Roman" w:hAnsi="Times New Roman" w:cs="Times New Roman"/>
          <w:spacing w:val="-3"/>
        </w:rPr>
        <w:t xml:space="preserve"> </w:t>
      </w:r>
      <w:r w:rsidRPr="00280028">
        <w:rPr>
          <w:rFonts w:ascii="Times New Roman" w:hAnsi="Times New Roman" w:cs="Times New Roman"/>
        </w:rPr>
        <w:t>будете</w:t>
      </w:r>
      <w:r w:rsidRPr="00280028">
        <w:rPr>
          <w:rFonts w:ascii="Times New Roman" w:hAnsi="Times New Roman" w:cs="Times New Roman"/>
          <w:spacing w:val="-3"/>
        </w:rPr>
        <w:t xml:space="preserve"> </w:t>
      </w:r>
      <w:r w:rsidRPr="00280028">
        <w:rPr>
          <w:rFonts w:ascii="Times New Roman" w:hAnsi="Times New Roman" w:cs="Times New Roman"/>
        </w:rPr>
        <w:t>использовать</w:t>
      </w:r>
      <w:r w:rsidRPr="00280028">
        <w:rPr>
          <w:rFonts w:ascii="Times New Roman" w:hAnsi="Times New Roman" w:cs="Times New Roman"/>
          <w:spacing w:val="-3"/>
        </w:rPr>
        <w:t xml:space="preserve"> </w:t>
      </w:r>
      <w:r w:rsidRPr="00280028">
        <w:rPr>
          <w:rFonts w:ascii="Times New Roman" w:hAnsi="Times New Roman" w:cs="Times New Roman"/>
        </w:rPr>
        <w:t>в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этой</w:t>
      </w:r>
      <w:r w:rsidRPr="00280028">
        <w:rPr>
          <w:rFonts w:ascii="Times New Roman" w:hAnsi="Times New Roman" w:cs="Times New Roman"/>
          <w:spacing w:val="-3"/>
        </w:rPr>
        <w:t xml:space="preserve"> </w:t>
      </w:r>
      <w:r w:rsidRPr="00280028">
        <w:rPr>
          <w:rFonts w:ascii="Times New Roman" w:hAnsi="Times New Roman" w:cs="Times New Roman"/>
        </w:rPr>
        <w:t>сессии.</w:t>
      </w:r>
    </w:p>
    <w:p w:rsidR="002A14DF" w:rsidRDefault="002A14DF">
      <w:pPr>
        <w:pStyle w:val="a3"/>
        <w:spacing w:before="3"/>
        <w:rPr>
          <w:sz w:val="16"/>
        </w:rPr>
      </w:pPr>
    </w:p>
    <w:p w:rsidR="002A14DF" w:rsidRDefault="009125B2">
      <w:pPr>
        <w:pStyle w:val="2"/>
        <w:numPr>
          <w:ilvl w:val="1"/>
          <w:numId w:val="1"/>
        </w:numPr>
        <w:tabs>
          <w:tab w:val="left" w:pos="479"/>
        </w:tabs>
        <w:spacing w:before="0"/>
        <w:ind w:left="479" w:hanging="369"/>
      </w:pPr>
      <w:r>
        <w:rPr>
          <w:color w:val="003762"/>
          <w:w w:val="110"/>
        </w:rPr>
        <w:t>Импорт</w:t>
      </w:r>
      <w:r>
        <w:rPr>
          <w:color w:val="003762"/>
          <w:spacing w:val="-6"/>
          <w:w w:val="110"/>
        </w:rPr>
        <w:t xml:space="preserve"> </w:t>
      </w:r>
      <w:r>
        <w:rPr>
          <w:color w:val="003762"/>
          <w:w w:val="110"/>
        </w:rPr>
        <w:t>структуры</w:t>
      </w:r>
      <w:r>
        <w:rPr>
          <w:color w:val="003762"/>
          <w:spacing w:val="-9"/>
          <w:w w:val="110"/>
        </w:rPr>
        <w:t xml:space="preserve"> </w:t>
      </w:r>
      <w:r>
        <w:rPr>
          <w:color w:val="003762"/>
          <w:w w:val="110"/>
        </w:rPr>
        <w:t>базы</w:t>
      </w:r>
      <w:r>
        <w:rPr>
          <w:color w:val="003762"/>
          <w:spacing w:val="-6"/>
          <w:w w:val="110"/>
        </w:rPr>
        <w:t xml:space="preserve"> </w:t>
      </w:r>
      <w:r>
        <w:rPr>
          <w:color w:val="003762"/>
          <w:w w:val="110"/>
        </w:rPr>
        <w:t>данных</w:t>
      </w:r>
    </w:p>
    <w:p w:rsidR="002A14DF" w:rsidRPr="00280028" w:rsidRDefault="009125B2" w:rsidP="00280028">
      <w:pPr>
        <w:pStyle w:val="a3"/>
        <w:spacing w:before="58" w:line="256" w:lineRule="auto"/>
        <w:ind w:left="112" w:right="136" w:firstLine="314"/>
        <w:rPr>
          <w:rFonts w:ascii="Times New Roman" w:hAnsi="Times New Roman" w:cs="Times New Roman"/>
        </w:rPr>
      </w:pPr>
      <w:r w:rsidRPr="00280028">
        <w:rPr>
          <w:rFonts w:ascii="Times New Roman" w:hAnsi="Times New Roman" w:cs="Times New Roman"/>
        </w:rPr>
        <w:t>В зависимости от выбранной вами платформы РСУБД предлагаются сценарии SQL. Указанные скрипты содержат</w:t>
      </w:r>
      <w:r w:rsidRPr="00280028">
        <w:rPr>
          <w:rFonts w:ascii="Times New Roman" w:hAnsi="Times New Roman" w:cs="Times New Roman"/>
          <w:spacing w:val="-43"/>
        </w:rPr>
        <w:t xml:space="preserve"> </w:t>
      </w:r>
      <w:r w:rsidRPr="00280028">
        <w:rPr>
          <w:rFonts w:ascii="Times New Roman" w:hAnsi="Times New Roman" w:cs="Times New Roman"/>
        </w:rPr>
        <w:t>структуру базы данных и данные, необходимые для выпо</w:t>
      </w:r>
      <w:r w:rsidRPr="00280028">
        <w:rPr>
          <w:rFonts w:ascii="Times New Roman" w:hAnsi="Times New Roman" w:cs="Times New Roman"/>
        </w:rPr>
        <w:t>лнения поставленных задач. Эти данные необходимо</w:t>
      </w:r>
      <w:r w:rsidRPr="00280028">
        <w:rPr>
          <w:rFonts w:ascii="Times New Roman" w:hAnsi="Times New Roman" w:cs="Times New Roman"/>
          <w:spacing w:val="1"/>
        </w:rPr>
        <w:t xml:space="preserve"> </w:t>
      </w:r>
      <w:r w:rsidRPr="00280028">
        <w:rPr>
          <w:rFonts w:ascii="Times New Roman" w:hAnsi="Times New Roman" w:cs="Times New Roman"/>
        </w:rPr>
        <w:t>импортировать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в базу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данных,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созданную для этой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сессии под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названием "ComX".</w:t>
      </w:r>
    </w:p>
    <w:p w:rsidR="002A14DF" w:rsidRPr="00280028" w:rsidRDefault="009125B2" w:rsidP="00280028">
      <w:pPr>
        <w:pStyle w:val="a3"/>
        <w:spacing w:before="119" w:line="256" w:lineRule="auto"/>
        <w:ind w:left="112" w:right="485" w:firstLine="314"/>
        <w:rPr>
          <w:rFonts w:ascii="Times New Roman" w:hAnsi="Times New Roman" w:cs="Times New Roman"/>
        </w:rPr>
      </w:pPr>
      <w:r w:rsidRPr="00280028">
        <w:rPr>
          <w:rFonts w:ascii="Times New Roman" w:hAnsi="Times New Roman" w:cs="Times New Roman"/>
        </w:rPr>
        <w:t>По указанию разработчиков структура базы данных, предоставленная для целей данного раздела, не может</w:t>
      </w:r>
      <w:r w:rsidRPr="00280028">
        <w:rPr>
          <w:rFonts w:ascii="Times New Roman" w:hAnsi="Times New Roman" w:cs="Times New Roman"/>
          <w:spacing w:val="-44"/>
        </w:rPr>
        <w:t xml:space="preserve"> </w:t>
      </w:r>
      <w:r w:rsidRPr="00280028">
        <w:rPr>
          <w:rFonts w:ascii="Times New Roman" w:hAnsi="Times New Roman" w:cs="Times New Roman"/>
        </w:rPr>
        <w:t>быть изменена. Это касается у</w:t>
      </w:r>
      <w:r w:rsidRPr="00280028">
        <w:rPr>
          <w:rFonts w:ascii="Times New Roman" w:hAnsi="Times New Roman" w:cs="Times New Roman"/>
        </w:rPr>
        <w:t>даления таблиц, добавления или удаления каких-либо полей в таблицах или</w:t>
      </w:r>
      <w:r w:rsidRPr="00280028">
        <w:rPr>
          <w:rFonts w:ascii="Times New Roman" w:hAnsi="Times New Roman" w:cs="Times New Roman"/>
          <w:spacing w:val="1"/>
        </w:rPr>
        <w:t xml:space="preserve"> </w:t>
      </w:r>
      <w:r w:rsidRPr="00280028">
        <w:rPr>
          <w:rFonts w:ascii="Times New Roman" w:hAnsi="Times New Roman" w:cs="Times New Roman"/>
        </w:rPr>
        <w:t>изменения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их типов данных.</w:t>
      </w:r>
    </w:p>
    <w:p w:rsidR="002A14DF" w:rsidRDefault="002A14DF">
      <w:pPr>
        <w:spacing w:line="256" w:lineRule="auto"/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9125B2">
      <w:pPr>
        <w:pStyle w:val="a3"/>
      </w:pPr>
      <w:r>
        <w:lastRenderedPageBreak/>
        <w:pict>
          <v:group id="_x0000_s1061" style="position:absolute;margin-left:238.25pt;margin-top:196.75pt;width:270.95pt;height:262.55pt;z-index:-16099328;mso-position-horizontal-relative:page;mso-position-vertical-relative:page" coordorigin="4765,3935" coordsize="5419,5251">
            <v:rect id="_x0000_s1080" style="position:absolute;left:4772;top:6583;width:2809;height:398" fillcolor="#cdcdcd" stroked="f"/>
            <v:shape id="_x0000_s1079" style="position:absolute;left:4772;top:6583;width:2810;height:1988" coordorigin="4772,6584" coordsize="2810,1988" o:spt="100" adj="0,,0" path="m4772,6982r2810,l7582,6584r-2810,l4772,6982xm4772,8571r2810,l7582,6982r-2810,l4772,8571xm5204,8571r,-1589m4772,7379r2810,e" filled="f" strokeweight=".25197mm">
              <v:stroke joinstyle="round"/>
              <v:formulas/>
              <v:path arrowok="t" o:connecttype="segments"/>
            </v:shape>
            <v:rect id="_x0000_s1078" style="position:absolute;left:8637;top:6545;width:1539;height:398" fillcolor="#cdcdcd" stroked="f"/>
            <v:shape id="_x0000_s1077" style="position:absolute;left:8637;top:6543;width:1541;height:1750" coordorigin="8637,6544" coordsize="1541,1750" o:spt="100" adj="0,,0" path="m8637,6942r1539,l10176,6544r-1539,l8637,6942xm8637,8294r1539,l10176,6942r-1539,l8637,8294xm9159,8294r,-1352m8637,7348r1540,e" filled="f" strokeweight=".25197mm">
              <v:stroke joinstyle="round"/>
              <v:formulas/>
              <v:path arrowok="t" o:connecttype="segments"/>
            </v:shape>
            <v:shape id="_x0000_s1076" style="position:absolute;left:7131;top:4022;width:2275;height:2524" coordorigin="7132,4023" coordsize="2275,2524" path="m9406,6546r,-2523l7132,4023e" filled="f" strokeweight=".41986mm">
              <v:path arrowok="t"/>
            </v:shape>
            <v:shape id="_x0000_s1075" style="position:absolute;left:9329;top:6313;width:155;height:78" coordorigin="9330,6314" coordsize="155,78" o:spt="100" adj="0,,0" path="m9484,6314r-154,m9484,6391r-154,e" filled="f" strokeweight=".4283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6812;top:3935;width:330;height:179">
              <v:imagedata r:id="rId10" o:title=""/>
            </v:shape>
            <v:line id="_x0000_s1073" style="position:absolute" from="7580,7439" to="8332,7439" strokeweight=".42042mm"/>
            <v:shape id="_x0000_s1072" style="position:absolute;left:7734;top:7362;width:78;height:154" coordorigin="7734,7363" coordsize="78,154" o:spt="100" adj="0,,0" path="m7811,7516r,-153m7734,7516r,-153e" filled="f" strokeweight=".42836mm">
              <v:stroke joinstyle="round"/>
              <v:formulas/>
              <v:path arrowok="t" o:connecttype="segments"/>
            </v:shape>
            <v:shape id="_x0000_s1071" type="#_x0000_t75" style="position:absolute;left:8319;top:7349;width:331;height:179">
              <v:imagedata r:id="rId11" o:title=""/>
            </v:shape>
            <v:line id="_x0000_s1070" style="position:absolute" from="9407,9186" to="9407,8599" strokeweight=".41703mm"/>
            <v:shape id="_x0000_s1069" style="position:absolute;left:9331;top:8952;width:153;height:78" coordorigin="9331,8953" coordsize="153,78" o:spt="100" adj="0,,0" path="m9484,8953r-153,m9484,9030r-153,e" filled="f" strokeweight=".42836mm">
              <v:stroke joinstyle="round"/>
              <v:formulas/>
              <v:path arrowok="t" o:connecttype="segments"/>
            </v:shape>
            <v:shape id="_x0000_s1068" type="#_x0000_t75" style="position:absolute;left:9318;top:8281;width:179;height:331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5824;top:6697;width:722;height:194" filled="f" stroked="f">
              <v:textbox inset="0,0,0,0">
                <w:txbxContent>
                  <w:p w:rsidR="002A14DF" w:rsidRDefault="009125B2">
                    <w:pPr>
                      <w:spacing w:line="19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Coupons</w:t>
                    </w:r>
                  </w:p>
                </w:txbxContent>
              </v:textbox>
            </v:shape>
            <v:shape id="_x0000_s1066" type="#_x0000_t202" style="position:absolute;left:8814;top:6657;width:1210;height:194" filled="f" stroked="f">
              <v:textbox inset="0,0,0,0">
                <w:txbxContent>
                  <w:p w:rsidR="002A14DF" w:rsidRDefault="009125B2">
                    <w:pPr>
                      <w:spacing w:line="19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AddonServices</w:t>
                    </w:r>
                  </w:p>
                </w:txbxContent>
              </v:textbox>
            </v:shape>
            <v:shape id="_x0000_s1065" type="#_x0000_t202" style="position:absolute;left:4851;top:7094;width:642;height:194" filled="f" stroked="f">
              <v:textbox inset="0,0,0,0">
                <w:txbxContent>
                  <w:p w:rsidR="002A14DF" w:rsidRDefault="009125B2">
                    <w:pPr>
                      <w:tabs>
                        <w:tab w:val="left" w:pos="432"/>
                      </w:tabs>
                      <w:spacing w:line="19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PK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b/>
                        <w:sz w:val="19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64" type="#_x0000_t202" style="position:absolute;left:8716;top:7054;width:731;height:194" filled="f" stroked="f">
              <v:textbox inset="0,0,0,0">
                <w:txbxContent>
                  <w:p w:rsidR="002A14DF" w:rsidRDefault="009125B2">
                    <w:pPr>
                      <w:tabs>
                        <w:tab w:val="left" w:pos="521"/>
                      </w:tabs>
                      <w:spacing w:line="19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PK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b/>
                        <w:sz w:val="19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63" type="#_x0000_t202" style="position:absolute;left:5283;top:7571;width:2197;height:910" filled="f" stroked="f">
              <v:textbox inset="0,0,0,0">
                <w:txbxContent>
                  <w:p w:rsidR="002A14DF" w:rsidRDefault="009125B2">
                    <w:pPr>
                      <w:spacing w:line="196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GUID</w:t>
                    </w:r>
                  </w:p>
                  <w:p w:rsidR="002A14DF" w:rsidRDefault="009125B2">
                    <w:pPr>
                      <w:spacing w:before="6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CouponCode</w:t>
                    </w:r>
                  </w:p>
                  <w:p w:rsidR="002A14DF" w:rsidRDefault="009125B2">
                    <w:pPr>
                      <w:spacing w:before="7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DiscountPercent</w:t>
                    </w:r>
                  </w:p>
                  <w:p w:rsidR="002A14DF" w:rsidRDefault="009125B2">
                    <w:pPr>
                      <w:spacing w:before="6" w:line="229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MaximimDiscountAmount</w:t>
                    </w:r>
                  </w:p>
                </w:txbxContent>
              </v:textbox>
            </v:shape>
            <v:shape id="_x0000_s1062" type="#_x0000_t202" style="position:absolute;left:8716;top:7531;width:1347;height:671" filled="f" stroked="f">
              <v:textbox inset="0,0,0,0">
                <w:txbxContent>
                  <w:p w:rsidR="002A14DF" w:rsidRDefault="009125B2">
                    <w:pPr>
                      <w:spacing w:line="196" w:lineRule="exact"/>
                      <w:ind w:left="52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GUID</w:t>
                    </w:r>
                  </w:p>
                  <w:p w:rsidR="002A14DF" w:rsidRDefault="009125B2">
                    <w:pPr>
                      <w:tabs>
                        <w:tab w:val="left" w:pos="521"/>
                      </w:tabs>
                      <w:spacing w:before="2" w:line="247" w:lineRule="auto"/>
                      <w:ind w:right="1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FK2</w:t>
                    </w:r>
                    <w:r>
                      <w:rPr>
                        <w:b/>
                        <w:sz w:val="19"/>
                      </w:rPr>
                      <w:tab/>
                      <w:t>UserID</w:t>
                    </w:r>
                    <w:r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FK1</w:t>
                    </w:r>
                    <w:r>
                      <w:rPr>
                        <w:b/>
                        <w:sz w:val="19"/>
                      </w:rPr>
                      <w:tab/>
                      <w:t>CouponID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6" style="position:absolute;margin-left:94.85pt;margin-top:349.6pt;width:79.6pt;height:80.2pt;z-index:15731200;mso-position-horizontal-relative:page;mso-position-vertical-relative:page" coordorigin="1897,6992" coordsize="1592,1604">
            <v:shape id="_x0000_s1060" style="position:absolute;left:1904;top:6998;width:1578;height:1590" coordorigin="1904,6999" coordsize="1578,1590" o:spt="100" adj="0,,0" path="m1904,8588r1577,l3481,6999r-1577,l1904,8588xm2336,8588r,-1589m1904,7395r1577,e" filled="f" strokeweight=".25197mm">
              <v:stroke joinstyle="round"/>
              <v:formulas/>
              <v:path arrowok="t" o:connecttype="segments"/>
            </v:shape>
            <v:shape id="_x0000_s1059" type="#_x0000_t202" style="position:absolute;left:2336;top:7395;width:1146;height:1194" filled="f" strokeweight=".25197mm">
              <v:textbox inset="0,0,0,0">
                <w:txbxContent>
                  <w:p w:rsidR="002A14DF" w:rsidRDefault="009125B2">
                    <w:pPr>
                      <w:spacing w:before="150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GUID</w:t>
                    </w:r>
                  </w:p>
                  <w:p w:rsidR="002A14DF" w:rsidRDefault="009125B2">
                    <w:pPr>
                      <w:spacing w:before="7" w:line="247" w:lineRule="auto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Name</w:t>
                    </w:r>
                    <w:r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IconName</w:t>
                    </w:r>
                    <w:r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Description</w:t>
                    </w:r>
                  </w:p>
                </w:txbxContent>
              </v:textbox>
            </v:shape>
            <v:shape id="_x0000_s1058" type="#_x0000_t202" style="position:absolute;left:2336;top:6998;width:1146;height:397" filled="f" strokeweight=".25197mm">
              <v:textbox inset="0,0,0,0">
                <w:txbxContent>
                  <w:p w:rsidR="002A14DF" w:rsidRDefault="009125B2">
                    <w:pPr>
                      <w:spacing w:before="69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57" type="#_x0000_t202" style="position:absolute;left:1904;top:6998;width:433;height:397" filled="f" strokeweight=".25156mm">
              <v:textbox inset="0,0,0,0">
                <w:txbxContent>
                  <w:p w:rsidR="002A14DF" w:rsidRDefault="009125B2">
                    <w:pPr>
                      <w:spacing w:before="69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PK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2" style="position:absolute;margin-left:181.75pt;margin-top:196.75pt;width:51.9pt;height:8.95pt;z-index:15731712;mso-position-horizontal-relative:page;mso-position-vertical-relative:page" coordorigin="3635,3935" coordsize="1038,179">
            <v:line id="_x0000_s1055" style="position:absolute" from="3635,4025" to="4356,4025" strokeweight=".42111mm"/>
            <v:shape id="_x0000_s1054" style="position:absolute;left:3790;top:3948;width:78;height:154" coordorigin="3790,3948" coordsize="78,154" o:spt="100" adj="0,,0" path="m3867,4101r,-153m3790,4101r,-153e" filled="f" strokeweight=".42836mm">
              <v:stroke joinstyle="round"/>
              <v:formulas/>
              <v:path arrowok="t" o:connecttype="segments"/>
            </v:shape>
            <v:shape id="_x0000_s1053" type="#_x0000_t75" style="position:absolute;left:4343;top:3935;width:330;height:179">
              <v:imagedata r:id="rId13" o:title=""/>
            </v:shape>
            <w10:wrap anchorx="page" anchory="page"/>
          </v:group>
        </w:pict>
      </w: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1"/>
        <w:rPr>
          <w:sz w:val="29"/>
        </w:rPr>
      </w:pPr>
    </w:p>
    <w:p w:rsidR="002A14DF" w:rsidRDefault="009125B2">
      <w:pPr>
        <w:pStyle w:val="a3"/>
        <w:tabs>
          <w:tab w:val="left" w:pos="3633"/>
        </w:tabs>
        <w:ind w:left="719"/>
      </w:pPr>
      <w:r>
        <w:pict>
          <v:group id="_x0000_s1042" style="width:95.25pt;height:234.9pt;mso-position-horizontal-relative:char;mso-position-vertical-relative:line" coordsize="1905,4698">
            <v:line id="_x0000_s1051" style="position:absolute" from="952,4294" to="952,3731" strokeweight=".41703mm"/>
            <v:shape id="_x0000_s1050" style="position:absolute;left:876;top:4061;width:153;height:78" coordorigin="877,4061" coordsize="153,78" o:spt="100" adj="0,,0" path="m1029,4061r-152,m1029,4139r-152,e" filled="f" strokeweight=".42836mm">
              <v:stroke joinstyle="round"/>
              <v:formulas/>
              <v:path arrowok="t" o:connecttype="segments"/>
            </v:shape>
            <v:shape id="_x0000_s1049" type="#_x0000_t75" style="position:absolute;left:863;top:3413;width:179;height:331">
              <v:imagedata r:id="rId12" o:title=""/>
            </v:shape>
            <v:shape id="_x0000_s1048" type="#_x0000_t202" style="position:absolute;left:164;top:4292;width:1578;height:398" fillcolor="#cdcdcd" strokeweight=".25233mm">
              <v:textbox inset="0,0,0,0">
                <w:txbxContent>
                  <w:p w:rsidR="002A14DF" w:rsidRDefault="009125B2">
                    <w:pPr>
                      <w:spacing w:before="70"/>
                      <w:ind w:left="26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ServiceTypes</w:t>
                    </w:r>
                  </w:p>
                </w:txbxContent>
              </v:textbox>
            </v:shape>
            <v:shape id="_x0000_s1047" type="#_x0000_t202" style="position:absolute;left:529;top:782;width:1368;height:2643" filled="f" strokeweight=".25181mm">
              <v:textbox inset="0,0,0,0">
                <w:txbxContent>
                  <w:p w:rsidR="002A14DF" w:rsidRDefault="002A14DF">
                    <w:pPr>
                      <w:spacing w:before="10"/>
                      <w:rPr>
                        <w:sz w:val="13"/>
                      </w:rPr>
                    </w:pPr>
                  </w:p>
                  <w:p w:rsidR="002A14DF" w:rsidRPr="00280028" w:rsidRDefault="009125B2">
                    <w:pPr>
                      <w:ind w:left="72"/>
                      <w:rPr>
                        <w:b/>
                        <w:sz w:val="19"/>
                        <w:lang w:val="en-US"/>
                      </w:rPr>
                    </w:pPr>
                    <w:r w:rsidRPr="00280028">
                      <w:rPr>
                        <w:b/>
                        <w:sz w:val="19"/>
                        <w:lang w:val="en-US"/>
                      </w:rPr>
                      <w:t>GUID</w:t>
                    </w:r>
                  </w:p>
                  <w:p w:rsidR="002A14DF" w:rsidRPr="00280028" w:rsidRDefault="009125B2">
                    <w:pPr>
                      <w:spacing w:before="7" w:line="247" w:lineRule="auto"/>
                      <w:ind w:left="72"/>
                      <w:rPr>
                        <w:b/>
                        <w:sz w:val="19"/>
                        <w:lang w:val="en-US"/>
                      </w:rPr>
                    </w:pPr>
                    <w:r w:rsidRPr="00280028">
                      <w:rPr>
                        <w:b/>
                        <w:sz w:val="19"/>
                        <w:lang w:val="en-US"/>
                      </w:rPr>
                      <w:t>ServiceTypeID</w:t>
                    </w:r>
                    <w:r w:rsidRPr="00280028">
                      <w:rPr>
                        <w:b/>
                        <w:spacing w:val="1"/>
                        <w:sz w:val="19"/>
                        <w:lang w:val="en-US"/>
                      </w:rPr>
                      <w:t xml:space="preserve"> </w:t>
                    </w:r>
                    <w:r w:rsidRPr="00280028">
                      <w:rPr>
                        <w:b/>
                        <w:sz w:val="19"/>
                        <w:lang w:val="en-US"/>
                      </w:rPr>
                      <w:t>Name</w:t>
                    </w:r>
                  </w:p>
                  <w:p w:rsidR="002A14DF" w:rsidRPr="00280028" w:rsidRDefault="009125B2">
                    <w:pPr>
                      <w:spacing w:line="247" w:lineRule="auto"/>
                      <w:ind w:left="72" w:right="217"/>
                      <w:rPr>
                        <w:b/>
                        <w:sz w:val="19"/>
                        <w:lang w:val="en-US"/>
                      </w:rPr>
                    </w:pPr>
                    <w:r w:rsidRPr="00280028">
                      <w:rPr>
                        <w:b/>
                        <w:sz w:val="19"/>
                        <w:lang w:val="en-US"/>
                      </w:rPr>
                      <w:t>Price</w:t>
                    </w:r>
                    <w:r w:rsidRPr="00280028">
                      <w:rPr>
                        <w:b/>
                        <w:spacing w:val="1"/>
                        <w:sz w:val="19"/>
                        <w:lang w:val="en-US"/>
                      </w:rPr>
                      <w:t xml:space="preserve"> </w:t>
                    </w:r>
                    <w:r w:rsidRPr="00280028">
                      <w:rPr>
                        <w:sz w:val="19"/>
                        <w:lang w:val="en-US"/>
                      </w:rPr>
                      <w:t>Duration</w:t>
                    </w:r>
                    <w:r w:rsidRPr="00280028">
                      <w:rPr>
                        <w:spacing w:val="1"/>
                        <w:sz w:val="19"/>
                        <w:lang w:val="en-US"/>
                      </w:rPr>
                      <w:t xml:space="preserve"> </w:t>
                    </w:r>
                    <w:r w:rsidRPr="00280028">
                      <w:rPr>
                        <w:b/>
                        <w:sz w:val="19"/>
                        <w:lang w:val="en-US"/>
                      </w:rPr>
                      <w:t>Description</w:t>
                    </w:r>
                    <w:r w:rsidRPr="00280028">
                      <w:rPr>
                        <w:b/>
                        <w:spacing w:val="1"/>
                        <w:sz w:val="19"/>
                        <w:lang w:val="en-US"/>
                      </w:rPr>
                      <w:t xml:space="preserve"> </w:t>
                    </w:r>
                    <w:r w:rsidRPr="00280028">
                      <w:rPr>
                        <w:b/>
                        <w:sz w:val="19"/>
                        <w:lang w:val="en-US"/>
                      </w:rPr>
                      <w:t>DayOfWeek</w:t>
                    </w:r>
                    <w:r w:rsidRPr="00280028">
                      <w:rPr>
                        <w:b/>
                        <w:spacing w:val="1"/>
                        <w:sz w:val="19"/>
                        <w:lang w:val="en-US"/>
                      </w:rPr>
                      <w:t xml:space="preserve"> </w:t>
                    </w:r>
                    <w:r w:rsidRPr="00280028">
                      <w:rPr>
                        <w:b/>
                        <w:sz w:val="19"/>
                        <w:lang w:val="en-US"/>
                      </w:rPr>
                      <w:t>DayOfMonth</w:t>
                    </w:r>
                    <w:r w:rsidRPr="00280028">
                      <w:rPr>
                        <w:b/>
                        <w:spacing w:val="-40"/>
                        <w:sz w:val="19"/>
                        <w:lang w:val="en-US"/>
                      </w:rPr>
                      <w:t xml:space="preserve"> </w:t>
                    </w:r>
                    <w:r w:rsidRPr="00280028">
                      <w:rPr>
                        <w:b/>
                        <w:sz w:val="19"/>
                        <w:lang w:val="en-US"/>
                      </w:rPr>
                      <w:t>DailyCap</w:t>
                    </w:r>
                  </w:p>
                  <w:p w:rsidR="002A14DF" w:rsidRDefault="009125B2">
                    <w:pPr>
                      <w:spacing w:line="230" w:lineRule="exact"/>
                      <w:ind w:left="7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BookingCap</w:t>
                    </w:r>
                  </w:p>
                </w:txbxContent>
              </v:textbox>
            </v:shape>
            <v:shape id="_x0000_s1046" type="#_x0000_t202" style="position:absolute;left:7;top:782;width:522;height:2643" filled="f" strokeweight=".25156mm">
              <v:textbox inset="0,0,0,0">
                <w:txbxContent>
                  <w:p w:rsidR="002A14DF" w:rsidRDefault="002A14DF">
                    <w:pPr>
                      <w:rPr>
                        <w:sz w:val="18"/>
                      </w:rPr>
                    </w:pPr>
                  </w:p>
                  <w:p w:rsidR="002A14DF" w:rsidRDefault="002A14DF">
                    <w:pPr>
                      <w:spacing w:before="4"/>
                      <w:rPr>
                        <w:sz w:val="15"/>
                      </w:rPr>
                    </w:pPr>
                  </w:p>
                  <w:p w:rsidR="002A14DF" w:rsidRDefault="009125B2">
                    <w:pPr>
                      <w:ind w:left="7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FK1</w:t>
                    </w:r>
                  </w:p>
                </w:txbxContent>
              </v:textbox>
            </v:shape>
            <v:shape id="_x0000_s1045" type="#_x0000_t202" style="position:absolute;left:529;top:404;width:1368;height:378" filled="f" strokeweight=".25181mm">
              <v:textbox inset="0,0,0,0">
                <w:txbxContent>
                  <w:p w:rsidR="002A14DF" w:rsidRDefault="009125B2">
                    <w:pPr>
                      <w:spacing w:before="69"/>
                      <w:ind w:left="7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44" type="#_x0000_t202" style="position:absolute;left:7;top:404;width:522;height:378" filled="f" strokeweight=".25156mm">
              <v:textbox inset="0,0,0,0">
                <w:txbxContent>
                  <w:p w:rsidR="002A14DF" w:rsidRDefault="009125B2">
                    <w:pPr>
                      <w:spacing w:before="69"/>
                      <w:ind w:left="7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PK</w:t>
                    </w:r>
                  </w:p>
                </w:txbxContent>
              </v:textbox>
            </v:shape>
            <v:shape id="_x0000_s1043" type="#_x0000_t202" style="position:absolute;left:7;top:7;width:1890;height:398" filled="f" strokeweight=".25233mm">
              <v:textbox inset="0,0,0,0">
                <w:txbxContent>
                  <w:p w:rsidR="002A14DF" w:rsidRDefault="009125B2">
                    <w:pPr>
                      <w:spacing w:before="70"/>
                      <w:ind w:left="61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Services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tab/>
      </w:r>
      <w:r>
        <w:rPr>
          <w:position w:val="150"/>
        </w:rPr>
      </w:r>
      <w:r>
        <w:rPr>
          <w:position w:val="150"/>
        </w:rPr>
        <w:pict>
          <v:shape id="_x0000_s1041" type="#_x0000_t202" style="width:109.2pt;height:147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2"/>
                    <w:gridCol w:w="1640"/>
                  </w:tblGrid>
                  <w:tr w:rsidR="002A14DF">
                    <w:trPr>
                      <w:trHeight w:val="382"/>
                    </w:trPr>
                    <w:tc>
                      <w:tcPr>
                        <w:tcW w:w="2162" w:type="dxa"/>
                        <w:gridSpan w:val="2"/>
                      </w:tcPr>
                      <w:p w:rsidR="002A14DF" w:rsidRDefault="009125B2">
                        <w:pPr>
                          <w:pStyle w:val="TableParagraph"/>
                          <w:spacing w:before="70"/>
                          <w:ind w:left="2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AddonServiceDetails</w:t>
                        </w:r>
                      </w:p>
                    </w:tc>
                  </w:tr>
                  <w:tr w:rsidR="002A14DF">
                    <w:trPr>
                      <w:trHeight w:val="367"/>
                    </w:trPr>
                    <w:tc>
                      <w:tcPr>
                        <w:tcW w:w="522" w:type="dxa"/>
                      </w:tcPr>
                      <w:p w:rsidR="002A14DF" w:rsidRDefault="009125B2">
                        <w:pPr>
                          <w:pStyle w:val="TableParagraph"/>
                          <w:spacing w:before="70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PK</w:t>
                        </w:r>
                      </w:p>
                    </w:tc>
                    <w:tc>
                      <w:tcPr>
                        <w:tcW w:w="1640" w:type="dxa"/>
                      </w:tcPr>
                      <w:p w:rsidR="002A14DF" w:rsidRDefault="009125B2">
                        <w:pPr>
                          <w:pStyle w:val="TableParagraph"/>
                          <w:spacing w:before="70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  <w:u w:val="single"/>
                          </w:rPr>
                          <w:t>ID</w:t>
                        </w:r>
                      </w:p>
                    </w:tc>
                  </w:tr>
                  <w:tr w:rsidR="002A14DF">
                    <w:trPr>
                      <w:trHeight w:val="416"/>
                    </w:trPr>
                    <w:tc>
                      <w:tcPr>
                        <w:tcW w:w="522" w:type="dxa"/>
                        <w:tcBorders>
                          <w:bottom w:val="nil"/>
                        </w:tcBorders>
                      </w:tcPr>
                      <w:p w:rsidR="002A14DF" w:rsidRDefault="002A14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40" w:type="dxa"/>
                        <w:tcBorders>
                          <w:bottom w:val="nil"/>
                        </w:tcBorders>
                      </w:tcPr>
                      <w:p w:rsidR="002A14DF" w:rsidRDefault="002A14DF"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 w:rsidR="002A14DF" w:rsidRDefault="009125B2">
                        <w:pPr>
                          <w:pStyle w:val="TableParagraph"/>
                          <w:spacing w:line="232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GUID</w:t>
                        </w:r>
                      </w:p>
                    </w:tc>
                  </w:tr>
                  <w:tr w:rsidR="002A14DF">
                    <w:trPr>
                      <w:trHeight w:val="238"/>
                    </w:trPr>
                    <w:tc>
                      <w:tcPr>
                        <w:tcW w:w="522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FK1</w:t>
                        </w:r>
                      </w:p>
                    </w:tc>
                    <w:tc>
                      <w:tcPr>
                        <w:tcW w:w="1640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AddonServiceID</w:t>
                        </w:r>
                      </w:p>
                    </w:tc>
                  </w:tr>
                  <w:tr w:rsidR="002A14DF">
                    <w:trPr>
                      <w:trHeight w:val="238"/>
                    </w:trPr>
                    <w:tc>
                      <w:tcPr>
                        <w:tcW w:w="522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FK2</w:t>
                        </w:r>
                      </w:p>
                    </w:tc>
                    <w:tc>
                      <w:tcPr>
                        <w:tcW w:w="1640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ServiceID</w:t>
                        </w:r>
                      </w:p>
                    </w:tc>
                  </w:tr>
                  <w:tr w:rsidR="002A14DF">
                    <w:trPr>
                      <w:trHeight w:val="238"/>
                    </w:trPr>
                    <w:tc>
                      <w:tcPr>
                        <w:tcW w:w="522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2A14D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40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Price</w:t>
                        </w:r>
                      </w:p>
                    </w:tc>
                  </w:tr>
                  <w:tr w:rsidR="002A14DF">
                    <w:trPr>
                      <w:trHeight w:val="238"/>
                    </w:trPr>
                    <w:tc>
                      <w:tcPr>
                        <w:tcW w:w="522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2A14D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40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FromDate</w:t>
                        </w:r>
                      </w:p>
                    </w:tc>
                  </w:tr>
                  <w:tr w:rsidR="002A14DF">
                    <w:trPr>
                      <w:trHeight w:val="238"/>
                    </w:trPr>
                    <w:tc>
                      <w:tcPr>
                        <w:tcW w:w="522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2A14D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40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Notes</w:t>
                        </w:r>
                      </w:p>
                    </w:tc>
                  </w:tr>
                  <w:tr w:rsidR="002A14DF">
                    <w:trPr>
                      <w:trHeight w:val="238"/>
                    </w:trPr>
                    <w:tc>
                      <w:tcPr>
                        <w:tcW w:w="522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2A14D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40" w:type="dxa"/>
                        <w:tcBorders>
                          <w:top w:val="nil"/>
                          <w:bottom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NumberOfPeople</w:t>
                        </w:r>
                      </w:p>
                    </w:tc>
                  </w:tr>
                  <w:tr w:rsidR="002A14DF">
                    <w:trPr>
                      <w:trHeight w:val="298"/>
                    </w:trPr>
                    <w:tc>
                      <w:tcPr>
                        <w:tcW w:w="522" w:type="dxa"/>
                        <w:tcBorders>
                          <w:top w:val="nil"/>
                        </w:tcBorders>
                      </w:tcPr>
                      <w:p w:rsidR="002A14DF" w:rsidRDefault="002A14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40" w:type="dxa"/>
                        <w:tcBorders>
                          <w:top w:val="nil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line="219" w:lineRule="exact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isRefund</w:t>
                        </w:r>
                      </w:p>
                    </w:tc>
                  </w:tr>
                </w:tbl>
                <w:p w:rsidR="002A14DF" w:rsidRDefault="002A14DF">
                  <w:pPr>
                    <w:pStyle w:val="a3"/>
                  </w:pPr>
                </w:p>
              </w:txbxContent>
            </v:textbox>
            <w10:wrap type="none"/>
            <w10:anchorlock/>
          </v:shape>
        </w:pict>
      </w: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9125B2">
      <w:pPr>
        <w:pStyle w:val="a3"/>
        <w:spacing w:before="1"/>
        <w:rPr>
          <w:sz w:val="18"/>
        </w:rPr>
      </w:pPr>
      <w:r>
        <w:pict>
          <v:shape id="_x0000_s1040" type="#_x0000_t202" style="position:absolute;margin-left:90.35pt;margin-top:13pt;width:86.6pt;height:159.7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"/>
                    <w:gridCol w:w="1278"/>
                  </w:tblGrid>
                  <w:tr w:rsidR="002A14DF">
                    <w:trPr>
                      <w:trHeight w:val="379"/>
                    </w:trPr>
                    <w:tc>
                      <w:tcPr>
                        <w:tcW w:w="1710" w:type="dxa"/>
                        <w:gridSpan w:val="2"/>
                        <w:tcBorders>
                          <w:bottom w:val="single" w:sz="8" w:space="0" w:color="000000"/>
                        </w:tcBorders>
                        <w:shd w:val="clear" w:color="auto" w:fill="CDCDCD"/>
                      </w:tcPr>
                      <w:p w:rsidR="002A14DF" w:rsidRDefault="009125B2">
                        <w:pPr>
                          <w:pStyle w:val="TableParagraph"/>
                          <w:spacing w:before="69"/>
                          <w:ind w:left="46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DimDates</w:t>
                        </w:r>
                      </w:p>
                    </w:tc>
                  </w:tr>
                  <w:tr w:rsidR="002A14DF">
                    <w:trPr>
                      <w:trHeight w:val="362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before="67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PK</w:t>
                        </w:r>
                      </w:p>
                    </w:tc>
                    <w:tc>
                      <w:tcPr>
                        <w:tcW w:w="1278" w:type="dxa"/>
                        <w:tcBorders>
                          <w:top w:val="single" w:sz="8" w:space="0" w:color="000000"/>
                        </w:tcBorders>
                      </w:tcPr>
                      <w:p w:rsidR="002A14DF" w:rsidRDefault="009125B2">
                        <w:pPr>
                          <w:pStyle w:val="TableParagraph"/>
                          <w:spacing w:before="67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  <w:u w:val="single"/>
                          </w:rPr>
                          <w:t>ID</w:t>
                        </w:r>
                      </w:p>
                    </w:tc>
                  </w:tr>
                  <w:tr w:rsidR="002A14DF">
                    <w:trPr>
                      <w:trHeight w:val="2387"/>
                    </w:trPr>
                    <w:tc>
                      <w:tcPr>
                        <w:tcW w:w="432" w:type="dxa"/>
                      </w:tcPr>
                      <w:p w:rsidR="002A14DF" w:rsidRDefault="002A14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8" w:type="dxa"/>
                      </w:tcPr>
                      <w:p w:rsidR="002A14DF" w:rsidRPr="00280028" w:rsidRDefault="002A14DF">
                        <w:pPr>
                          <w:pStyle w:val="TableParagraph"/>
                          <w:spacing w:before="8"/>
                          <w:rPr>
                            <w:sz w:val="13"/>
                            <w:lang w:val="en-US"/>
                          </w:rPr>
                        </w:pPr>
                      </w:p>
                      <w:p w:rsidR="002A14DF" w:rsidRPr="00280028" w:rsidRDefault="009125B2">
                        <w:pPr>
                          <w:pStyle w:val="TableParagraph"/>
                          <w:spacing w:line="247" w:lineRule="auto"/>
                          <w:ind w:left="79" w:right="473"/>
                          <w:rPr>
                            <w:b/>
                            <w:sz w:val="19"/>
                            <w:lang w:val="en-US"/>
                          </w:rPr>
                        </w:pP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Date</w:t>
                        </w:r>
                        <w:r w:rsidRPr="00280028">
                          <w:rPr>
                            <w:b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Year</w:t>
                        </w:r>
                        <w:r w:rsidRPr="00280028">
                          <w:rPr>
                            <w:b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Quarter</w:t>
                        </w:r>
                        <w:r w:rsidRPr="00280028">
                          <w:rPr>
                            <w:b/>
                            <w:spacing w:val="-40"/>
                            <w:sz w:val="19"/>
                            <w:lang w:val="en-US"/>
                          </w:rPr>
                          <w:t xml:space="preserve"> </w:t>
                        </w: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Month</w:t>
                        </w:r>
                      </w:p>
                      <w:p w:rsidR="002A14DF" w:rsidRPr="00280028" w:rsidRDefault="009125B2">
                        <w:pPr>
                          <w:pStyle w:val="TableParagraph"/>
                          <w:spacing w:line="247" w:lineRule="auto"/>
                          <w:ind w:left="79"/>
                          <w:rPr>
                            <w:b/>
                            <w:sz w:val="19"/>
                            <w:lang w:val="en-US"/>
                          </w:rPr>
                        </w:pP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MonthName</w:t>
                        </w:r>
                        <w:r w:rsidRPr="00280028">
                          <w:rPr>
                            <w:b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DayOfMonth</w:t>
                        </w:r>
                        <w:r w:rsidRPr="00280028">
                          <w:rPr>
                            <w:b/>
                            <w:spacing w:val="-40"/>
                            <w:sz w:val="19"/>
                            <w:lang w:val="en-US"/>
                          </w:rPr>
                          <w:t xml:space="preserve"> </w:t>
                        </w: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DayOfWeek</w:t>
                        </w:r>
                        <w:r w:rsidRPr="00280028">
                          <w:rPr>
                            <w:b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280028">
                          <w:rPr>
                            <w:b/>
                            <w:sz w:val="19"/>
                            <w:lang w:val="en-US"/>
                          </w:rPr>
                          <w:t>DayName</w:t>
                        </w:r>
                      </w:p>
                      <w:p w:rsidR="002A14DF" w:rsidRDefault="009125B2">
                        <w:pPr>
                          <w:pStyle w:val="TableParagraph"/>
                          <w:spacing w:line="230" w:lineRule="exact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isHoliday</w:t>
                        </w:r>
                      </w:p>
                    </w:tc>
                  </w:tr>
                </w:tbl>
                <w:p w:rsidR="002A14DF" w:rsidRDefault="002A14DF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447.2pt;margin-top:61pt;width:61.85pt;height:108.2pt;z-index:-15727616;mso-wrap-distance-left:0;mso-wrap-distance-right:0;mso-position-horizontal-relative:page" filled="f" strokeweight=".25183mm">
            <v:textbox inset="0,0,0,0">
              <w:txbxContent>
                <w:p w:rsidR="002A14DF" w:rsidRDefault="002A14DF">
                  <w:pPr>
                    <w:pStyle w:val="a3"/>
                    <w:spacing w:before="7"/>
                    <w:rPr>
                      <w:sz w:val="13"/>
                    </w:rPr>
                  </w:pPr>
                </w:p>
                <w:p w:rsidR="002A14DF" w:rsidRPr="00280028" w:rsidRDefault="009125B2">
                  <w:pPr>
                    <w:ind w:left="71"/>
                    <w:rPr>
                      <w:b/>
                      <w:sz w:val="19"/>
                      <w:lang w:val="en-US"/>
                    </w:rPr>
                  </w:pPr>
                  <w:r w:rsidRPr="00280028">
                    <w:rPr>
                      <w:b/>
                      <w:sz w:val="19"/>
                      <w:lang w:val="en-US"/>
                    </w:rPr>
                    <w:t>GUID</w:t>
                  </w:r>
                </w:p>
                <w:p w:rsidR="002A14DF" w:rsidRPr="00280028" w:rsidRDefault="009125B2">
                  <w:pPr>
                    <w:spacing w:before="7" w:line="247" w:lineRule="auto"/>
                    <w:ind w:left="71"/>
                    <w:rPr>
                      <w:b/>
                      <w:sz w:val="19"/>
                      <w:lang w:val="en-US"/>
                    </w:rPr>
                  </w:pPr>
                  <w:r w:rsidRPr="00280028">
                    <w:rPr>
                      <w:b/>
                      <w:sz w:val="19"/>
                      <w:lang w:val="en-US"/>
                    </w:rPr>
                    <w:t>UserTypeID</w:t>
                  </w:r>
                  <w:r w:rsidRPr="00280028">
                    <w:rPr>
                      <w:b/>
                      <w:spacing w:val="-40"/>
                      <w:sz w:val="19"/>
                      <w:lang w:val="en-US"/>
                    </w:rPr>
                    <w:t xml:space="preserve"> </w:t>
                  </w:r>
                  <w:r w:rsidRPr="00280028">
                    <w:rPr>
                      <w:b/>
                      <w:sz w:val="19"/>
                      <w:lang w:val="en-US"/>
                    </w:rPr>
                    <w:t>Username</w:t>
                  </w:r>
                  <w:r w:rsidRPr="00280028">
                    <w:rPr>
                      <w:b/>
                      <w:spacing w:val="1"/>
                      <w:sz w:val="19"/>
                      <w:lang w:val="en-US"/>
                    </w:rPr>
                    <w:t xml:space="preserve"> </w:t>
                  </w:r>
                  <w:r w:rsidRPr="00280028">
                    <w:rPr>
                      <w:b/>
                      <w:sz w:val="19"/>
                      <w:lang w:val="en-US"/>
                    </w:rPr>
                    <w:t>Password</w:t>
                  </w:r>
                  <w:r w:rsidRPr="00280028">
                    <w:rPr>
                      <w:b/>
                      <w:spacing w:val="1"/>
                      <w:sz w:val="19"/>
                      <w:lang w:val="en-US"/>
                    </w:rPr>
                    <w:t xml:space="preserve"> </w:t>
                  </w:r>
                  <w:r w:rsidRPr="00280028">
                    <w:rPr>
                      <w:b/>
                      <w:sz w:val="19"/>
                      <w:lang w:val="en-US"/>
                    </w:rPr>
                    <w:t>FullName</w:t>
                  </w:r>
                  <w:r w:rsidRPr="00280028">
                    <w:rPr>
                      <w:b/>
                      <w:spacing w:val="1"/>
                      <w:sz w:val="19"/>
                      <w:lang w:val="en-US"/>
                    </w:rPr>
                    <w:t xml:space="preserve"> </w:t>
                  </w:r>
                  <w:r w:rsidRPr="00280028">
                    <w:rPr>
                      <w:b/>
                      <w:sz w:val="19"/>
                      <w:lang w:val="en-US"/>
                    </w:rPr>
                    <w:t>Gender</w:t>
                  </w:r>
                </w:p>
                <w:p w:rsidR="002A14DF" w:rsidRDefault="009125B2">
                  <w:pPr>
                    <w:spacing w:line="247" w:lineRule="auto"/>
                    <w:ind w:left="71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BirthDate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FamilyCount</w:t>
                  </w:r>
                </w:p>
              </w:txbxContent>
            </v:textbox>
            <w10:wrap type="topAndBottom" anchorx="page"/>
          </v:shape>
        </w:pict>
      </w:r>
    </w:p>
    <w:p w:rsidR="002A14DF" w:rsidRDefault="002A14DF">
      <w:pPr>
        <w:pStyle w:val="a3"/>
        <w:spacing w:before="1"/>
        <w:rPr>
          <w:sz w:val="23"/>
        </w:rPr>
      </w:pPr>
    </w:p>
    <w:p w:rsidR="002A14DF" w:rsidRPr="00280028" w:rsidRDefault="009125B2" w:rsidP="00280028">
      <w:pPr>
        <w:pStyle w:val="a3"/>
        <w:spacing w:before="60" w:line="256" w:lineRule="auto"/>
        <w:ind w:left="216" w:right="228" w:firstLine="210"/>
        <w:rPr>
          <w:rFonts w:ascii="Times New Roman" w:hAnsi="Times New Roman" w:cs="Times New Roman"/>
        </w:rPr>
      </w:pPr>
      <w:r w:rsidRPr="00280028">
        <w:rPr>
          <w:rFonts w:ascii="Times New Roman" w:hAnsi="Times New Roman" w:cs="Times New Roman"/>
        </w:rPr>
        <w:pict>
          <v:group id="_x0000_s1026" style="position:absolute;left:0;text-align:left;margin-left:284.05pt;margin-top:-166.5pt;width:225.35pt;height:147.85pt;z-index:-16099840;mso-position-horizontal-relative:page" coordorigin="5681,-3330" coordsize="4507,2957">
            <v:shape id="_x0000_s1038" style="position:absolute;left:5687;top:-2210;width:1126;height:1114" coordorigin="5688,-2209" coordsize="1126,1114" o:spt="100" adj="0,,0" path="m5688,-1096r1125,l6813,-2209r-1125,l5688,-1096xm6121,-1096r,-1113m5688,-1792r1125,e" filled="f" strokeweight=".25197mm">
              <v:stroke joinstyle="round"/>
              <v:formulas/>
              <v:path arrowok="t" o:connecttype="segments"/>
            </v:shape>
            <v:line id="_x0000_s1037" style="position:absolute" from="6813,-1852" to="8115,-1852" strokeweight=".41964mm"/>
            <v:shape id="_x0000_s1036" style="position:absolute;left:6966;top:-1929;width:78;height:154" coordorigin="6966,-1928" coordsize="78,154" o:spt="100" adj="0,,0" path="m7043,-1775r,-153m6966,-1775r,-153e" filled="f" strokeweight=".42836mm">
              <v:stroke joinstyle="round"/>
              <v:formulas/>
              <v:path arrowok="t" o:connecttype="segments"/>
            </v:shape>
            <v:shape id="_x0000_s1035" type="#_x0000_t75" style="position:absolute;left:8103;top:-1942;width:330;height:179">
              <v:imagedata r:id="rId13" o:title=""/>
            </v:shape>
            <v:shape id="_x0000_s1034" type="#_x0000_t202" style="position:absolute;left:6121;top:-1825;width:692;height:728" filled="f" strokeweight=".25197mm">
              <v:textbox inset="0,0,0,0">
                <w:txbxContent>
                  <w:p w:rsidR="002A14DF" w:rsidRDefault="009125B2">
                    <w:pPr>
                      <w:spacing w:before="161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GUID</w:t>
                    </w:r>
                  </w:p>
                  <w:p w:rsidR="002A14DF" w:rsidRDefault="009125B2">
                    <w:pPr>
                      <w:spacing w:before="7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Name</w:t>
                    </w:r>
                  </w:p>
                </w:txbxContent>
              </v:textbox>
            </v:shape>
            <v:shape id="_x0000_s1033" type="#_x0000_t202" style="position:absolute;left:6121;top:-2210;width:692;height:386" filled="f" strokeweight=".25197mm">
              <v:textbox inset="0,0,0,0">
                <w:txbxContent>
                  <w:p w:rsidR="002A14DF" w:rsidRDefault="009125B2">
                    <w:pPr>
                      <w:spacing w:before="70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32" type="#_x0000_t202" style="position:absolute;left:5687;top:-2210;width:434;height:386" filled="f" strokeweight=".25156mm">
              <v:textbox inset="0,0,0,0">
                <w:txbxContent>
                  <w:p w:rsidR="002A14DF" w:rsidRDefault="009125B2">
                    <w:pPr>
                      <w:spacing w:before="70"/>
                      <w:ind w:left="7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PK</w:t>
                    </w:r>
                  </w:p>
                </w:txbxContent>
              </v:textbox>
            </v:shape>
            <v:shape id="_x0000_s1031" type="#_x0000_t202" style="position:absolute;left:5687;top:-2608;width:1126;height:398" fillcolor="#cdcdcd" strokeweight=".25228mm">
              <v:textbox inset="0,0,0,0">
                <w:txbxContent>
                  <w:p w:rsidR="002A14DF" w:rsidRDefault="009125B2">
                    <w:pPr>
                      <w:spacing w:before="70"/>
                      <w:ind w:left="1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UserTypes</w:t>
                    </w:r>
                  </w:p>
                </w:txbxContent>
              </v:textbox>
            </v:shape>
            <v:shape id="_x0000_s1030" type="#_x0000_t202" style="position:absolute;left:8421;top:-2545;width:522;height:2164" filled="f" strokeweight=".25156mm">
              <v:textbox inset="0,0,0,0">
                <w:txbxContent>
                  <w:p w:rsidR="002A14DF" w:rsidRDefault="002A14DF">
                    <w:pPr>
                      <w:rPr>
                        <w:sz w:val="18"/>
                      </w:rPr>
                    </w:pPr>
                  </w:p>
                  <w:p w:rsidR="002A14DF" w:rsidRDefault="002A14DF">
                    <w:pPr>
                      <w:spacing w:before="2"/>
                      <w:rPr>
                        <w:sz w:val="15"/>
                      </w:rPr>
                    </w:pPr>
                  </w:p>
                  <w:p w:rsidR="002A14DF" w:rsidRDefault="009125B2">
                    <w:pPr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FK1</w:t>
                    </w:r>
                  </w:p>
                </w:txbxContent>
              </v:textbox>
            </v:shape>
            <v:shape id="_x0000_s1029" type="#_x0000_t202" style="position:absolute;left:8943;top:-2925;width:1237;height:381" filled="f" strokeweight=".25183mm">
              <v:textbox inset="0,0,0,0">
                <w:txbxContent>
                  <w:p w:rsidR="002A14DF" w:rsidRDefault="009125B2">
                    <w:pPr>
                      <w:spacing w:before="70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28" type="#_x0000_t202" style="position:absolute;left:8421;top:-2925;width:522;height:381" filled="f" strokeweight=".25156mm">
              <v:textbox inset="0,0,0,0">
                <w:txbxContent>
                  <w:p w:rsidR="002A14DF" w:rsidRDefault="009125B2">
                    <w:pPr>
                      <w:spacing w:before="70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PK</w:t>
                    </w:r>
                  </w:p>
                </w:txbxContent>
              </v:textbox>
            </v:shape>
            <v:shape id="_x0000_s1027" type="#_x0000_t202" style="position:absolute;left:8421;top:-3323;width:1759;height:398" fillcolor="#cdcdcd" strokeweight=".25233mm">
              <v:textbox inset="0,0,0,0">
                <w:txbxContent>
                  <w:p w:rsidR="002A14DF" w:rsidRDefault="009125B2">
                    <w:pPr>
                      <w:spacing w:before="70"/>
                      <w:ind w:left="636" w:right="637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Users</w:t>
                    </w:r>
                  </w:p>
                </w:txbxContent>
              </v:textbox>
            </v:shape>
            <w10:wrap anchorx="page"/>
          </v:group>
        </w:pict>
      </w:r>
      <w:r w:rsidRPr="00280028">
        <w:rPr>
          <w:rFonts w:ascii="Times New Roman" w:hAnsi="Times New Roman" w:cs="Times New Roman"/>
        </w:rPr>
        <w:t>Для того чтобы помочь глубже понять суть структуры базы данных, разработчики базы данных предоставляют</w:t>
      </w:r>
      <w:r w:rsidRPr="00280028">
        <w:rPr>
          <w:rFonts w:ascii="Times New Roman" w:hAnsi="Times New Roman" w:cs="Times New Roman"/>
          <w:spacing w:val="-43"/>
        </w:rPr>
        <w:t xml:space="preserve"> </w:t>
      </w:r>
      <w:r w:rsidRPr="00280028">
        <w:rPr>
          <w:rFonts w:ascii="Times New Roman" w:hAnsi="Times New Roman" w:cs="Times New Roman"/>
        </w:rPr>
        <w:t>диаграмму "</w:t>
      </w:r>
      <w:r w:rsidR="00C60966" w:rsidRPr="00C60966">
        <w:rPr>
          <w:rFonts w:ascii="Times New Roman" w:hAnsi="Times New Roman" w:cs="Times New Roman"/>
        </w:rPr>
        <w:t xml:space="preserve"> </w:t>
      </w:r>
      <w:r w:rsidR="00C60966" w:rsidRPr="008B7E1A">
        <w:rPr>
          <w:rFonts w:ascii="Times New Roman" w:hAnsi="Times New Roman" w:cs="Times New Roman"/>
          <w:lang w:val="en-US"/>
        </w:rPr>
        <w:t>Entity</w:t>
      </w:r>
      <w:r w:rsidR="00C60966" w:rsidRPr="00C60966">
        <w:rPr>
          <w:rFonts w:ascii="Times New Roman" w:hAnsi="Times New Roman" w:cs="Times New Roman"/>
        </w:rPr>
        <w:t>-</w:t>
      </w:r>
      <w:r w:rsidR="00C60966" w:rsidRPr="008B7E1A">
        <w:rPr>
          <w:rFonts w:ascii="Times New Roman" w:hAnsi="Times New Roman" w:cs="Times New Roman"/>
          <w:lang w:val="en-US"/>
        </w:rPr>
        <w:t>Relationship</w:t>
      </w:r>
      <w:r w:rsidR="00C60966" w:rsidRPr="00C60966">
        <w:rPr>
          <w:rFonts w:ascii="Times New Roman" w:hAnsi="Times New Roman" w:cs="Times New Roman"/>
        </w:rPr>
        <w:t xml:space="preserve"> </w:t>
      </w:r>
      <w:r w:rsidR="00C60966" w:rsidRPr="008B7E1A">
        <w:rPr>
          <w:rFonts w:ascii="Times New Roman" w:hAnsi="Times New Roman" w:cs="Times New Roman"/>
          <w:lang w:val="en-US"/>
        </w:rPr>
        <w:t>Diagram</w:t>
      </w:r>
      <w:r w:rsidR="00C60966" w:rsidRPr="00C60966">
        <w:rPr>
          <w:rFonts w:ascii="Times New Roman" w:hAnsi="Times New Roman" w:cs="Times New Roman"/>
        </w:rPr>
        <w:t xml:space="preserve"> </w:t>
      </w:r>
      <w:r w:rsidRPr="00280028">
        <w:rPr>
          <w:rFonts w:ascii="Times New Roman" w:hAnsi="Times New Roman" w:cs="Times New Roman"/>
        </w:rPr>
        <w:t>" (ERD). Эта диаграмма объясняет концептуальную и репрезентативную модель</w:t>
      </w:r>
      <w:r w:rsidRPr="00280028">
        <w:rPr>
          <w:rFonts w:ascii="Times New Roman" w:hAnsi="Times New Roman" w:cs="Times New Roman"/>
          <w:spacing w:val="1"/>
        </w:rPr>
        <w:t xml:space="preserve"> </w:t>
      </w:r>
      <w:r w:rsidRPr="00280028">
        <w:rPr>
          <w:rFonts w:ascii="Times New Roman" w:hAnsi="Times New Roman" w:cs="Times New Roman"/>
        </w:rPr>
        <w:t>данных,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используемых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в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базе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данных.</w:t>
      </w:r>
    </w:p>
    <w:p w:rsidR="002A14DF" w:rsidRPr="00280028" w:rsidRDefault="009125B2" w:rsidP="00280028">
      <w:pPr>
        <w:pStyle w:val="a3"/>
        <w:spacing w:before="115" w:line="256" w:lineRule="auto"/>
        <w:ind w:left="216" w:firstLine="210"/>
        <w:rPr>
          <w:rFonts w:ascii="Times New Roman" w:hAnsi="Times New Roman" w:cs="Times New Roman"/>
        </w:rPr>
      </w:pPr>
      <w:r w:rsidRPr="00280028">
        <w:rPr>
          <w:rFonts w:ascii="Times New Roman" w:hAnsi="Times New Roman" w:cs="Times New Roman"/>
        </w:rPr>
        <w:t xml:space="preserve">Поскольку вы впервые работаете с некоторыми из наборов данных, разработчики решили </w:t>
      </w:r>
      <w:r w:rsidRPr="00280028">
        <w:rPr>
          <w:rFonts w:ascii="Times New Roman" w:hAnsi="Times New Roman" w:cs="Times New Roman"/>
          <w:spacing w:val="15"/>
        </w:rPr>
        <w:t xml:space="preserve">дать </w:t>
      </w:r>
      <w:r w:rsidRPr="00280028">
        <w:rPr>
          <w:rFonts w:ascii="Times New Roman" w:hAnsi="Times New Roman" w:cs="Times New Roman"/>
        </w:rPr>
        <w:t>краткое</w:t>
      </w:r>
      <w:r w:rsidRPr="00280028">
        <w:rPr>
          <w:rFonts w:ascii="Times New Roman" w:hAnsi="Times New Roman" w:cs="Times New Roman"/>
          <w:spacing w:val="-43"/>
        </w:rPr>
        <w:t xml:space="preserve"> </w:t>
      </w:r>
      <w:r w:rsidRPr="00280028">
        <w:rPr>
          <w:rFonts w:ascii="Times New Roman" w:hAnsi="Times New Roman" w:cs="Times New Roman"/>
        </w:rPr>
        <w:t>описание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некоторых сущностей, используемых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в</w:t>
      </w:r>
      <w:r w:rsidRPr="00280028">
        <w:rPr>
          <w:rFonts w:ascii="Times New Roman" w:hAnsi="Times New Roman" w:cs="Times New Roman"/>
          <w:spacing w:val="-2"/>
        </w:rPr>
        <w:t xml:space="preserve"> </w:t>
      </w:r>
      <w:r w:rsidRPr="00280028">
        <w:rPr>
          <w:rFonts w:ascii="Times New Roman" w:hAnsi="Times New Roman" w:cs="Times New Roman"/>
        </w:rPr>
        <w:t>базе</w:t>
      </w:r>
      <w:r w:rsidRPr="00280028">
        <w:rPr>
          <w:rFonts w:ascii="Times New Roman" w:hAnsi="Times New Roman" w:cs="Times New Roman"/>
          <w:spacing w:val="-1"/>
        </w:rPr>
        <w:t xml:space="preserve"> </w:t>
      </w:r>
      <w:r w:rsidRPr="00280028">
        <w:rPr>
          <w:rFonts w:ascii="Times New Roman" w:hAnsi="Times New Roman" w:cs="Times New Roman"/>
        </w:rPr>
        <w:t>данных:</w:t>
      </w:r>
    </w:p>
    <w:p w:rsidR="002A14DF" w:rsidRDefault="002A14DF">
      <w:pPr>
        <w:spacing w:line="256" w:lineRule="auto"/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1"/>
        <w:rPr>
          <w:sz w:val="19"/>
        </w:rPr>
      </w:pPr>
    </w:p>
    <w:p w:rsidR="002A14DF" w:rsidRDefault="009125B2">
      <w:pPr>
        <w:tabs>
          <w:tab w:val="left" w:pos="1139"/>
          <w:tab w:val="left" w:pos="3589"/>
        </w:tabs>
        <w:spacing w:before="57"/>
        <w:ind w:left="232"/>
        <w:rPr>
          <w:i/>
          <w:sz w:val="21"/>
        </w:rPr>
      </w:pPr>
      <w:r>
        <w:rPr>
          <w:b/>
          <w:w w:val="110"/>
          <w:position w:val="1"/>
          <w:sz w:val="20"/>
        </w:rPr>
        <w:t>ТИП</w:t>
      </w:r>
      <w:r>
        <w:rPr>
          <w:b/>
          <w:w w:val="110"/>
          <w:position w:val="1"/>
          <w:sz w:val="20"/>
        </w:rPr>
        <w:tab/>
        <w:t>ТИТУЛ</w:t>
      </w:r>
      <w:r>
        <w:rPr>
          <w:b/>
          <w:w w:val="110"/>
          <w:position w:val="1"/>
          <w:sz w:val="20"/>
        </w:rPr>
        <w:tab/>
      </w:r>
      <w:r>
        <w:rPr>
          <w:i/>
          <w:w w:val="110"/>
          <w:sz w:val="21"/>
        </w:rPr>
        <w:t>ОПИСАНИЕ</w:t>
      </w:r>
    </w:p>
    <w:p w:rsidR="002A14DF" w:rsidRDefault="002A14DF">
      <w:pPr>
        <w:pStyle w:val="a3"/>
        <w:rPr>
          <w:i/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2448"/>
        <w:gridCol w:w="6283"/>
      </w:tblGrid>
      <w:tr w:rsidR="002A14DF">
        <w:trPr>
          <w:trHeight w:val="1164"/>
        </w:trPr>
        <w:tc>
          <w:tcPr>
            <w:tcW w:w="907" w:type="dxa"/>
            <w:shd w:val="clear" w:color="auto" w:fill="CCCCCC"/>
          </w:tcPr>
          <w:p w:rsidR="002A14DF" w:rsidRDefault="009125B2">
            <w:pPr>
              <w:pStyle w:val="TableParagraph"/>
              <w:ind w:left="12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9767" cy="429768"/>
                  <wp:effectExtent l="0" t="0" r="0" b="0"/>
                  <wp:docPr id="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7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129"/>
              <w:ind w:left="82" w:right="18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2448" w:type="dxa"/>
            <w:shd w:val="clear" w:color="auto" w:fill="CCCCCC"/>
          </w:tcPr>
          <w:p w:rsidR="002A14DF" w:rsidRDefault="002A14DF">
            <w:pPr>
              <w:pStyle w:val="TableParagraph"/>
              <w:spacing w:before="6"/>
              <w:rPr>
                <w:i/>
                <w:sz w:val="27"/>
              </w:rPr>
            </w:pPr>
          </w:p>
          <w:p w:rsidR="002A14DF" w:rsidRDefault="009125B2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Services</w:t>
            </w:r>
          </w:p>
        </w:tc>
        <w:tc>
          <w:tcPr>
            <w:tcW w:w="6283" w:type="dxa"/>
            <w:vMerge w:val="restart"/>
            <w:tcBorders>
              <w:bottom w:val="nil"/>
              <w:right w:val="nil"/>
            </w:tcBorders>
          </w:tcPr>
          <w:p w:rsidR="002A14DF" w:rsidRDefault="002A14DF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2A14DF" w:rsidRDefault="009125B2">
            <w:pPr>
              <w:pStyle w:val="TableParagraph"/>
              <w:spacing w:line="228" w:lineRule="auto"/>
              <w:ind w:left="114" w:right="1385"/>
              <w:rPr>
                <w:i/>
                <w:sz w:val="21"/>
              </w:rPr>
            </w:pPr>
            <w:r>
              <w:rPr>
                <w:i/>
                <w:sz w:val="21"/>
              </w:rPr>
              <w:t>Где</w:t>
            </w:r>
            <w:r>
              <w:rPr>
                <w:i/>
                <w:spacing w:val="10"/>
                <w:sz w:val="21"/>
              </w:rPr>
              <w:t xml:space="preserve"> </w:t>
            </w:r>
            <w:r>
              <w:rPr>
                <w:i/>
                <w:sz w:val="21"/>
              </w:rPr>
              <w:t>хранится</w:t>
            </w:r>
            <w:r>
              <w:rPr>
                <w:i/>
                <w:spacing w:val="35"/>
                <w:sz w:val="21"/>
              </w:rPr>
              <w:t xml:space="preserve"> </w:t>
            </w:r>
            <w:r>
              <w:rPr>
                <w:i/>
                <w:sz w:val="21"/>
              </w:rPr>
              <w:t>описание</w:t>
            </w:r>
            <w:r>
              <w:rPr>
                <w:i/>
                <w:spacing w:val="10"/>
                <w:sz w:val="21"/>
              </w:rPr>
              <w:t xml:space="preserve"> </w:t>
            </w:r>
            <w:r>
              <w:rPr>
                <w:i/>
                <w:sz w:val="21"/>
              </w:rPr>
              <w:t>каждой</w:t>
            </w:r>
            <w:r>
              <w:rPr>
                <w:i/>
                <w:spacing w:val="11"/>
                <w:sz w:val="21"/>
              </w:rPr>
              <w:t xml:space="preserve"> </w:t>
            </w:r>
            <w:r>
              <w:rPr>
                <w:i/>
                <w:sz w:val="21"/>
              </w:rPr>
              <w:t>услуги</w:t>
            </w:r>
            <w:r>
              <w:rPr>
                <w:i/>
                <w:spacing w:val="33"/>
                <w:sz w:val="21"/>
              </w:rPr>
              <w:t xml:space="preserve"> </w:t>
            </w:r>
            <w:r>
              <w:rPr>
                <w:i/>
                <w:sz w:val="21"/>
              </w:rPr>
              <w:t>вместе</w:t>
            </w:r>
            <w:r>
              <w:rPr>
                <w:i/>
                <w:spacing w:val="11"/>
                <w:sz w:val="21"/>
              </w:rPr>
              <w:t xml:space="preserve"> </w:t>
            </w:r>
            <w:r>
              <w:rPr>
                <w:i/>
                <w:sz w:val="21"/>
              </w:rPr>
              <w:t>с</w:t>
            </w:r>
            <w:r>
              <w:rPr>
                <w:i/>
                <w:spacing w:val="40"/>
                <w:sz w:val="21"/>
              </w:rPr>
              <w:t xml:space="preserve"> </w:t>
            </w:r>
            <w:r>
              <w:rPr>
                <w:i/>
                <w:sz w:val="21"/>
              </w:rPr>
              <w:t>ее</w:t>
            </w:r>
            <w:r>
              <w:rPr>
                <w:i/>
                <w:spacing w:val="-45"/>
                <w:sz w:val="21"/>
              </w:rPr>
              <w:t xml:space="preserve"> </w:t>
            </w:r>
            <w:r>
              <w:rPr>
                <w:i/>
                <w:sz w:val="21"/>
              </w:rPr>
              <w:t>продолжительностью,</w:t>
            </w:r>
            <w:r>
              <w:rPr>
                <w:i/>
                <w:spacing w:val="22"/>
                <w:sz w:val="21"/>
              </w:rPr>
              <w:t xml:space="preserve"> </w:t>
            </w:r>
            <w:r>
              <w:rPr>
                <w:i/>
                <w:sz w:val="21"/>
              </w:rPr>
              <w:t>мощностью</w:t>
            </w:r>
            <w:r>
              <w:rPr>
                <w:i/>
                <w:spacing w:val="36"/>
                <w:sz w:val="21"/>
              </w:rPr>
              <w:t xml:space="preserve"> </w:t>
            </w:r>
            <w:r>
              <w:rPr>
                <w:i/>
                <w:sz w:val="21"/>
              </w:rPr>
              <w:t>и</w:t>
            </w:r>
            <w:r>
              <w:rPr>
                <w:i/>
                <w:spacing w:val="38"/>
                <w:sz w:val="21"/>
              </w:rPr>
              <w:t xml:space="preserve"> </w:t>
            </w:r>
            <w:r>
              <w:rPr>
                <w:i/>
                <w:sz w:val="21"/>
              </w:rPr>
              <w:t>описанием.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spacing w:before="2"/>
              <w:rPr>
                <w:i/>
                <w:sz w:val="27"/>
              </w:rPr>
            </w:pPr>
          </w:p>
          <w:p w:rsidR="002A14DF" w:rsidRDefault="009125B2">
            <w:pPr>
              <w:pStyle w:val="TableParagraph"/>
              <w:spacing w:line="225" w:lineRule="auto"/>
              <w:ind w:left="114" w:right="212"/>
              <w:rPr>
                <w:i/>
                <w:sz w:val="21"/>
              </w:rPr>
            </w:pPr>
            <w:r>
              <w:rPr>
                <w:i/>
                <w:sz w:val="21"/>
              </w:rPr>
              <w:t>Указывает день или дни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pacing w:val="9"/>
                <w:sz w:val="21"/>
              </w:rPr>
              <w:t xml:space="preserve">недели, </w:t>
            </w:r>
            <w:r>
              <w:rPr>
                <w:i/>
                <w:sz w:val="21"/>
              </w:rPr>
              <w:t>когда услугу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можно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забронировать.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Названия дней 0-7 начинаются и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 xml:space="preserve">заканчиваются </w:t>
            </w:r>
            <w:r>
              <w:rPr>
                <w:i/>
                <w:spacing w:val="9"/>
                <w:sz w:val="21"/>
              </w:rPr>
              <w:t xml:space="preserve">воскресеньем. </w:t>
            </w:r>
            <w:r>
              <w:rPr>
                <w:i/>
                <w:sz w:val="21"/>
              </w:rPr>
              <w:t>С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этим полем можно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использовать</w:t>
            </w:r>
            <w:r>
              <w:rPr>
                <w:i/>
                <w:spacing w:val="11"/>
                <w:sz w:val="21"/>
              </w:rPr>
              <w:t xml:space="preserve"> </w:t>
            </w:r>
            <w:r>
              <w:rPr>
                <w:i/>
                <w:sz w:val="21"/>
              </w:rPr>
              <w:t>наш</w:t>
            </w:r>
            <w:r>
              <w:rPr>
                <w:i/>
                <w:spacing w:val="14"/>
                <w:sz w:val="21"/>
              </w:rPr>
              <w:t xml:space="preserve"> </w:t>
            </w:r>
            <w:r>
              <w:rPr>
                <w:i/>
                <w:sz w:val="21"/>
              </w:rPr>
              <w:t>собственный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синтаксис,</w:t>
            </w:r>
            <w:r>
              <w:rPr>
                <w:i/>
                <w:spacing w:val="12"/>
                <w:sz w:val="21"/>
              </w:rPr>
              <w:t xml:space="preserve"> </w:t>
            </w:r>
            <w:r>
              <w:rPr>
                <w:i/>
                <w:sz w:val="21"/>
              </w:rPr>
              <w:t>описанный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в</w:t>
            </w:r>
            <w:r>
              <w:rPr>
                <w:i/>
                <w:spacing w:val="-44"/>
                <w:sz w:val="21"/>
              </w:rPr>
              <w:t xml:space="preserve"> </w:t>
            </w:r>
            <w:r>
              <w:rPr>
                <w:i/>
                <w:sz w:val="21"/>
              </w:rPr>
              <w:t>"Syntax.pdf".</w:t>
            </w:r>
          </w:p>
          <w:p w:rsidR="002A14DF" w:rsidRDefault="009125B2">
            <w:pPr>
              <w:pStyle w:val="TableParagraph"/>
              <w:spacing w:before="112" w:line="228" w:lineRule="auto"/>
              <w:ind w:left="114" w:right="212"/>
              <w:rPr>
                <w:i/>
                <w:sz w:val="21"/>
              </w:rPr>
            </w:pPr>
            <w:r>
              <w:rPr>
                <w:i/>
                <w:sz w:val="21"/>
              </w:rPr>
              <w:t>Указывает день или дни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месяца, когда услугу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можно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забронировать.</w:t>
            </w:r>
            <w:r>
              <w:rPr>
                <w:i/>
                <w:spacing w:val="36"/>
                <w:sz w:val="21"/>
              </w:rPr>
              <w:t xml:space="preserve"> </w:t>
            </w:r>
            <w:r>
              <w:rPr>
                <w:i/>
                <w:sz w:val="21"/>
              </w:rPr>
              <w:t>С</w:t>
            </w:r>
            <w:r>
              <w:rPr>
                <w:i/>
                <w:spacing w:val="40"/>
                <w:sz w:val="21"/>
              </w:rPr>
              <w:t xml:space="preserve"> </w:t>
            </w:r>
            <w:r>
              <w:rPr>
                <w:i/>
                <w:sz w:val="21"/>
              </w:rPr>
              <w:t>этим</w:t>
            </w:r>
            <w:r>
              <w:rPr>
                <w:i/>
                <w:spacing w:val="14"/>
                <w:sz w:val="21"/>
              </w:rPr>
              <w:t xml:space="preserve"> </w:t>
            </w:r>
            <w:r>
              <w:rPr>
                <w:i/>
                <w:sz w:val="21"/>
              </w:rPr>
              <w:t>полем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можно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использовать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наш</w:t>
            </w:r>
            <w:r>
              <w:rPr>
                <w:i/>
                <w:spacing w:val="-45"/>
                <w:sz w:val="21"/>
              </w:rPr>
              <w:t xml:space="preserve"> </w:t>
            </w:r>
            <w:r>
              <w:rPr>
                <w:i/>
                <w:sz w:val="21"/>
              </w:rPr>
              <w:t>пользовательский</w:t>
            </w:r>
            <w:r>
              <w:rPr>
                <w:i/>
                <w:spacing w:val="6"/>
                <w:sz w:val="21"/>
              </w:rPr>
              <w:t xml:space="preserve"> </w:t>
            </w:r>
            <w:r>
              <w:rPr>
                <w:i/>
                <w:sz w:val="21"/>
              </w:rPr>
              <w:t>синтаксис,</w:t>
            </w:r>
            <w:r>
              <w:rPr>
                <w:i/>
                <w:spacing w:val="6"/>
                <w:sz w:val="21"/>
              </w:rPr>
              <w:t xml:space="preserve"> </w:t>
            </w:r>
            <w:r>
              <w:rPr>
                <w:i/>
                <w:sz w:val="21"/>
              </w:rPr>
              <w:t>описанный</w:t>
            </w:r>
            <w:r>
              <w:rPr>
                <w:i/>
                <w:spacing w:val="6"/>
                <w:sz w:val="21"/>
              </w:rPr>
              <w:t xml:space="preserve"> </w:t>
            </w:r>
            <w:r>
              <w:rPr>
                <w:i/>
                <w:sz w:val="21"/>
              </w:rPr>
              <w:t>в</w:t>
            </w:r>
            <w:r>
              <w:rPr>
                <w:i/>
                <w:spacing w:val="7"/>
                <w:sz w:val="21"/>
              </w:rPr>
              <w:t xml:space="preserve"> </w:t>
            </w:r>
            <w:r>
              <w:rPr>
                <w:i/>
                <w:sz w:val="21"/>
              </w:rPr>
              <w:t>"Syntax.pdf".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spacing w:before="1"/>
              <w:rPr>
                <w:i/>
                <w:sz w:val="17"/>
              </w:rPr>
            </w:pPr>
          </w:p>
          <w:p w:rsidR="002A14DF" w:rsidRDefault="009125B2">
            <w:pPr>
              <w:pStyle w:val="TableParagraph"/>
              <w:spacing w:line="228" w:lineRule="auto"/>
              <w:ind w:left="114" w:right="212"/>
              <w:rPr>
                <w:i/>
                <w:sz w:val="21"/>
              </w:rPr>
            </w:pPr>
            <w:r>
              <w:rPr>
                <w:i/>
                <w:sz w:val="21"/>
              </w:rPr>
              <w:t>Дневной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лимит определяет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ограничение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на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общее количество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бронирований,</w:t>
            </w:r>
            <w:r>
              <w:rPr>
                <w:i/>
                <w:spacing w:val="2"/>
                <w:sz w:val="21"/>
              </w:rPr>
              <w:t xml:space="preserve"> </w:t>
            </w:r>
            <w:r>
              <w:rPr>
                <w:i/>
                <w:sz w:val="21"/>
              </w:rPr>
              <w:t>доступных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sz w:val="21"/>
              </w:rPr>
              <w:t>для</w:t>
            </w:r>
            <w:r>
              <w:rPr>
                <w:i/>
                <w:spacing w:val="2"/>
                <w:sz w:val="21"/>
              </w:rPr>
              <w:t xml:space="preserve"> </w:t>
            </w:r>
            <w:r>
              <w:rPr>
                <w:i/>
                <w:sz w:val="21"/>
              </w:rPr>
              <w:t>бронирования</w:t>
            </w:r>
            <w:r>
              <w:rPr>
                <w:i/>
                <w:spacing w:val="36"/>
                <w:sz w:val="21"/>
              </w:rPr>
              <w:t xml:space="preserve"> </w:t>
            </w:r>
            <w:r>
              <w:rPr>
                <w:i/>
                <w:sz w:val="21"/>
              </w:rPr>
              <w:t>на</w:t>
            </w:r>
            <w:r>
              <w:rPr>
                <w:i/>
                <w:spacing w:val="2"/>
                <w:sz w:val="21"/>
              </w:rPr>
              <w:t xml:space="preserve"> </w:t>
            </w:r>
            <w:r>
              <w:rPr>
                <w:i/>
                <w:sz w:val="21"/>
              </w:rPr>
              <w:t>каждый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sz w:val="21"/>
              </w:rPr>
              <w:t>день.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spacing w:before="1"/>
              <w:rPr>
                <w:i/>
                <w:sz w:val="17"/>
              </w:rPr>
            </w:pPr>
          </w:p>
          <w:p w:rsidR="002A14DF" w:rsidRDefault="009125B2">
            <w:pPr>
              <w:pStyle w:val="TableParagraph"/>
              <w:spacing w:line="228" w:lineRule="auto"/>
              <w:ind w:left="114" w:right="453"/>
              <w:rPr>
                <w:i/>
                <w:sz w:val="21"/>
              </w:rPr>
            </w:pPr>
            <w:r>
              <w:rPr>
                <w:i/>
                <w:sz w:val="21"/>
              </w:rPr>
              <w:t>Лимит бронирования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определяет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предел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того, сколько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человек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может быть забронировано на каждое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бронирование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данной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услуги.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Если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каждое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бронирование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доступно</w:t>
            </w:r>
            <w:r>
              <w:rPr>
                <w:i/>
                <w:spacing w:val="40"/>
                <w:sz w:val="21"/>
              </w:rPr>
              <w:t xml:space="preserve"> </w:t>
            </w:r>
            <w:r>
              <w:rPr>
                <w:i/>
                <w:sz w:val="21"/>
              </w:rPr>
              <w:t>только</w:t>
            </w:r>
            <w:r>
              <w:rPr>
                <w:i/>
                <w:spacing w:val="12"/>
                <w:sz w:val="21"/>
              </w:rPr>
              <w:t xml:space="preserve"> </w:t>
            </w:r>
            <w:r>
              <w:rPr>
                <w:i/>
                <w:sz w:val="21"/>
              </w:rPr>
              <w:t>для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одного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челове</w:t>
            </w:r>
            <w:r>
              <w:rPr>
                <w:i/>
                <w:sz w:val="21"/>
              </w:rPr>
              <w:t>ка,</w:t>
            </w:r>
            <w:r>
              <w:rPr>
                <w:i/>
                <w:spacing w:val="36"/>
                <w:sz w:val="21"/>
              </w:rPr>
              <w:t xml:space="preserve"> </w:t>
            </w:r>
            <w:r>
              <w:rPr>
                <w:i/>
                <w:sz w:val="21"/>
              </w:rPr>
              <w:t>то</w:t>
            </w:r>
            <w:r>
              <w:rPr>
                <w:i/>
                <w:spacing w:val="14"/>
                <w:sz w:val="21"/>
              </w:rPr>
              <w:t xml:space="preserve"> </w:t>
            </w:r>
            <w:r>
              <w:rPr>
                <w:i/>
                <w:sz w:val="21"/>
              </w:rPr>
              <w:t>это</w:t>
            </w:r>
            <w:r>
              <w:rPr>
                <w:i/>
                <w:spacing w:val="14"/>
                <w:sz w:val="21"/>
              </w:rPr>
              <w:t xml:space="preserve"> </w:t>
            </w:r>
            <w:r>
              <w:rPr>
                <w:i/>
                <w:sz w:val="21"/>
              </w:rPr>
              <w:t>поле</w:t>
            </w:r>
            <w:r>
              <w:rPr>
                <w:i/>
                <w:spacing w:val="13"/>
                <w:sz w:val="21"/>
              </w:rPr>
              <w:t xml:space="preserve"> </w:t>
            </w:r>
            <w:r>
              <w:rPr>
                <w:i/>
                <w:sz w:val="21"/>
              </w:rPr>
              <w:t>будет</w:t>
            </w:r>
            <w:r>
              <w:rPr>
                <w:i/>
                <w:spacing w:val="-44"/>
                <w:sz w:val="21"/>
              </w:rPr>
              <w:t xml:space="preserve"> </w:t>
            </w:r>
            <w:r>
              <w:rPr>
                <w:i/>
                <w:sz w:val="21"/>
              </w:rPr>
              <w:t>иметь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значение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1.</w:t>
            </w:r>
          </w:p>
          <w:p w:rsidR="002A14DF" w:rsidRDefault="002A14DF">
            <w:pPr>
              <w:pStyle w:val="TableParagraph"/>
              <w:spacing w:before="8"/>
              <w:rPr>
                <w:i/>
                <w:sz w:val="27"/>
              </w:rPr>
            </w:pPr>
          </w:p>
          <w:p w:rsidR="002A14DF" w:rsidRDefault="009125B2">
            <w:pPr>
              <w:pStyle w:val="TableParagraph"/>
              <w:ind w:left="114" w:right="212"/>
              <w:rPr>
                <w:i/>
                <w:sz w:val="21"/>
              </w:rPr>
            </w:pPr>
            <w:r>
              <w:rPr>
                <w:i/>
                <w:sz w:val="21"/>
              </w:rPr>
              <w:t>Где</w:t>
            </w:r>
            <w:r>
              <w:rPr>
                <w:i/>
                <w:spacing w:val="41"/>
                <w:sz w:val="21"/>
              </w:rPr>
              <w:t xml:space="preserve"> </w:t>
            </w:r>
            <w:r>
              <w:rPr>
                <w:i/>
                <w:sz w:val="21"/>
              </w:rPr>
              <w:t>можно</w:t>
            </w:r>
            <w:r>
              <w:rPr>
                <w:i/>
                <w:spacing w:val="32"/>
                <w:sz w:val="21"/>
              </w:rPr>
              <w:t xml:space="preserve"> </w:t>
            </w:r>
            <w:r>
              <w:rPr>
                <w:i/>
                <w:sz w:val="21"/>
              </w:rPr>
              <w:t>ознакомиться</w:t>
            </w:r>
            <w:r>
              <w:rPr>
                <w:i/>
                <w:spacing w:val="31"/>
                <w:sz w:val="21"/>
              </w:rPr>
              <w:t xml:space="preserve"> </w:t>
            </w:r>
            <w:r>
              <w:rPr>
                <w:i/>
                <w:sz w:val="21"/>
              </w:rPr>
              <w:t>с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sz w:val="21"/>
              </w:rPr>
              <w:t>категориями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sz w:val="21"/>
              </w:rPr>
              <w:t>предоставляемых</w:t>
            </w:r>
            <w:r>
              <w:rPr>
                <w:i/>
                <w:spacing w:val="-45"/>
                <w:sz w:val="21"/>
              </w:rPr>
              <w:t xml:space="preserve"> </w:t>
            </w:r>
            <w:r>
              <w:rPr>
                <w:i/>
                <w:sz w:val="21"/>
              </w:rPr>
              <w:t>услуг.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rPr>
                <w:i/>
                <w:sz w:val="16"/>
              </w:rPr>
            </w:pPr>
          </w:p>
          <w:p w:rsidR="002A14DF" w:rsidRDefault="009125B2">
            <w:pPr>
              <w:pStyle w:val="TableParagraph"/>
              <w:spacing w:line="228" w:lineRule="auto"/>
              <w:ind w:left="114" w:right="425"/>
              <w:jc w:val="both"/>
              <w:rPr>
                <w:i/>
                <w:sz w:val="21"/>
              </w:rPr>
            </w:pPr>
            <w:r>
              <w:rPr>
                <w:i/>
                <w:sz w:val="21"/>
              </w:rPr>
              <w:t>Имя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файла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иконки,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связанной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с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каждым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типом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или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категорией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услуг,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которые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связаны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с</w:t>
            </w:r>
            <w:r>
              <w:rPr>
                <w:i/>
                <w:spacing w:val="48"/>
                <w:sz w:val="21"/>
              </w:rPr>
              <w:t xml:space="preserve"> </w:t>
            </w:r>
            <w:r>
              <w:rPr>
                <w:i/>
                <w:sz w:val="21"/>
              </w:rPr>
              <w:t>одноименными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файлами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в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папке</w:t>
            </w:r>
            <w:r>
              <w:rPr>
                <w:i/>
                <w:spacing w:val="18"/>
                <w:sz w:val="21"/>
              </w:rPr>
              <w:t xml:space="preserve"> </w:t>
            </w:r>
            <w:r>
              <w:rPr>
                <w:i/>
                <w:sz w:val="21"/>
              </w:rPr>
              <w:t>"Ресурсы".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spacing w:before="5"/>
              <w:rPr>
                <w:i/>
                <w:sz w:val="25"/>
              </w:rPr>
            </w:pPr>
          </w:p>
          <w:p w:rsidR="002A14DF" w:rsidRDefault="009125B2">
            <w:pPr>
              <w:pStyle w:val="TableParagraph"/>
              <w:spacing w:before="1"/>
              <w:ind w:left="115"/>
              <w:rPr>
                <w:i/>
                <w:sz w:val="21"/>
              </w:rPr>
            </w:pPr>
            <w:r>
              <w:rPr>
                <w:i/>
                <w:sz w:val="21"/>
              </w:rPr>
              <w:t>Где</w:t>
            </w:r>
            <w:r>
              <w:rPr>
                <w:i/>
                <w:spacing w:val="19"/>
                <w:sz w:val="21"/>
              </w:rPr>
              <w:t xml:space="preserve"> </w:t>
            </w:r>
            <w:r>
              <w:rPr>
                <w:i/>
                <w:sz w:val="21"/>
              </w:rPr>
              <w:t>хранятся</w:t>
            </w:r>
            <w:r>
              <w:rPr>
                <w:i/>
                <w:spacing w:val="40"/>
                <w:sz w:val="21"/>
              </w:rPr>
              <w:t xml:space="preserve"> </w:t>
            </w:r>
            <w:r>
              <w:rPr>
                <w:i/>
                <w:sz w:val="21"/>
              </w:rPr>
              <w:t>резервации</w:t>
            </w:r>
            <w:r>
              <w:rPr>
                <w:i/>
                <w:spacing w:val="48"/>
                <w:sz w:val="21"/>
              </w:rPr>
              <w:t xml:space="preserve"> </w:t>
            </w:r>
            <w:r>
              <w:rPr>
                <w:i/>
                <w:sz w:val="21"/>
              </w:rPr>
              <w:t>каждого</w:t>
            </w:r>
            <w:r>
              <w:rPr>
                <w:i/>
                <w:spacing w:val="21"/>
                <w:sz w:val="21"/>
              </w:rPr>
              <w:t xml:space="preserve"> </w:t>
            </w:r>
            <w:r>
              <w:rPr>
                <w:i/>
                <w:sz w:val="21"/>
              </w:rPr>
              <w:t>пользователя.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spacing w:before="11"/>
              <w:rPr>
                <w:i/>
                <w:sz w:val="25"/>
              </w:rPr>
            </w:pPr>
          </w:p>
          <w:p w:rsidR="002A14DF" w:rsidRDefault="009125B2">
            <w:pPr>
              <w:pStyle w:val="TableParagraph"/>
              <w:spacing w:before="1" w:line="228" w:lineRule="auto"/>
              <w:ind w:left="115" w:right="365" w:hanging="1"/>
              <w:jc w:val="both"/>
              <w:rPr>
                <w:i/>
                <w:sz w:val="21"/>
              </w:rPr>
            </w:pPr>
            <w:r>
              <w:rPr>
                <w:i/>
                <w:sz w:val="21"/>
              </w:rPr>
              <w:t>Где хранятся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детали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каждого бронирования,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включая цену,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количество человек</w:t>
            </w:r>
            <w:r>
              <w:rPr>
                <w:i/>
                <w:spacing w:val="19"/>
                <w:sz w:val="21"/>
              </w:rPr>
              <w:t xml:space="preserve"> </w:t>
            </w:r>
            <w:r>
              <w:rPr>
                <w:i/>
                <w:sz w:val="21"/>
              </w:rPr>
              <w:t>и дату.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spacing w:before="5"/>
              <w:rPr>
                <w:i/>
                <w:sz w:val="15"/>
              </w:rPr>
            </w:pPr>
          </w:p>
          <w:p w:rsidR="002A14DF" w:rsidRDefault="009125B2">
            <w:pPr>
              <w:pStyle w:val="TableParagraph"/>
              <w:ind w:left="115"/>
              <w:rPr>
                <w:i/>
                <w:sz w:val="21"/>
              </w:rPr>
            </w:pPr>
            <w:r>
              <w:rPr>
                <w:i/>
                <w:sz w:val="21"/>
              </w:rPr>
              <w:t>Указывает,</w:t>
            </w:r>
            <w:r>
              <w:rPr>
                <w:i/>
                <w:spacing w:val="17"/>
                <w:sz w:val="21"/>
              </w:rPr>
              <w:t xml:space="preserve"> </w:t>
            </w:r>
            <w:r>
              <w:rPr>
                <w:i/>
                <w:sz w:val="21"/>
              </w:rPr>
              <w:t>было</w:t>
            </w:r>
            <w:r>
              <w:rPr>
                <w:i/>
                <w:spacing w:val="16"/>
                <w:sz w:val="21"/>
              </w:rPr>
              <w:t xml:space="preserve"> </w:t>
            </w:r>
            <w:r>
              <w:rPr>
                <w:i/>
                <w:sz w:val="21"/>
              </w:rPr>
              <w:t>ли</w:t>
            </w:r>
            <w:r>
              <w:rPr>
                <w:i/>
                <w:spacing w:val="46"/>
                <w:sz w:val="21"/>
              </w:rPr>
              <w:t xml:space="preserve"> </w:t>
            </w:r>
            <w:r>
              <w:rPr>
                <w:i/>
                <w:sz w:val="21"/>
              </w:rPr>
              <w:t>отменено</w:t>
            </w:r>
            <w:r>
              <w:rPr>
                <w:i/>
                <w:spacing w:val="10"/>
                <w:sz w:val="21"/>
              </w:rPr>
              <w:t xml:space="preserve"> </w:t>
            </w:r>
            <w:r>
              <w:rPr>
                <w:i/>
                <w:sz w:val="21"/>
              </w:rPr>
              <w:t>бронирование.</w:t>
            </w: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rPr>
                <w:i/>
                <w:sz w:val="20"/>
              </w:rPr>
            </w:pPr>
          </w:p>
          <w:p w:rsidR="002A14DF" w:rsidRDefault="002A14DF">
            <w:pPr>
              <w:pStyle w:val="TableParagraph"/>
              <w:rPr>
                <w:i/>
                <w:sz w:val="16"/>
              </w:rPr>
            </w:pPr>
          </w:p>
          <w:p w:rsidR="002A14DF" w:rsidRDefault="009125B2">
            <w:pPr>
              <w:pStyle w:val="TableParagraph"/>
              <w:spacing w:line="228" w:lineRule="auto"/>
              <w:ind w:left="114" w:right="212"/>
              <w:rPr>
                <w:i/>
                <w:sz w:val="21"/>
              </w:rPr>
            </w:pPr>
            <w:r>
              <w:rPr>
                <w:i/>
                <w:sz w:val="21"/>
              </w:rPr>
              <w:t>Где</w:t>
            </w:r>
            <w:r>
              <w:rPr>
                <w:i/>
                <w:spacing w:val="18"/>
                <w:sz w:val="21"/>
              </w:rPr>
              <w:t xml:space="preserve"> </w:t>
            </w:r>
            <w:r>
              <w:rPr>
                <w:i/>
                <w:sz w:val="21"/>
              </w:rPr>
              <w:t>хранится</w:t>
            </w:r>
            <w:r>
              <w:rPr>
                <w:i/>
                <w:spacing w:val="44"/>
                <w:sz w:val="21"/>
              </w:rPr>
              <w:t xml:space="preserve"> </w:t>
            </w:r>
            <w:r>
              <w:rPr>
                <w:i/>
                <w:sz w:val="21"/>
              </w:rPr>
              <w:t>информация</w:t>
            </w:r>
            <w:r>
              <w:rPr>
                <w:i/>
                <w:spacing w:val="44"/>
                <w:sz w:val="21"/>
              </w:rPr>
              <w:t xml:space="preserve"> </w:t>
            </w:r>
            <w:r>
              <w:rPr>
                <w:i/>
                <w:sz w:val="21"/>
              </w:rPr>
              <w:t>о</w:t>
            </w:r>
            <w:r>
              <w:rPr>
                <w:i/>
                <w:spacing w:val="19"/>
                <w:sz w:val="21"/>
              </w:rPr>
              <w:t xml:space="preserve"> </w:t>
            </w:r>
            <w:r>
              <w:rPr>
                <w:i/>
                <w:sz w:val="21"/>
              </w:rPr>
              <w:t>скидочных</w:t>
            </w:r>
            <w:r>
              <w:rPr>
                <w:i/>
                <w:spacing w:val="20"/>
                <w:sz w:val="21"/>
              </w:rPr>
              <w:t xml:space="preserve"> </w:t>
            </w:r>
            <w:r>
              <w:rPr>
                <w:i/>
                <w:sz w:val="21"/>
              </w:rPr>
              <w:t>купонах,</w:t>
            </w:r>
            <w:r>
              <w:rPr>
                <w:i/>
                <w:spacing w:val="18"/>
                <w:sz w:val="21"/>
              </w:rPr>
              <w:t xml:space="preserve"> </w:t>
            </w:r>
            <w:r>
              <w:rPr>
                <w:i/>
                <w:sz w:val="21"/>
              </w:rPr>
              <w:t>включая</w:t>
            </w:r>
            <w:r>
              <w:rPr>
                <w:i/>
                <w:spacing w:val="-45"/>
                <w:sz w:val="21"/>
              </w:rPr>
              <w:t xml:space="preserve"> </w:t>
            </w:r>
            <w:r>
              <w:rPr>
                <w:i/>
                <w:sz w:val="21"/>
              </w:rPr>
              <w:t>процент</w:t>
            </w:r>
            <w:r>
              <w:rPr>
                <w:i/>
                <w:spacing w:val="1"/>
                <w:sz w:val="21"/>
              </w:rPr>
              <w:t xml:space="preserve"> </w:t>
            </w:r>
            <w:r>
              <w:rPr>
                <w:i/>
                <w:sz w:val="21"/>
              </w:rPr>
              <w:t>и</w:t>
            </w:r>
            <w:r>
              <w:rPr>
                <w:i/>
                <w:spacing w:val="2"/>
                <w:sz w:val="21"/>
              </w:rPr>
              <w:t xml:space="preserve"> </w:t>
            </w:r>
            <w:r>
              <w:rPr>
                <w:i/>
                <w:sz w:val="21"/>
              </w:rPr>
              <w:t>максимальный</w:t>
            </w:r>
            <w:r>
              <w:rPr>
                <w:i/>
                <w:spacing w:val="24"/>
                <w:sz w:val="21"/>
              </w:rPr>
              <w:t xml:space="preserve"> </w:t>
            </w:r>
            <w:r>
              <w:rPr>
                <w:i/>
                <w:sz w:val="21"/>
              </w:rPr>
              <w:t>размер</w:t>
            </w:r>
            <w:r>
              <w:rPr>
                <w:i/>
                <w:spacing w:val="2"/>
                <w:sz w:val="21"/>
              </w:rPr>
              <w:t xml:space="preserve"> </w:t>
            </w:r>
            <w:r>
              <w:rPr>
                <w:i/>
                <w:sz w:val="21"/>
              </w:rPr>
              <w:t>скидки.</w:t>
            </w:r>
          </w:p>
        </w:tc>
      </w:tr>
      <w:tr w:rsidR="002A14DF">
        <w:trPr>
          <w:trHeight w:val="1308"/>
        </w:trPr>
        <w:tc>
          <w:tcPr>
            <w:tcW w:w="907" w:type="dxa"/>
          </w:tcPr>
          <w:p w:rsidR="002A14DF" w:rsidRDefault="002A14DF">
            <w:pPr>
              <w:pStyle w:val="TableParagraph"/>
              <w:spacing w:before="8"/>
              <w:rPr>
                <w:i/>
                <w:sz w:val="4"/>
              </w:rPr>
            </w:pPr>
          </w:p>
          <w:p w:rsidR="002A14DF" w:rsidRDefault="009125B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7206" cy="353377"/>
                  <wp:effectExtent l="0" t="0" r="0" b="0"/>
                  <wp:docPr id="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06" cy="35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76"/>
              <w:ind w:left="24" w:right="36"/>
              <w:jc w:val="center"/>
              <w:rPr>
                <w:sz w:val="20"/>
              </w:rPr>
            </w:pPr>
            <w:r>
              <w:rPr>
                <w:sz w:val="20"/>
              </w:rPr>
              <w:t>Поле</w:t>
            </w:r>
          </w:p>
        </w:tc>
        <w:tc>
          <w:tcPr>
            <w:tcW w:w="2448" w:type="dxa"/>
          </w:tcPr>
          <w:p w:rsidR="002A14DF" w:rsidRDefault="002A14DF">
            <w:pPr>
              <w:pStyle w:val="TableParagraph"/>
              <w:spacing w:before="5"/>
              <w:rPr>
                <w:i/>
                <w:sz w:val="28"/>
              </w:rPr>
            </w:pPr>
          </w:p>
          <w:p w:rsidR="002A14DF" w:rsidRDefault="009125B2">
            <w:pPr>
              <w:pStyle w:val="TableParagraph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DayOfWeek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053"/>
        </w:trPr>
        <w:tc>
          <w:tcPr>
            <w:tcW w:w="907" w:type="dxa"/>
            <w:shd w:val="clear" w:color="auto" w:fill="CCCCCC"/>
          </w:tcPr>
          <w:p w:rsidR="002A14DF" w:rsidRDefault="009125B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6719" cy="426720"/>
                  <wp:effectExtent l="0" t="0" r="0" b="0"/>
                  <wp:docPr id="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9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20"/>
              <w:ind w:left="24" w:right="36"/>
              <w:jc w:val="center"/>
              <w:rPr>
                <w:sz w:val="20"/>
              </w:rPr>
            </w:pPr>
            <w:r>
              <w:rPr>
                <w:sz w:val="20"/>
              </w:rPr>
              <w:t>Поле</w:t>
            </w:r>
          </w:p>
        </w:tc>
        <w:tc>
          <w:tcPr>
            <w:tcW w:w="2448" w:type="dxa"/>
            <w:shd w:val="clear" w:color="auto" w:fill="CCCCCC"/>
          </w:tcPr>
          <w:p w:rsidR="002A14DF" w:rsidRDefault="002A14DF">
            <w:pPr>
              <w:pStyle w:val="TableParagraph"/>
              <w:spacing w:before="5"/>
              <w:rPr>
                <w:i/>
                <w:sz w:val="28"/>
              </w:rPr>
            </w:pPr>
          </w:p>
          <w:p w:rsidR="002A14DF" w:rsidRDefault="009125B2">
            <w:pPr>
              <w:pStyle w:val="TableParagraph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DayOfMonth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049"/>
        </w:trPr>
        <w:tc>
          <w:tcPr>
            <w:tcW w:w="907" w:type="dxa"/>
          </w:tcPr>
          <w:p w:rsidR="002A14DF" w:rsidRDefault="002A14DF">
            <w:pPr>
              <w:pStyle w:val="TableParagraph"/>
              <w:spacing w:before="8"/>
              <w:rPr>
                <w:i/>
                <w:sz w:val="4"/>
              </w:rPr>
            </w:pPr>
          </w:p>
          <w:p w:rsidR="002A14DF" w:rsidRDefault="009125B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6952" cy="353377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52" cy="35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76"/>
              <w:ind w:left="24" w:right="36"/>
              <w:jc w:val="center"/>
              <w:rPr>
                <w:sz w:val="20"/>
              </w:rPr>
            </w:pPr>
            <w:r>
              <w:rPr>
                <w:sz w:val="20"/>
              </w:rPr>
              <w:t>Поле</w:t>
            </w:r>
          </w:p>
        </w:tc>
        <w:tc>
          <w:tcPr>
            <w:tcW w:w="2448" w:type="dxa"/>
          </w:tcPr>
          <w:p w:rsidR="002A14DF" w:rsidRDefault="002A14DF">
            <w:pPr>
              <w:pStyle w:val="TableParagraph"/>
              <w:spacing w:before="5"/>
              <w:rPr>
                <w:i/>
                <w:sz w:val="28"/>
              </w:rPr>
            </w:pPr>
          </w:p>
          <w:p w:rsidR="002A14DF" w:rsidRDefault="009125B2">
            <w:pPr>
              <w:pStyle w:val="TableParagraph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DailyCap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322"/>
        </w:trPr>
        <w:tc>
          <w:tcPr>
            <w:tcW w:w="907" w:type="dxa"/>
            <w:shd w:val="clear" w:color="auto" w:fill="CCCCCC"/>
          </w:tcPr>
          <w:p w:rsidR="002A14DF" w:rsidRDefault="009125B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7461" cy="426720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61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20"/>
              <w:ind w:left="24" w:right="36"/>
              <w:jc w:val="center"/>
              <w:rPr>
                <w:sz w:val="20"/>
              </w:rPr>
            </w:pPr>
            <w:r>
              <w:rPr>
                <w:sz w:val="20"/>
              </w:rPr>
              <w:t>Поле</w:t>
            </w:r>
          </w:p>
        </w:tc>
        <w:tc>
          <w:tcPr>
            <w:tcW w:w="2448" w:type="dxa"/>
            <w:shd w:val="clear" w:color="auto" w:fill="CCCCCC"/>
          </w:tcPr>
          <w:p w:rsidR="002A14DF" w:rsidRDefault="002A14DF">
            <w:pPr>
              <w:pStyle w:val="TableParagraph"/>
              <w:spacing w:before="5"/>
              <w:rPr>
                <w:i/>
                <w:sz w:val="28"/>
              </w:rPr>
            </w:pPr>
          </w:p>
          <w:p w:rsidR="002A14DF" w:rsidRDefault="009125B2">
            <w:pPr>
              <w:pStyle w:val="TableParagraph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BookingCap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164"/>
        </w:trPr>
        <w:tc>
          <w:tcPr>
            <w:tcW w:w="907" w:type="dxa"/>
          </w:tcPr>
          <w:p w:rsidR="002A14DF" w:rsidRDefault="002A14DF">
            <w:pPr>
              <w:pStyle w:val="TableParagraph"/>
              <w:spacing w:before="5"/>
              <w:rPr>
                <w:i/>
                <w:sz w:val="3"/>
              </w:rPr>
            </w:pPr>
          </w:p>
          <w:p w:rsidR="002A14DF" w:rsidRDefault="009125B2">
            <w:pPr>
              <w:pStyle w:val="TableParagraph"/>
              <w:ind w:left="16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49184" cy="349186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84" cy="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2A14DF">
            <w:pPr>
              <w:pStyle w:val="TableParagraph"/>
              <w:spacing w:before="5"/>
              <w:rPr>
                <w:i/>
                <w:sz w:val="15"/>
              </w:rPr>
            </w:pPr>
          </w:p>
          <w:p w:rsidR="002A14DF" w:rsidRDefault="009125B2">
            <w:pPr>
              <w:pStyle w:val="TableParagraph"/>
              <w:ind w:left="58" w:right="36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2448" w:type="dxa"/>
          </w:tcPr>
          <w:p w:rsidR="002A14DF" w:rsidRDefault="002A14DF">
            <w:pPr>
              <w:pStyle w:val="TableParagraph"/>
              <w:spacing w:before="6"/>
              <w:rPr>
                <w:i/>
                <w:sz w:val="27"/>
              </w:rPr>
            </w:pPr>
          </w:p>
          <w:p w:rsidR="002A14DF" w:rsidRDefault="009125B2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ServiceTypes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052"/>
        </w:trPr>
        <w:tc>
          <w:tcPr>
            <w:tcW w:w="907" w:type="dxa"/>
            <w:shd w:val="clear" w:color="auto" w:fill="CCCCCC"/>
          </w:tcPr>
          <w:p w:rsidR="002A14DF" w:rsidRDefault="009125B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6712" cy="426720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2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20"/>
              <w:ind w:left="24" w:right="36"/>
              <w:jc w:val="center"/>
              <w:rPr>
                <w:sz w:val="20"/>
              </w:rPr>
            </w:pPr>
            <w:r>
              <w:rPr>
                <w:sz w:val="20"/>
              </w:rPr>
              <w:t>Поле</w:t>
            </w:r>
          </w:p>
        </w:tc>
        <w:tc>
          <w:tcPr>
            <w:tcW w:w="2448" w:type="dxa"/>
            <w:shd w:val="clear" w:color="auto" w:fill="CCCCCC"/>
          </w:tcPr>
          <w:p w:rsidR="002A14DF" w:rsidRDefault="002A14DF">
            <w:pPr>
              <w:pStyle w:val="TableParagraph"/>
              <w:spacing w:before="5"/>
              <w:rPr>
                <w:i/>
                <w:sz w:val="28"/>
              </w:rPr>
            </w:pPr>
          </w:p>
          <w:p w:rsidR="002A14DF" w:rsidRDefault="009125B2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IconName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164"/>
        </w:trPr>
        <w:tc>
          <w:tcPr>
            <w:tcW w:w="907" w:type="dxa"/>
          </w:tcPr>
          <w:p w:rsidR="002A14DF" w:rsidRDefault="002A14DF">
            <w:pPr>
              <w:pStyle w:val="TableParagraph"/>
              <w:spacing w:before="5"/>
              <w:rPr>
                <w:i/>
                <w:sz w:val="3"/>
              </w:rPr>
            </w:pPr>
          </w:p>
          <w:p w:rsidR="002A14DF" w:rsidRDefault="009125B2">
            <w:pPr>
              <w:pStyle w:val="TableParagraph"/>
              <w:ind w:left="16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49386" cy="349186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86" cy="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2A14DF">
            <w:pPr>
              <w:pStyle w:val="TableParagraph"/>
              <w:spacing w:before="7"/>
              <w:rPr>
                <w:i/>
                <w:sz w:val="15"/>
              </w:rPr>
            </w:pPr>
          </w:p>
          <w:p w:rsidR="002A14DF" w:rsidRDefault="009125B2">
            <w:pPr>
              <w:pStyle w:val="TableParagraph"/>
              <w:ind w:left="82" w:right="12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2448" w:type="dxa"/>
          </w:tcPr>
          <w:p w:rsidR="002A14DF" w:rsidRDefault="002A14DF">
            <w:pPr>
              <w:pStyle w:val="TableParagraph"/>
              <w:spacing w:before="6"/>
              <w:rPr>
                <w:i/>
                <w:sz w:val="27"/>
              </w:rPr>
            </w:pPr>
          </w:p>
          <w:p w:rsidR="002A14DF" w:rsidRDefault="009125B2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AddonServices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031"/>
        </w:trPr>
        <w:tc>
          <w:tcPr>
            <w:tcW w:w="907" w:type="dxa"/>
            <w:shd w:val="clear" w:color="auto" w:fill="CCCCCC"/>
          </w:tcPr>
          <w:p w:rsidR="002A14DF" w:rsidRDefault="009125B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9766" cy="429768"/>
                  <wp:effectExtent l="0" t="0" r="0" b="0"/>
                  <wp:docPr id="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6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ind w:left="65" w:right="36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2448" w:type="dxa"/>
            <w:shd w:val="clear" w:color="auto" w:fill="CCCCCC"/>
          </w:tcPr>
          <w:p w:rsidR="002A14DF" w:rsidRDefault="002A14DF">
            <w:pPr>
              <w:pStyle w:val="TableParagraph"/>
              <w:spacing w:before="6"/>
              <w:rPr>
                <w:i/>
                <w:sz w:val="27"/>
              </w:rPr>
            </w:pPr>
          </w:p>
          <w:p w:rsidR="002A14DF" w:rsidRDefault="009125B2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AddonServiceDetails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052"/>
        </w:trPr>
        <w:tc>
          <w:tcPr>
            <w:tcW w:w="907" w:type="dxa"/>
          </w:tcPr>
          <w:p w:rsidR="002A14DF" w:rsidRDefault="002A14DF">
            <w:pPr>
              <w:pStyle w:val="TableParagraph"/>
              <w:spacing w:before="8"/>
              <w:rPr>
                <w:i/>
                <w:sz w:val="4"/>
              </w:rPr>
            </w:pPr>
          </w:p>
          <w:p w:rsidR="002A14DF" w:rsidRDefault="009125B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6722" cy="353377"/>
                  <wp:effectExtent l="0" t="0" r="0" b="0"/>
                  <wp:docPr id="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2" cy="35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76"/>
              <w:ind w:left="24" w:right="36"/>
              <w:jc w:val="center"/>
              <w:rPr>
                <w:sz w:val="20"/>
              </w:rPr>
            </w:pPr>
            <w:r>
              <w:rPr>
                <w:sz w:val="20"/>
              </w:rPr>
              <w:t>Поле</w:t>
            </w:r>
          </w:p>
        </w:tc>
        <w:tc>
          <w:tcPr>
            <w:tcW w:w="2448" w:type="dxa"/>
          </w:tcPr>
          <w:p w:rsidR="002A14DF" w:rsidRDefault="002A14DF">
            <w:pPr>
              <w:pStyle w:val="TableParagraph"/>
              <w:spacing w:before="5"/>
              <w:rPr>
                <w:i/>
                <w:sz w:val="28"/>
              </w:rPr>
            </w:pPr>
          </w:p>
          <w:p w:rsidR="002A14DF" w:rsidRDefault="009125B2">
            <w:pPr>
              <w:pStyle w:val="TableParagraph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isRefund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  <w:tr w:rsidR="002A14DF">
        <w:trPr>
          <w:trHeight w:val="1164"/>
        </w:trPr>
        <w:tc>
          <w:tcPr>
            <w:tcW w:w="907" w:type="dxa"/>
            <w:shd w:val="clear" w:color="auto" w:fill="CCCCCC"/>
          </w:tcPr>
          <w:p w:rsidR="002A14DF" w:rsidRDefault="009125B2">
            <w:pPr>
              <w:pStyle w:val="TableParagraph"/>
              <w:ind w:left="12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29883" cy="429768"/>
                  <wp:effectExtent l="0" t="0" r="0" b="0"/>
                  <wp:docPr id="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83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4DF" w:rsidRDefault="009125B2">
            <w:pPr>
              <w:pStyle w:val="TableParagraph"/>
              <w:spacing w:before="115"/>
              <w:ind w:left="26" w:right="36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2448" w:type="dxa"/>
            <w:shd w:val="clear" w:color="auto" w:fill="CCCCCC"/>
          </w:tcPr>
          <w:p w:rsidR="002A14DF" w:rsidRDefault="002A14DF">
            <w:pPr>
              <w:pStyle w:val="TableParagraph"/>
              <w:spacing w:before="6"/>
              <w:rPr>
                <w:i/>
                <w:sz w:val="27"/>
              </w:rPr>
            </w:pPr>
          </w:p>
          <w:p w:rsidR="002A14DF" w:rsidRDefault="009125B2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Coupons</w:t>
            </w:r>
          </w:p>
        </w:tc>
        <w:tc>
          <w:tcPr>
            <w:tcW w:w="6283" w:type="dxa"/>
            <w:vMerge/>
            <w:tcBorders>
              <w:top w:val="nil"/>
              <w:bottom w:val="nil"/>
              <w:right w:val="nil"/>
            </w:tcBorders>
          </w:tcPr>
          <w:p w:rsidR="002A14DF" w:rsidRDefault="002A14DF">
            <w:pPr>
              <w:rPr>
                <w:sz w:val="2"/>
                <w:szCs w:val="2"/>
              </w:rPr>
            </w:pPr>
          </w:p>
        </w:tc>
      </w:tr>
    </w:tbl>
    <w:p w:rsidR="002A14DF" w:rsidRDefault="002A14DF">
      <w:pPr>
        <w:rPr>
          <w:sz w:val="2"/>
          <w:szCs w:val="2"/>
        </w:rPr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  <w:rPr>
          <w:i/>
        </w:rPr>
      </w:pPr>
    </w:p>
    <w:p w:rsidR="002A14DF" w:rsidRDefault="002A14DF">
      <w:pPr>
        <w:pStyle w:val="a3"/>
        <w:rPr>
          <w:i/>
        </w:rPr>
      </w:pPr>
    </w:p>
    <w:p w:rsidR="002A14DF" w:rsidRDefault="002A14DF">
      <w:pPr>
        <w:pStyle w:val="a3"/>
        <w:rPr>
          <w:i/>
        </w:rPr>
      </w:pPr>
    </w:p>
    <w:p w:rsidR="002A14DF" w:rsidRDefault="002A14DF">
      <w:pPr>
        <w:pStyle w:val="a3"/>
        <w:rPr>
          <w:i/>
        </w:rPr>
      </w:pPr>
    </w:p>
    <w:p w:rsidR="002A14DF" w:rsidRDefault="002A14DF">
      <w:pPr>
        <w:pStyle w:val="a3"/>
        <w:spacing w:before="10"/>
        <w:rPr>
          <w:i/>
          <w:sz w:val="19"/>
        </w:rPr>
      </w:pPr>
    </w:p>
    <w:p w:rsidR="002A14DF" w:rsidRDefault="009125B2">
      <w:pPr>
        <w:pStyle w:val="2"/>
        <w:numPr>
          <w:ilvl w:val="1"/>
          <w:numId w:val="1"/>
        </w:numPr>
        <w:tabs>
          <w:tab w:val="left" w:pos="479"/>
        </w:tabs>
        <w:ind w:left="479" w:hanging="369"/>
        <w:jc w:val="both"/>
      </w:pPr>
      <w:r>
        <w:rPr>
          <w:color w:val="003762"/>
          <w:w w:val="115"/>
        </w:rPr>
        <w:t>Импорт</w:t>
      </w:r>
      <w:r>
        <w:rPr>
          <w:color w:val="003762"/>
          <w:spacing w:val="-5"/>
          <w:w w:val="115"/>
        </w:rPr>
        <w:t xml:space="preserve"> </w:t>
      </w:r>
      <w:r>
        <w:rPr>
          <w:color w:val="003762"/>
          <w:w w:val="115"/>
        </w:rPr>
        <w:t>данных</w:t>
      </w:r>
      <w:r>
        <w:rPr>
          <w:color w:val="003762"/>
          <w:spacing w:val="-4"/>
          <w:w w:val="115"/>
        </w:rPr>
        <w:t xml:space="preserve"> </w:t>
      </w:r>
      <w:r>
        <w:rPr>
          <w:color w:val="003762"/>
          <w:w w:val="115"/>
        </w:rPr>
        <w:t>в</w:t>
      </w:r>
      <w:r>
        <w:rPr>
          <w:color w:val="003762"/>
          <w:spacing w:val="-4"/>
          <w:w w:val="115"/>
        </w:rPr>
        <w:t xml:space="preserve"> </w:t>
      </w:r>
      <w:r>
        <w:rPr>
          <w:color w:val="003762"/>
          <w:w w:val="115"/>
        </w:rPr>
        <w:t>базу</w:t>
      </w:r>
      <w:r>
        <w:rPr>
          <w:color w:val="003762"/>
          <w:spacing w:val="-8"/>
          <w:w w:val="115"/>
        </w:rPr>
        <w:t xml:space="preserve"> </w:t>
      </w:r>
      <w:r>
        <w:rPr>
          <w:color w:val="003762"/>
          <w:w w:val="115"/>
        </w:rPr>
        <w:t>данных</w:t>
      </w:r>
    </w:p>
    <w:p w:rsidR="002A14DF" w:rsidRPr="00C60966" w:rsidRDefault="009125B2">
      <w:pPr>
        <w:pStyle w:val="a3"/>
        <w:spacing w:before="58" w:line="256" w:lineRule="auto"/>
        <w:ind w:left="112" w:right="197"/>
        <w:jc w:val="both"/>
        <w:rPr>
          <w:rFonts w:ascii="Times New Roman" w:hAnsi="Times New Roman" w:cs="Times New Roman"/>
        </w:rPr>
      </w:pPr>
      <w:r w:rsidRPr="00C60966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728713</wp:posOffset>
            </wp:positionH>
            <wp:positionV relativeFrom="paragraph">
              <wp:posOffset>617582</wp:posOffset>
            </wp:positionV>
            <wp:extent cx="3406703" cy="4914614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703" cy="491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966">
        <w:rPr>
          <w:rFonts w:ascii="Times New Roman" w:hAnsi="Times New Roman" w:cs="Times New Roman"/>
        </w:rPr>
        <w:t>Предполагается,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что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вы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будете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использовать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набор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данных,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предоставленный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в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файле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"Session5-Data.xls".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Перед</w:t>
      </w:r>
      <w:r w:rsidRPr="00C60966">
        <w:rPr>
          <w:rFonts w:ascii="Times New Roman" w:hAnsi="Times New Roman" w:cs="Times New Roman"/>
          <w:spacing w:val="13"/>
        </w:rPr>
        <w:t xml:space="preserve"> </w:t>
      </w:r>
      <w:r w:rsidRPr="00C60966">
        <w:rPr>
          <w:rFonts w:ascii="Times New Roman" w:hAnsi="Times New Roman" w:cs="Times New Roman"/>
        </w:rPr>
        <w:t>сдачей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работы,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пожалуйста,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убедитесь,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что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записи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в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базе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данных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не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были</w:t>
      </w:r>
      <w:r w:rsidRPr="00C60966">
        <w:rPr>
          <w:rFonts w:ascii="Times New Roman" w:hAnsi="Times New Roman" w:cs="Times New Roman"/>
          <w:spacing w:val="13"/>
        </w:rPr>
        <w:t xml:space="preserve"> </w:t>
      </w:r>
      <w:r w:rsidRPr="00C60966">
        <w:rPr>
          <w:rFonts w:ascii="Times New Roman" w:hAnsi="Times New Roman" w:cs="Times New Roman"/>
        </w:rPr>
        <w:t>изменены.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В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случае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если</w:t>
      </w:r>
      <w:r w:rsidRPr="00C60966">
        <w:rPr>
          <w:rFonts w:ascii="Times New Roman" w:hAnsi="Times New Roman" w:cs="Times New Roman"/>
          <w:spacing w:val="14"/>
        </w:rPr>
        <w:t xml:space="preserve"> </w:t>
      </w:r>
      <w:r w:rsidRPr="00C60966">
        <w:rPr>
          <w:rFonts w:ascii="Times New Roman" w:hAnsi="Times New Roman" w:cs="Times New Roman"/>
        </w:rPr>
        <w:t>вы</w:t>
      </w:r>
      <w:r w:rsidRPr="00C60966">
        <w:rPr>
          <w:rFonts w:ascii="Times New Roman" w:hAnsi="Times New Roman" w:cs="Times New Roman"/>
          <w:spacing w:val="-43"/>
        </w:rPr>
        <w:t xml:space="preserve"> </w:t>
      </w:r>
      <w:r w:rsidRPr="00C60966">
        <w:rPr>
          <w:rFonts w:ascii="Times New Roman" w:hAnsi="Times New Roman" w:cs="Times New Roman"/>
        </w:rPr>
        <w:t>по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какой-либо причине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измени</w:t>
      </w:r>
      <w:r w:rsidRPr="00C60966">
        <w:rPr>
          <w:rFonts w:ascii="Times New Roman" w:hAnsi="Times New Roman" w:cs="Times New Roman"/>
        </w:rPr>
        <w:t>ли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данные,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вы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должны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восстановить исходный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набор данных.</w:t>
      </w:r>
    </w:p>
    <w:p w:rsidR="002A14DF" w:rsidRDefault="009125B2">
      <w:pPr>
        <w:pStyle w:val="2"/>
        <w:numPr>
          <w:ilvl w:val="1"/>
          <w:numId w:val="1"/>
        </w:numPr>
        <w:tabs>
          <w:tab w:val="left" w:pos="482"/>
        </w:tabs>
        <w:spacing w:before="153"/>
        <w:ind w:hanging="372"/>
      </w:pPr>
      <w:r>
        <w:rPr>
          <w:color w:val="003762"/>
          <w:w w:val="115"/>
        </w:rPr>
        <w:t>Форма</w:t>
      </w:r>
      <w:r>
        <w:rPr>
          <w:color w:val="003762"/>
          <w:spacing w:val="-13"/>
          <w:w w:val="115"/>
        </w:rPr>
        <w:t xml:space="preserve"> </w:t>
      </w:r>
      <w:r>
        <w:rPr>
          <w:color w:val="003762"/>
          <w:w w:val="115"/>
        </w:rPr>
        <w:t>входа</w:t>
      </w:r>
      <w:r>
        <w:rPr>
          <w:color w:val="003762"/>
          <w:spacing w:val="-6"/>
          <w:w w:val="115"/>
        </w:rPr>
        <w:t xml:space="preserve"> </w:t>
      </w:r>
      <w:r>
        <w:rPr>
          <w:color w:val="003762"/>
          <w:w w:val="115"/>
        </w:rPr>
        <w:t>в</w:t>
      </w:r>
      <w:r>
        <w:rPr>
          <w:color w:val="003762"/>
          <w:spacing w:val="-5"/>
          <w:w w:val="115"/>
        </w:rPr>
        <w:t xml:space="preserve"> </w:t>
      </w:r>
      <w:r>
        <w:rPr>
          <w:color w:val="003762"/>
          <w:w w:val="115"/>
        </w:rPr>
        <w:t>систему</w:t>
      </w:r>
    </w:p>
    <w:p w:rsidR="002A14DF" w:rsidRPr="00C60966" w:rsidRDefault="009125B2">
      <w:pPr>
        <w:pStyle w:val="a3"/>
        <w:spacing w:before="57" w:line="256" w:lineRule="auto"/>
        <w:ind w:left="112" w:right="472"/>
        <w:rPr>
          <w:rFonts w:ascii="Times New Roman" w:hAnsi="Times New Roman" w:cs="Times New Roman"/>
        </w:rPr>
      </w:pPr>
      <w:r w:rsidRPr="00C60966">
        <w:rPr>
          <w:rFonts w:ascii="Times New Roman" w:hAnsi="Times New Roman" w:cs="Times New Roman"/>
        </w:rPr>
        <w:t>Это начальная форма при открытии программного обеспечения. Клиент может войти в систему, если он был</w:t>
      </w:r>
      <w:r w:rsidRPr="00C60966">
        <w:rPr>
          <w:rFonts w:ascii="Times New Roman" w:hAnsi="Times New Roman" w:cs="Times New Roman"/>
          <w:spacing w:val="-44"/>
        </w:rPr>
        <w:t xml:space="preserve"> </w:t>
      </w:r>
      <w:r w:rsidRPr="00C60966">
        <w:rPr>
          <w:rFonts w:ascii="Times New Roman" w:hAnsi="Times New Roman" w:cs="Times New Roman"/>
        </w:rPr>
        <w:t>зарегистрирован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в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ней ранее.</w:t>
      </w:r>
    </w:p>
    <w:p w:rsidR="002A14DF" w:rsidRPr="00C60966" w:rsidRDefault="009125B2">
      <w:pPr>
        <w:pStyle w:val="a3"/>
        <w:spacing w:before="119"/>
        <w:ind w:left="112"/>
        <w:rPr>
          <w:rFonts w:ascii="Times New Roman" w:hAnsi="Times New Roman" w:cs="Times New Roman"/>
        </w:rPr>
      </w:pPr>
      <w:r w:rsidRPr="00C60966">
        <w:rPr>
          <w:rFonts w:ascii="Times New Roman" w:hAnsi="Times New Roman" w:cs="Times New Roman"/>
        </w:rPr>
        <w:t>После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успешного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входа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в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систему</w:t>
      </w:r>
      <w:r w:rsidRPr="00C60966">
        <w:rPr>
          <w:rFonts w:ascii="Times New Roman" w:hAnsi="Times New Roman" w:cs="Times New Roman"/>
          <w:spacing w:val="-6"/>
        </w:rPr>
        <w:t xml:space="preserve"> </w:t>
      </w:r>
      <w:r w:rsidRPr="00C60966">
        <w:rPr>
          <w:rFonts w:ascii="Times New Roman" w:hAnsi="Times New Roman" w:cs="Times New Roman"/>
        </w:rPr>
        <w:t>клиент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перейдет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к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форме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5.5.</w:t>
      </w:r>
    </w:p>
    <w:p w:rsidR="002A14DF" w:rsidRDefault="002A14DF">
      <w:pPr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4"/>
        <w:rPr>
          <w:sz w:val="25"/>
        </w:rPr>
      </w:pPr>
    </w:p>
    <w:p w:rsidR="002A14DF" w:rsidRDefault="009125B2">
      <w:pPr>
        <w:pStyle w:val="a3"/>
        <w:ind w:left="127"/>
      </w:pPr>
      <w:r>
        <w:rPr>
          <w:noProof/>
          <w:lang w:eastAsia="ru-RU"/>
        </w:rPr>
        <w:drawing>
          <wp:inline distT="0" distB="0" distL="0" distR="0">
            <wp:extent cx="3397758" cy="5911405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758" cy="59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DF" w:rsidRDefault="002A14DF">
      <w:pPr>
        <w:pStyle w:val="a3"/>
        <w:spacing w:before="8"/>
        <w:rPr>
          <w:sz w:val="9"/>
        </w:rPr>
      </w:pPr>
    </w:p>
    <w:p w:rsidR="002A14DF" w:rsidRDefault="009125B2">
      <w:pPr>
        <w:pStyle w:val="2"/>
        <w:numPr>
          <w:ilvl w:val="1"/>
          <w:numId w:val="1"/>
        </w:numPr>
        <w:tabs>
          <w:tab w:val="left" w:pos="482"/>
        </w:tabs>
        <w:ind w:hanging="372"/>
      </w:pPr>
      <w:r>
        <w:rPr>
          <w:color w:val="003762"/>
          <w:spacing w:val="-1"/>
          <w:w w:val="115"/>
        </w:rPr>
        <w:t>Меню</w:t>
      </w:r>
      <w:r>
        <w:rPr>
          <w:color w:val="003762"/>
          <w:spacing w:val="-13"/>
          <w:w w:val="115"/>
        </w:rPr>
        <w:t xml:space="preserve"> </w:t>
      </w:r>
      <w:r>
        <w:rPr>
          <w:color w:val="003762"/>
          <w:spacing w:val="-1"/>
          <w:w w:val="115"/>
        </w:rPr>
        <w:t>услуг</w:t>
      </w:r>
      <w:r>
        <w:rPr>
          <w:color w:val="003762"/>
          <w:spacing w:val="-10"/>
          <w:w w:val="115"/>
        </w:rPr>
        <w:t xml:space="preserve"> </w:t>
      </w:r>
      <w:r>
        <w:rPr>
          <w:color w:val="003762"/>
          <w:spacing w:val="-1"/>
          <w:w w:val="115"/>
        </w:rPr>
        <w:t>аддона</w:t>
      </w:r>
    </w:p>
    <w:p w:rsidR="002A14DF" w:rsidRPr="00C60966" w:rsidRDefault="009125B2">
      <w:pPr>
        <w:pStyle w:val="a3"/>
        <w:spacing w:before="57" w:line="256" w:lineRule="auto"/>
        <w:ind w:left="112" w:right="435"/>
        <w:rPr>
          <w:rFonts w:ascii="Times New Roman" w:hAnsi="Times New Roman" w:cs="Times New Roman"/>
        </w:rPr>
      </w:pPr>
      <w:r w:rsidRPr="00C60966">
        <w:rPr>
          <w:rFonts w:ascii="Times New Roman" w:hAnsi="Times New Roman" w:cs="Times New Roman"/>
        </w:rPr>
        <w:t>Эта форма является главным экраном данного приложения, где клиент может просмотреть и выбрать</w:t>
      </w:r>
      <w:r w:rsidRPr="00C60966">
        <w:rPr>
          <w:rFonts w:ascii="Times New Roman" w:hAnsi="Times New Roman" w:cs="Times New Roman"/>
          <w:spacing w:val="1"/>
        </w:rPr>
        <w:t xml:space="preserve"> </w:t>
      </w:r>
      <w:r w:rsidRPr="00C60966">
        <w:rPr>
          <w:rFonts w:ascii="Times New Roman" w:hAnsi="Times New Roman" w:cs="Times New Roman"/>
        </w:rPr>
        <w:t>категорию необходимых ему услуг и перейти к резервированию желаемой услуги. Ниже приводится краткое</w:t>
      </w:r>
      <w:r w:rsidRPr="00C60966">
        <w:rPr>
          <w:rFonts w:ascii="Times New Roman" w:hAnsi="Times New Roman" w:cs="Times New Roman"/>
          <w:spacing w:val="-43"/>
        </w:rPr>
        <w:t xml:space="preserve"> </w:t>
      </w:r>
      <w:r w:rsidRPr="00C60966">
        <w:rPr>
          <w:rFonts w:ascii="Times New Roman" w:hAnsi="Times New Roman" w:cs="Times New Roman"/>
        </w:rPr>
        <w:t>опис</w:t>
      </w:r>
      <w:r w:rsidRPr="00C60966">
        <w:rPr>
          <w:rFonts w:ascii="Times New Roman" w:hAnsi="Times New Roman" w:cs="Times New Roman"/>
        </w:rPr>
        <w:t>ание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характеристик этой формы: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28" w:line="254" w:lineRule="auto"/>
        <w:ind w:right="1128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Приветственное сообщение вместе с полным именем пользователя и коротким сообщением</w:t>
      </w:r>
      <w:r w:rsidRPr="00C60966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"Пожалуйста,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выберите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категорию:" размещаются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верхней части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формы.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3" w:line="256" w:lineRule="auto"/>
        <w:ind w:left="395" w:right="1462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Список категорий услуг извлекается из таблицы "ServiceTypes" и становится доступным в виде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кликабельных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опций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меню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или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кнопок,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как описано ниже: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128"/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Название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типа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иконкой,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расположенной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папке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"Ресурсы"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рядом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ним.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line="254" w:lineRule="auto"/>
        <w:ind w:right="1019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Нажав на каждую опцию, клиент может просмотреть и настроить все доступные услуги для</w:t>
      </w:r>
      <w:r w:rsidRPr="00C60966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выбранной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категории, как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 в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 5.6.</w:t>
      </w:r>
    </w:p>
    <w:p w:rsidR="002A14DF" w:rsidRDefault="002A14DF">
      <w:pPr>
        <w:spacing w:line="254" w:lineRule="auto"/>
        <w:rPr>
          <w:sz w:val="20"/>
        </w:rPr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4"/>
      </w:pPr>
    </w:p>
    <w:p w:rsidR="002A14DF" w:rsidRPr="00C60966" w:rsidRDefault="009125B2" w:rsidP="00C60966">
      <w:pPr>
        <w:pStyle w:val="a5"/>
        <w:tabs>
          <w:tab w:val="left" w:pos="396"/>
        </w:tabs>
        <w:spacing w:before="59"/>
        <w:ind w:firstLine="0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Разместите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панель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вкладок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нижней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части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экрана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следующими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тремя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параметрами: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47" w:line="254" w:lineRule="auto"/>
        <w:ind w:right="677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Услуги: Эта вкладка связана с формой меню услуг, как описано в разделе 5.5, и также фокусируется,</w:t>
      </w:r>
      <w:r w:rsidRPr="00C60966">
        <w:rPr>
          <w:rFonts w:ascii="Times New Roman" w:hAnsi="Times New Roman" w:cs="Times New Roman"/>
          <w:spacing w:val="-4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когда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клиент находится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 форме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выбора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услуг, описанной в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разделе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5.6.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2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Корзина: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вкладка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корзины,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5.7.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программе: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вкладка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программе",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5.8.</w:t>
      </w:r>
    </w:p>
    <w:p w:rsidR="002A14DF" w:rsidRPr="00C60966" w:rsidRDefault="009125B2" w:rsidP="00C60966">
      <w:pPr>
        <w:pStyle w:val="a5"/>
        <w:spacing w:before="145" w:line="256" w:lineRule="auto"/>
        <w:ind w:left="142" w:right="328" w:firstLine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Когда клиент просматривает одну из форм, связанных с каждой из перечисленных выше опций,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соответствующая вкладка становится фокусной, и клиент не может ее выбрать. Однако две другие вкладки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доступны клиенту для переключения между различными функциями на основе связанных форм. Вкладка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"Корзина"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должна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отображать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количество заказов,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находящихся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 корзине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пользователя.</w:t>
      </w:r>
    </w:p>
    <w:p w:rsidR="002A14DF" w:rsidRDefault="009125B2">
      <w:pPr>
        <w:pStyle w:val="a3"/>
        <w:spacing w:before="11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2189480</wp:posOffset>
            </wp:positionH>
            <wp:positionV relativeFrom="paragraph">
              <wp:posOffset>162560</wp:posOffset>
            </wp:positionV>
            <wp:extent cx="2893973" cy="5340667"/>
            <wp:effectExtent l="0" t="0" r="0" b="0"/>
            <wp:wrapTopAndBottom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973" cy="534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4DF" w:rsidRDefault="002A14DF">
      <w:pPr>
        <w:rPr>
          <w:sz w:val="9"/>
        </w:rPr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10"/>
        <w:rPr>
          <w:sz w:val="19"/>
        </w:rPr>
      </w:pPr>
    </w:p>
    <w:p w:rsidR="002A14DF" w:rsidRDefault="009125B2">
      <w:pPr>
        <w:pStyle w:val="2"/>
        <w:numPr>
          <w:ilvl w:val="1"/>
          <w:numId w:val="1"/>
        </w:numPr>
        <w:tabs>
          <w:tab w:val="left" w:pos="482"/>
        </w:tabs>
        <w:ind w:hanging="372"/>
      </w:pPr>
      <w:r>
        <w:rPr>
          <w:color w:val="003762"/>
          <w:w w:val="110"/>
        </w:rPr>
        <w:t>Форма</w:t>
      </w:r>
      <w:r>
        <w:rPr>
          <w:color w:val="003762"/>
          <w:spacing w:val="-14"/>
          <w:w w:val="110"/>
        </w:rPr>
        <w:t xml:space="preserve"> </w:t>
      </w:r>
      <w:r>
        <w:rPr>
          <w:color w:val="003762"/>
          <w:w w:val="110"/>
        </w:rPr>
        <w:t>выбора</w:t>
      </w:r>
      <w:r>
        <w:rPr>
          <w:color w:val="003762"/>
          <w:spacing w:val="-5"/>
          <w:w w:val="110"/>
        </w:rPr>
        <w:t xml:space="preserve"> </w:t>
      </w:r>
      <w:r>
        <w:rPr>
          <w:color w:val="003762"/>
          <w:w w:val="110"/>
        </w:rPr>
        <w:t>услуги</w:t>
      </w:r>
    </w:p>
    <w:p w:rsidR="002A14DF" w:rsidRPr="00C60966" w:rsidRDefault="009125B2">
      <w:pPr>
        <w:pStyle w:val="a3"/>
        <w:spacing w:before="58" w:line="256" w:lineRule="auto"/>
        <w:ind w:left="112" w:right="87"/>
        <w:rPr>
          <w:rFonts w:ascii="Times New Roman" w:hAnsi="Times New Roman" w:cs="Times New Roman"/>
        </w:rPr>
      </w:pPr>
      <w:r w:rsidRPr="00C60966">
        <w:rPr>
          <w:rFonts w:ascii="Times New Roman" w:hAnsi="Times New Roman" w:cs="Times New Roman"/>
        </w:rPr>
        <w:t>С помощью этой формы клиент может узнать обо всех услугах, доступных в выбранной категории, и перейти к их</w:t>
      </w:r>
      <w:r w:rsidRPr="00C60966">
        <w:rPr>
          <w:rFonts w:ascii="Times New Roman" w:hAnsi="Times New Roman" w:cs="Times New Roman"/>
          <w:spacing w:val="-43"/>
        </w:rPr>
        <w:t xml:space="preserve"> </w:t>
      </w:r>
      <w:r w:rsidRPr="00C60966">
        <w:rPr>
          <w:rFonts w:ascii="Times New Roman" w:hAnsi="Times New Roman" w:cs="Times New Roman"/>
        </w:rPr>
        <w:t>бронированию,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добавив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их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в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корзину. Ниже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описано,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как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работает эта форма: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28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Название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выбранной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категории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или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типа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самом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верху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формы.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25" w:line="256" w:lineRule="auto"/>
        <w:ind w:right="71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Описание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категории</w:t>
      </w:r>
      <w:r w:rsidRPr="00C60966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услуги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извлекается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из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таблицы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"ServiceTypes"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и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перед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списком</w:t>
      </w:r>
      <w:r w:rsidRPr="00C60966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доступных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услуг.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8" w:line="256" w:lineRule="auto"/>
        <w:ind w:left="395" w:right="1270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В сегмент включается список с возможностью выбора или аналогичный список, в котором будут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отображаться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следующие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поля для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каждой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 в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категории: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27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Поместите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иконку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соответствующей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категории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услуги,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которая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находится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папке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"Ресурсы"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слева.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26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Поместите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имя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или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название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Поместите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цену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для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каждого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бронирования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конце.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45"/>
        <w:ind w:left="395" w:right="1298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Как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только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клиент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выбирает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одну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из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перечисленных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услуг,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ему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становятся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доступны</w:t>
      </w:r>
      <w:r w:rsidRPr="00C60966">
        <w:rPr>
          <w:rFonts w:ascii="Times New Roman" w:hAnsi="Times New Roman" w:cs="Times New Roman"/>
          <w:spacing w:val="-8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следующие</w:t>
      </w:r>
      <w:r w:rsidRPr="00C60966">
        <w:rPr>
          <w:rFonts w:ascii="Times New Roman" w:hAnsi="Times New Roman" w:cs="Times New Roman"/>
          <w:spacing w:val="-4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функциональные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возможности: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147"/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На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форме</w:t>
      </w:r>
      <w:r w:rsidRPr="00C60966">
        <w:rPr>
          <w:rFonts w:ascii="Times New Roman" w:hAnsi="Times New Roman" w:cs="Times New Roman"/>
          <w:spacing w:val="-1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название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или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имя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выбранной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25"/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Описание,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содержащееся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базе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данных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для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выбранной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услуги,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представляется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клиенту.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26" w:line="256" w:lineRule="auto"/>
        <w:ind w:right="706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Разместите комбинированное поле ввода даты, чтобы клиент мог выбрать желаемую дату для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бронирования услуги. Клиент не может выбрать любую дату, не включенную в поля "DayOfWeek" и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"Day</w:t>
      </w:r>
      <w:r w:rsidRPr="00C60966">
        <w:rPr>
          <w:rFonts w:ascii="Times New Roman" w:hAnsi="Times New Roman" w:cs="Times New Roman"/>
          <w:sz w:val="20"/>
        </w:rPr>
        <w:t>OfMonth",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как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описано в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разделе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структуры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данных этого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документа.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6" w:line="256" w:lineRule="auto"/>
        <w:ind w:right="1453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После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выбора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даты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рассчитывается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количество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оставшихся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мест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основе</w:t>
      </w:r>
      <w:r w:rsidRPr="00C60966">
        <w:rPr>
          <w:rFonts w:ascii="Times New Roman" w:hAnsi="Times New Roman" w:cs="Times New Roman"/>
          <w:spacing w:val="-4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предыдущих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бронирований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эту дату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 установленного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суточного лимита.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9" w:line="256" w:lineRule="auto"/>
        <w:ind w:left="682" w:right="270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 xml:space="preserve">Разместите на форме числовое поле </w:t>
      </w:r>
      <w:r w:rsidRPr="00C60966">
        <w:rPr>
          <w:rFonts w:ascii="Times New Roman" w:hAnsi="Times New Roman" w:cs="Times New Roman"/>
          <w:w w:val="105"/>
          <w:sz w:val="20"/>
        </w:rPr>
        <w:t>ввода, чтобы клиент мог ввести количество человек, для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которых будет сделано бронирование. Значение по умолчанию для этого поля извлекается из базы</w:t>
      </w:r>
      <w:r w:rsidRPr="00C60966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данных на основе поля "FamilyCount" в учетной записи. Само собой разумеется, что значение этого</w:t>
      </w:r>
      <w:r w:rsidRPr="00C60966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поля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не может быть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меньше 1.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4" w:line="256" w:lineRule="auto"/>
        <w:ind w:right="363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На основе введенного количества людей и лимита бронирования, определенного для данной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услуги,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рассчитывается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и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на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форме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количество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бронирований,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которые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необходимо</w:t>
      </w:r>
      <w:r w:rsidRPr="00C60966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приобрести для выполнения запроса. Например, если клиен</w:t>
      </w:r>
      <w:r w:rsidRPr="00C60966">
        <w:rPr>
          <w:rFonts w:ascii="Times New Roman" w:hAnsi="Times New Roman" w:cs="Times New Roman"/>
          <w:w w:val="105"/>
          <w:sz w:val="20"/>
        </w:rPr>
        <w:t>т запрашивает такси для 5 человек, а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лимит бронирования для этой услуги составляет 3 (каждое такси может перевозить 3 человека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одновременно без дополнительной оплаты), то для выполнения запроса вам потребуется 2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бронирования.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6" w:line="254" w:lineRule="auto"/>
        <w:ind w:right="1574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Заполнив все требуемые поля, к</w:t>
      </w:r>
      <w:r w:rsidRPr="00C60966">
        <w:rPr>
          <w:rFonts w:ascii="Times New Roman" w:hAnsi="Times New Roman" w:cs="Times New Roman"/>
          <w:sz w:val="20"/>
        </w:rPr>
        <w:t>лиент сможет просмотреть сумму к оплате за количество</w:t>
      </w:r>
      <w:r w:rsidRPr="00C60966">
        <w:rPr>
          <w:rFonts w:ascii="Times New Roman" w:hAnsi="Times New Roman" w:cs="Times New Roman"/>
          <w:spacing w:val="-4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бронирований,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которые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необходимо сделать,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 2 знаками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после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запятой.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3" w:line="256" w:lineRule="auto"/>
        <w:ind w:right="910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Разместите кнопку с надписью "Добавить в корзину", которая перемещает заказ в корзину и</w:t>
      </w:r>
      <w:r w:rsidRPr="00C60966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направляет клиента обратно в меню услуг, как описано в разделе 5.5, с учетом следующего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условия:</w:t>
      </w:r>
    </w:p>
    <w:p w:rsidR="002A14DF" w:rsidRPr="00C60966" w:rsidRDefault="009125B2">
      <w:pPr>
        <w:pStyle w:val="a5"/>
        <w:numPr>
          <w:ilvl w:val="2"/>
          <w:numId w:val="2"/>
        </w:numPr>
        <w:tabs>
          <w:tab w:val="left" w:pos="964"/>
        </w:tabs>
        <w:spacing w:before="125" w:line="256" w:lineRule="auto"/>
        <w:ind w:right="771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Рассчитав необходимое количество новых бронирований и учтя предыдущие бронирования на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услугу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 выбранную дату,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необходимо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соблюдать суточный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лимит.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28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Разместите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панель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вкладок</w:t>
      </w:r>
      <w:r w:rsidRPr="00C60966">
        <w:rPr>
          <w:rFonts w:ascii="Times New Roman" w:hAnsi="Times New Roman" w:cs="Times New Roman"/>
          <w:spacing w:val="-6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нижней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части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экрана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следующими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тремя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параметрами: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47" w:line="254" w:lineRule="auto"/>
        <w:ind w:right="677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Услуги: Эта вкладка связана с формой меню услуг, как описано в разделе 5.5, и также фокусируется,</w:t>
      </w:r>
      <w:r w:rsidRPr="00C60966">
        <w:rPr>
          <w:rFonts w:ascii="Times New Roman" w:hAnsi="Times New Roman" w:cs="Times New Roman"/>
          <w:spacing w:val="-4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когда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клиент находится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 форме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выбора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услуг, описанной в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разделе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5.6.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3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Корзина: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</w:t>
      </w:r>
      <w:r w:rsidRPr="00C60966">
        <w:rPr>
          <w:rFonts w:ascii="Times New Roman" w:hAnsi="Times New Roman" w:cs="Times New Roman"/>
          <w:w w:val="105"/>
          <w:sz w:val="20"/>
        </w:rPr>
        <w:t>адка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корзины,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5.7.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программе: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вкладка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программе",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5.8.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45" w:line="256" w:lineRule="auto"/>
        <w:ind w:left="395" w:right="328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Когда клиент просматривает одну из форм, связанных с каждой из перечисленных выше опций,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соответствующая вкладка становится фокусной, и клиент не может ее выбрать. Однако две другие вкладки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доступны клиенту для переключения между различными функциями на основе связанных форм. Вкладка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"Корзина"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должна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отображать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количество заказов,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находящихся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 корзине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пользователя.</w:t>
      </w:r>
    </w:p>
    <w:p w:rsidR="002A14DF" w:rsidRDefault="002A14DF">
      <w:pPr>
        <w:spacing w:line="256" w:lineRule="auto"/>
        <w:rPr>
          <w:sz w:val="20"/>
        </w:rPr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7"/>
        <w:rPr>
          <w:sz w:val="16"/>
        </w:rPr>
      </w:pPr>
    </w:p>
    <w:p w:rsidR="002A14DF" w:rsidRDefault="009125B2">
      <w:pPr>
        <w:pStyle w:val="a3"/>
        <w:ind w:left="127"/>
      </w:pPr>
      <w:r>
        <w:rPr>
          <w:noProof/>
          <w:lang w:eastAsia="ru-RU"/>
        </w:rPr>
        <w:drawing>
          <wp:inline distT="0" distB="0" distL="0" distR="0">
            <wp:extent cx="3761883" cy="6388131"/>
            <wp:effectExtent l="0" t="0" r="0" b="0"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883" cy="63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DF" w:rsidRDefault="002A14DF">
      <w:pPr>
        <w:pStyle w:val="a3"/>
        <w:spacing w:before="3"/>
        <w:rPr>
          <w:sz w:val="9"/>
        </w:rPr>
      </w:pPr>
    </w:p>
    <w:p w:rsidR="002A14DF" w:rsidRDefault="009125B2">
      <w:pPr>
        <w:pStyle w:val="2"/>
        <w:numPr>
          <w:ilvl w:val="1"/>
          <w:numId w:val="1"/>
        </w:numPr>
        <w:tabs>
          <w:tab w:val="left" w:pos="482"/>
        </w:tabs>
        <w:ind w:hanging="372"/>
      </w:pPr>
      <w:r>
        <w:rPr>
          <w:color w:val="003762"/>
          <w:w w:val="115"/>
        </w:rPr>
        <w:t>Форма</w:t>
      </w:r>
      <w:r>
        <w:rPr>
          <w:color w:val="003762"/>
          <w:spacing w:val="-15"/>
          <w:w w:val="115"/>
        </w:rPr>
        <w:t xml:space="preserve"> </w:t>
      </w:r>
      <w:r>
        <w:rPr>
          <w:color w:val="003762"/>
          <w:w w:val="115"/>
        </w:rPr>
        <w:t>корзины</w:t>
      </w:r>
      <w:r>
        <w:rPr>
          <w:color w:val="003762"/>
          <w:spacing w:val="-7"/>
          <w:w w:val="115"/>
        </w:rPr>
        <w:t xml:space="preserve"> </w:t>
      </w:r>
      <w:r>
        <w:rPr>
          <w:color w:val="003762"/>
          <w:w w:val="115"/>
        </w:rPr>
        <w:t>покупок</w:t>
      </w:r>
    </w:p>
    <w:p w:rsidR="002A14DF" w:rsidRPr="00C60966" w:rsidRDefault="009125B2">
      <w:pPr>
        <w:pStyle w:val="a3"/>
        <w:spacing w:before="60" w:line="256" w:lineRule="auto"/>
        <w:ind w:left="112" w:right="435"/>
        <w:rPr>
          <w:rFonts w:ascii="Times New Roman" w:hAnsi="Times New Roman" w:cs="Times New Roman"/>
        </w:rPr>
      </w:pPr>
      <w:r w:rsidRPr="00C60966">
        <w:rPr>
          <w:rFonts w:ascii="Times New Roman" w:hAnsi="Times New Roman" w:cs="Times New Roman"/>
        </w:rPr>
        <w:t>Клиент может использовать эту форму после того, как он закончил добавлять нужные ему услуги в корзину и</w:t>
      </w:r>
      <w:r w:rsidRPr="00C60966">
        <w:rPr>
          <w:rFonts w:ascii="Times New Roman" w:hAnsi="Times New Roman" w:cs="Times New Roman"/>
          <w:spacing w:val="-43"/>
        </w:rPr>
        <w:t xml:space="preserve"> </w:t>
      </w:r>
      <w:r w:rsidRPr="00C60966">
        <w:rPr>
          <w:rFonts w:ascii="Times New Roman" w:hAnsi="Times New Roman" w:cs="Times New Roman"/>
        </w:rPr>
        <w:t>хочет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завершить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их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покупку.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Функциональные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возможности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и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характеристики</w:t>
      </w:r>
      <w:r w:rsidRPr="00C60966">
        <w:rPr>
          <w:rFonts w:ascii="Times New Roman" w:hAnsi="Times New Roman" w:cs="Times New Roman"/>
          <w:spacing w:val="-2"/>
        </w:rPr>
        <w:t xml:space="preserve"> </w:t>
      </w:r>
      <w:r w:rsidRPr="00C60966">
        <w:rPr>
          <w:rFonts w:ascii="Times New Roman" w:hAnsi="Times New Roman" w:cs="Times New Roman"/>
        </w:rPr>
        <w:t>этой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формы</w:t>
      </w:r>
      <w:r w:rsidRPr="00C60966">
        <w:rPr>
          <w:rFonts w:ascii="Times New Roman" w:hAnsi="Times New Roman" w:cs="Times New Roman"/>
          <w:spacing w:val="-3"/>
        </w:rPr>
        <w:t xml:space="preserve"> </w:t>
      </w:r>
      <w:r w:rsidRPr="00C60966">
        <w:rPr>
          <w:rFonts w:ascii="Times New Roman" w:hAnsi="Times New Roman" w:cs="Times New Roman"/>
        </w:rPr>
        <w:t>следующие: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28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Поместите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заголовок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формы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вверху,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чтобы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он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гласил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"Оформление</w:t>
      </w:r>
      <w:r w:rsidRPr="00C60966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корзины".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25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Список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оговорок,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имеющихся</w:t>
      </w:r>
      <w:r w:rsidRPr="00C60966">
        <w:rPr>
          <w:rFonts w:ascii="Times New Roman" w:hAnsi="Times New Roman" w:cs="Times New Roman"/>
          <w:spacing w:val="-6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корзине,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6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для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пользователя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следующим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образом: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47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Поместите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иконку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соответствующей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категории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услуги,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которая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находится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папке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"Ре</w:t>
      </w:r>
      <w:r w:rsidRPr="00C60966">
        <w:rPr>
          <w:rFonts w:ascii="Times New Roman" w:hAnsi="Times New Roman" w:cs="Times New Roman"/>
          <w:sz w:val="20"/>
        </w:rPr>
        <w:t>сурсы"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слева.</w:t>
      </w:r>
    </w:p>
    <w:p w:rsidR="002A14DF" w:rsidRDefault="002A14DF">
      <w:pPr>
        <w:rPr>
          <w:sz w:val="20"/>
        </w:rPr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4"/>
      </w:pP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59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Поместите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имя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или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название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услуги.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Поместите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сумму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оплате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за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бронирование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рядом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названием.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24" w:line="256" w:lineRule="auto"/>
        <w:ind w:right="1160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Укажите количество зарегистрированных людей и дату начала и окончания услуги с учетом ее</w:t>
      </w:r>
      <w:r w:rsidRPr="00C60966">
        <w:rPr>
          <w:rFonts w:ascii="Times New Roman" w:hAnsi="Times New Roman" w:cs="Times New Roman"/>
          <w:spacing w:val="-4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продолжительности.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9" w:line="254" w:lineRule="auto"/>
        <w:ind w:right="676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Поместите значок корзины справа от каждого элемента, при нажатии на который бронирование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будет удалено из корзины. Любое удаление должно немедленно повлиять на все связанные поля в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форме.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31" w:line="256" w:lineRule="auto"/>
        <w:ind w:left="395" w:right="843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Поместите общую сумму к оплате за товары в корзине с двумя десятичны</w:t>
      </w:r>
      <w:r w:rsidRPr="00C60966">
        <w:rPr>
          <w:rFonts w:ascii="Times New Roman" w:hAnsi="Times New Roman" w:cs="Times New Roman"/>
          <w:sz w:val="20"/>
        </w:rPr>
        <w:t>ми точками в нижней части</w:t>
      </w:r>
      <w:r w:rsidRPr="00C60966">
        <w:rPr>
          <w:rFonts w:ascii="Times New Roman" w:hAnsi="Times New Roman" w:cs="Times New Roman"/>
          <w:spacing w:val="-4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формы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 учетом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скидок.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9" w:line="256" w:lineRule="auto"/>
        <w:ind w:left="395" w:right="445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Разместите поле ввода для купонов на скидку. Как только пользователь вводит код скидки, размер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скидки, основанный на соответствующих процентных пунктах (поле "DiscountPercent"),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рассчитывается по отношению к</w:t>
      </w:r>
      <w:r w:rsidRPr="00C60966">
        <w:rPr>
          <w:rFonts w:ascii="Times New Roman" w:hAnsi="Times New Roman" w:cs="Times New Roman"/>
          <w:w w:val="105"/>
          <w:sz w:val="20"/>
        </w:rPr>
        <w:t xml:space="preserve"> общей сумме, подлежащей оплате в корзине, чтобы быть ниже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максимально допустимой скидки по купону (поле "MaximumDiscountAmount") и мгновенно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отображается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под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общей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суммой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оплате.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Например,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купон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на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скидку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10%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максимальной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скидкой</w:t>
      </w:r>
      <w:r w:rsidRPr="00C60966">
        <w:rPr>
          <w:rFonts w:ascii="Times New Roman" w:hAnsi="Times New Roman" w:cs="Times New Roman"/>
          <w:spacing w:val="-4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15 долларов, а общая сумма к оплате составляет 180 долларов. Поскольку сумма процентов (10% *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180) составляет 18 долларов, что больше допустимых 15 долларов, то из общей суммы можно</w:t>
      </w:r>
      <w:r w:rsidRPr="00C60966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вычесть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только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15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долларов, и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общая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сумма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 оплате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составит</w:t>
      </w:r>
      <w:r w:rsidRPr="00C60966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165 долларов.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3" w:line="256" w:lineRule="auto"/>
        <w:ind w:left="395" w:right="380" w:hanging="284"/>
        <w:jc w:val="both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Разместите кнопку с надписью "Proceed to checkout", которая завершит оформление покупки и сохранит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ее в базе данных. Само собой разумеется, что после сохранения данных в базе данных корзина будет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очищена,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 клиент может начать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 новой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корзины.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6"/>
        <w:ind w:hanging="284"/>
        <w:jc w:val="both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Разместите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</w:t>
      </w:r>
      <w:r w:rsidRPr="00C60966">
        <w:rPr>
          <w:rFonts w:ascii="Times New Roman" w:hAnsi="Times New Roman" w:cs="Times New Roman"/>
          <w:sz w:val="20"/>
        </w:rPr>
        <w:t>анель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вкладок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нижней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части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экрана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следующими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тремя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параметрами: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147" w:line="254" w:lineRule="auto"/>
        <w:ind w:right="676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Услуги: Эта вкладка связана с формой меню услуг, как описано в разделе 5.5, и также фокусируется,</w:t>
      </w:r>
      <w:r w:rsidRPr="00C60966">
        <w:rPr>
          <w:rFonts w:ascii="Times New Roman" w:hAnsi="Times New Roman" w:cs="Times New Roman"/>
          <w:spacing w:val="-4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когда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клиент находится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 форме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выбора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услуг, описанной в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разделе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5.6.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spacing w:before="12"/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Корзина: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вкладка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корзины,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5.7.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программе: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вкладка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программе",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5.8.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7"/>
        </w:tabs>
        <w:spacing w:before="145" w:line="256" w:lineRule="auto"/>
        <w:ind w:right="327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Когда клиент просматривает одну из форм, связанных с каждой из перечисленных выше опций,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соответствующая вкладк</w:t>
      </w:r>
      <w:r w:rsidRPr="00C60966">
        <w:rPr>
          <w:rFonts w:ascii="Times New Roman" w:hAnsi="Times New Roman" w:cs="Times New Roman"/>
          <w:sz w:val="20"/>
        </w:rPr>
        <w:t>а становится фокусной, и клиент не может ее выбрать. Однако две другие вкладки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доступны клиенту для переключения между различными функциями на основе связанных форм. Вкладка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"Корзина"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должна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отображать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количество заказов,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находящихся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 корзине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пользователя.</w:t>
      </w:r>
    </w:p>
    <w:p w:rsidR="002A14DF" w:rsidRDefault="002A14DF">
      <w:pPr>
        <w:spacing w:line="256" w:lineRule="auto"/>
        <w:rPr>
          <w:sz w:val="20"/>
        </w:rPr>
        <w:sectPr w:rsidR="002A14DF">
          <w:pgSz w:w="11910" w:h="16840"/>
          <w:pgMar w:top="960" w:right="960" w:bottom="1280" w:left="1020" w:header="199" w:footer="1097" w:gutter="0"/>
          <w:cols w:space="720"/>
        </w:sectPr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</w:pPr>
    </w:p>
    <w:p w:rsidR="002A14DF" w:rsidRDefault="002A14DF">
      <w:pPr>
        <w:pStyle w:val="a3"/>
        <w:spacing w:before="8"/>
        <w:rPr>
          <w:sz w:val="28"/>
        </w:rPr>
      </w:pPr>
    </w:p>
    <w:p w:rsidR="002A14DF" w:rsidRDefault="009125B2">
      <w:pPr>
        <w:pStyle w:val="a3"/>
        <w:ind w:left="168"/>
      </w:pPr>
      <w:r>
        <w:rPr>
          <w:noProof/>
          <w:lang w:eastAsia="ru-RU"/>
        </w:rPr>
        <w:drawing>
          <wp:inline distT="0" distB="0" distL="0" distR="0">
            <wp:extent cx="3761790" cy="4819269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790" cy="48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DF" w:rsidRDefault="002A14DF">
      <w:pPr>
        <w:pStyle w:val="a3"/>
        <w:spacing w:before="8"/>
        <w:rPr>
          <w:sz w:val="13"/>
        </w:rPr>
      </w:pPr>
    </w:p>
    <w:p w:rsidR="002A14DF" w:rsidRDefault="009125B2">
      <w:pPr>
        <w:pStyle w:val="2"/>
        <w:numPr>
          <w:ilvl w:val="1"/>
          <w:numId w:val="1"/>
        </w:numPr>
        <w:tabs>
          <w:tab w:val="left" w:pos="482"/>
        </w:tabs>
        <w:ind w:hanging="372"/>
      </w:pPr>
      <w:r>
        <w:rPr>
          <w:color w:val="003762"/>
          <w:spacing w:val="-1"/>
          <w:w w:val="115"/>
        </w:rPr>
        <w:t>Форма</w:t>
      </w:r>
      <w:r>
        <w:rPr>
          <w:color w:val="003762"/>
          <w:spacing w:val="-13"/>
          <w:w w:val="115"/>
        </w:rPr>
        <w:t xml:space="preserve"> </w:t>
      </w:r>
      <w:r>
        <w:rPr>
          <w:color w:val="003762"/>
          <w:spacing w:val="-1"/>
          <w:w w:val="115"/>
        </w:rPr>
        <w:t>"О</w:t>
      </w:r>
      <w:r>
        <w:rPr>
          <w:color w:val="003762"/>
          <w:spacing w:val="-6"/>
          <w:w w:val="115"/>
        </w:rPr>
        <w:t xml:space="preserve"> </w:t>
      </w:r>
      <w:r>
        <w:rPr>
          <w:color w:val="003762"/>
          <w:w w:val="115"/>
        </w:rPr>
        <w:t>нас</w:t>
      </w:r>
    </w:p>
    <w:p w:rsidR="002A14DF" w:rsidRPr="00C60966" w:rsidRDefault="009125B2">
      <w:pPr>
        <w:pStyle w:val="a3"/>
        <w:spacing w:before="61" w:line="256" w:lineRule="auto"/>
        <w:ind w:left="112" w:right="602"/>
        <w:rPr>
          <w:rFonts w:ascii="Times New Roman" w:hAnsi="Times New Roman" w:cs="Times New Roman"/>
        </w:rPr>
      </w:pPr>
      <w:r w:rsidRPr="00C60966">
        <w:rPr>
          <w:rFonts w:ascii="Times New Roman" w:hAnsi="Times New Roman" w:cs="Times New Roman"/>
        </w:rPr>
        <w:t>Это форма, которую клиент может выбрать для получения дополнительной информации об используемом</w:t>
      </w:r>
      <w:r w:rsidRPr="00C60966">
        <w:rPr>
          <w:rFonts w:ascii="Times New Roman" w:hAnsi="Times New Roman" w:cs="Times New Roman"/>
          <w:spacing w:val="-44"/>
        </w:rPr>
        <w:t xml:space="preserve"> </w:t>
      </w:r>
      <w:r w:rsidRPr="00C60966">
        <w:rPr>
          <w:rFonts w:ascii="Times New Roman" w:hAnsi="Times New Roman" w:cs="Times New Roman"/>
        </w:rPr>
        <w:t>приложении.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Необходимо</w:t>
      </w:r>
      <w:r w:rsidRPr="00C60966">
        <w:rPr>
          <w:rFonts w:ascii="Times New Roman" w:hAnsi="Times New Roman" w:cs="Times New Roman"/>
          <w:spacing w:val="-1"/>
        </w:rPr>
        <w:t xml:space="preserve"> </w:t>
      </w:r>
      <w:r w:rsidRPr="00C60966">
        <w:rPr>
          <w:rFonts w:ascii="Times New Roman" w:hAnsi="Times New Roman" w:cs="Times New Roman"/>
        </w:rPr>
        <w:t>указать следующие особенности: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28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Заголовок</w:t>
      </w:r>
      <w:r w:rsidRPr="00C60966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должен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содер</w:t>
      </w:r>
      <w:bookmarkStart w:id="0" w:name="_GoBack"/>
      <w:bookmarkEnd w:id="0"/>
      <w:r w:rsidRPr="00C60966">
        <w:rPr>
          <w:rFonts w:ascii="Times New Roman" w:hAnsi="Times New Roman" w:cs="Times New Roman"/>
          <w:w w:val="105"/>
          <w:sz w:val="20"/>
        </w:rPr>
        <w:t>жать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заголовок</w:t>
      </w:r>
      <w:r w:rsidRPr="00C60966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формы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"О</w:t>
      </w:r>
      <w:r w:rsidRPr="00C60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нас".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24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Н</w:t>
      </w:r>
      <w:r w:rsidRPr="00C60966">
        <w:rPr>
          <w:rFonts w:ascii="Times New Roman" w:hAnsi="Times New Roman" w:cs="Times New Roman"/>
          <w:sz w:val="20"/>
        </w:rPr>
        <w:t>азвание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приложения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и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журнала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вместе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номером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версии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необходимо</w:t>
      </w:r>
      <w:r w:rsidRPr="00C60966">
        <w:rPr>
          <w:rFonts w:ascii="Times New Roman" w:hAnsi="Times New Roman" w:cs="Times New Roman"/>
          <w:spacing w:val="-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поместить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посередине.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Разместите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панель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вкладок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нижней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части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экрана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</w:t>
      </w:r>
      <w:r w:rsidRPr="00C60966">
        <w:rPr>
          <w:rFonts w:ascii="Times New Roman" w:hAnsi="Times New Roman" w:cs="Times New Roman"/>
          <w:spacing w:val="-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следующими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тремя</w:t>
      </w:r>
      <w:r w:rsidRPr="00C60966">
        <w:rPr>
          <w:rFonts w:ascii="Times New Roman" w:hAnsi="Times New Roman" w:cs="Times New Roman"/>
          <w:spacing w:val="-5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параметрами: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145" w:line="256" w:lineRule="auto"/>
        <w:ind w:right="677"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Услуги: Эта вкладка связана с формой меню услуг, как описано в разделе 5.5, и также фокусируется,</w:t>
      </w:r>
      <w:r w:rsidRPr="00C60966">
        <w:rPr>
          <w:rFonts w:ascii="Times New Roman" w:hAnsi="Times New Roman" w:cs="Times New Roman"/>
          <w:spacing w:val="-44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когда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клиент находится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 форме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выбора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услуг, описанной в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разделе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5.6.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1"/>
        </w:tabs>
        <w:spacing w:before="9"/>
        <w:ind w:hanging="286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Корзина: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вкладка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корзины,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5.7.</w:t>
      </w:r>
    </w:p>
    <w:p w:rsidR="002A14DF" w:rsidRPr="00C60966" w:rsidRDefault="009125B2">
      <w:pPr>
        <w:pStyle w:val="a5"/>
        <w:numPr>
          <w:ilvl w:val="1"/>
          <w:numId w:val="2"/>
        </w:numPr>
        <w:tabs>
          <w:tab w:val="left" w:pos="682"/>
        </w:tabs>
        <w:ind w:left="682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w w:val="105"/>
          <w:sz w:val="20"/>
        </w:rPr>
        <w:t>О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программе: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Эта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вкладка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связана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с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формой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"О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программе",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как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описано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в</w:t>
      </w:r>
      <w:r w:rsidRPr="00C60966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разделе</w:t>
      </w:r>
      <w:r w:rsidRPr="00C60966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C60966">
        <w:rPr>
          <w:rFonts w:ascii="Times New Roman" w:hAnsi="Times New Roman" w:cs="Times New Roman"/>
          <w:w w:val="105"/>
          <w:sz w:val="20"/>
        </w:rPr>
        <w:t>5.8.</w:t>
      </w:r>
    </w:p>
    <w:p w:rsidR="002A14DF" w:rsidRPr="00C60966" w:rsidRDefault="009125B2">
      <w:pPr>
        <w:pStyle w:val="a5"/>
        <w:numPr>
          <w:ilvl w:val="0"/>
          <w:numId w:val="2"/>
        </w:numPr>
        <w:tabs>
          <w:tab w:val="left" w:pos="396"/>
        </w:tabs>
        <w:spacing w:before="145" w:line="256" w:lineRule="auto"/>
        <w:ind w:left="395" w:right="328" w:hanging="284"/>
        <w:rPr>
          <w:rFonts w:ascii="Times New Roman" w:hAnsi="Times New Roman" w:cs="Times New Roman"/>
          <w:sz w:val="20"/>
        </w:rPr>
      </w:pPr>
      <w:r w:rsidRPr="00C60966">
        <w:rPr>
          <w:rFonts w:ascii="Times New Roman" w:hAnsi="Times New Roman" w:cs="Times New Roman"/>
          <w:sz w:val="20"/>
        </w:rPr>
        <w:t>Когда клиент просматривает одну из форм, связанных с каждой из перечисленных выше опций,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соответствующая вкладка становится фокусной, и клиент не может ее выбрать. Однако две другие вкладки</w:t>
      </w:r>
      <w:r w:rsidRPr="00C60966">
        <w:rPr>
          <w:rFonts w:ascii="Times New Roman" w:hAnsi="Times New Roman" w:cs="Times New Roman"/>
          <w:spacing w:val="-43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доступны клиенту для переключения между различными функциями на основе связанных форм. Вкладка</w:t>
      </w:r>
      <w:r w:rsidRPr="00C60966">
        <w:rPr>
          <w:rFonts w:ascii="Times New Roman" w:hAnsi="Times New Roman" w:cs="Times New Roman"/>
          <w:spacing w:val="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"Корзина"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должна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отображать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количество заказов,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находящихся</w:t>
      </w:r>
      <w:r w:rsidRPr="00C60966">
        <w:rPr>
          <w:rFonts w:ascii="Times New Roman" w:hAnsi="Times New Roman" w:cs="Times New Roman"/>
          <w:spacing w:val="-2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в корзине</w:t>
      </w:r>
      <w:r w:rsidRPr="00C60966">
        <w:rPr>
          <w:rFonts w:ascii="Times New Roman" w:hAnsi="Times New Roman" w:cs="Times New Roman"/>
          <w:spacing w:val="-1"/>
          <w:sz w:val="20"/>
        </w:rPr>
        <w:t xml:space="preserve"> </w:t>
      </w:r>
      <w:r w:rsidRPr="00C60966">
        <w:rPr>
          <w:rFonts w:ascii="Times New Roman" w:hAnsi="Times New Roman" w:cs="Times New Roman"/>
          <w:sz w:val="20"/>
        </w:rPr>
        <w:t>пользователя.</w:t>
      </w:r>
    </w:p>
    <w:sectPr w:rsidR="002A14DF" w:rsidRPr="00C60966">
      <w:pgSz w:w="11910" w:h="16840"/>
      <w:pgMar w:top="960" w:right="960" w:bottom="1280" w:left="1020" w:header="199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5B2" w:rsidRDefault="009125B2">
      <w:r>
        <w:separator/>
      </w:r>
    </w:p>
  </w:endnote>
  <w:endnote w:type="continuationSeparator" w:id="0">
    <w:p w:rsidR="009125B2" w:rsidRDefault="0091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JXGH+FrutigerLTComLight">
    <w:altName w:val="Times New Roman"/>
    <w:charset w:val="01"/>
    <w:family w:val="auto"/>
    <w:pitch w:val="variable"/>
    <w:sig w:usb0="00000001" w:usb1="5000204A" w:usb2="00000000" w:usb3="00000000" w:csb0="2000009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4DF" w:rsidRDefault="009125B2">
    <w:pPr>
      <w:pStyle w:val="a3"/>
      <w:spacing w:line="14" w:lineRule="auto"/>
    </w:pPr>
    <w:r>
      <w:pict>
        <v:shape id="_x0000_s2052" style="position:absolute;margin-left:56.65pt;margin-top:773.15pt;width:496.55pt;height:6pt;z-index:-16100864;mso-position-horizontal-relative:page;mso-position-vertical-relative:page" coordorigin="1133,15463" coordsize="9931,120" path="m11064,15463r-6245,l1133,15463r,120l4819,15583r6245,l11064,15463xe" fillcolor="#00395c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2.1pt;margin-top:787.85pt;width:78.45pt;height:17.45pt;z-index:-16099840;mso-position-horizontal-relative:page;mso-position-vertical-relative:page" filled="f" stroked="f">
          <v:textbox inset="0,0,0,0">
            <w:txbxContent>
              <w:p w:rsidR="002A14DF" w:rsidRDefault="009125B2">
                <w:pPr>
                  <w:spacing w:line="162" w:lineRule="exact"/>
                  <w:ind w:left="4" w:right="1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Версия: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2A14DF" w:rsidRDefault="009125B2">
                <w:pPr>
                  <w:spacing w:line="170" w:lineRule="exact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©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45pt;margin-top:791.95pt;width:33.55pt;height:9pt;z-index:-16099328;mso-position-horizontal-relative:page;mso-position-vertical-relative:page" filled="f" stroked="f">
          <v:textbox inset="0,0,0,0">
            <w:txbxContent>
              <w:p w:rsidR="002A14DF" w:rsidRDefault="009125B2">
                <w:pPr>
                  <w:spacing w:line="163" w:lineRule="exact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C60966">
                  <w:rPr>
                    <w:noProof/>
                    <w:w w:val="110"/>
                    <w:sz w:val="14"/>
                  </w:rPr>
                  <w:t>12</w:t>
                </w:r>
                <w:r>
                  <w:fldChar w:fldCharType="end"/>
                </w:r>
                <w:r>
                  <w:rPr>
                    <w:spacing w:val="-2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</w:t>
                </w:r>
                <w:r>
                  <w:rPr>
                    <w:spacing w:val="1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5B2" w:rsidRDefault="009125B2">
      <w:r>
        <w:separator/>
      </w:r>
    </w:p>
  </w:footnote>
  <w:footnote w:type="continuationSeparator" w:id="0">
    <w:p w:rsidR="009125B2" w:rsidRDefault="00912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4DF" w:rsidRDefault="009125B2">
    <w:pPr>
      <w:pStyle w:val="a3"/>
      <w:spacing w:line="14" w:lineRule="auto"/>
    </w:pPr>
    <w:r>
      <w:rPr>
        <w:noProof/>
        <w:lang w:eastAsia="ru-RU"/>
      </w:rPr>
      <w:drawing>
        <wp:anchor distT="0" distB="0" distL="0" distR="0" simplePos="0" relativeHeight="487215104" behindDoc="1" locked="0" layoutInCell="1" allowOverlap="1">
          <wp:simplePos x="0" y="0"/>
          <wp:positionH relativeFrom="page">
            <wp:posOffset>6059804</wp:posOffset>
          </wp:positionH>
          <wp:positionV relativeFrom="page">
            <wp:posOffset>126521</wp:posOffset>
          </wp:positionV>
          <wp:extent cx="784072" cy="46037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072" cy="460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0C86"/>
    <w:multiLevelType w:val="hybridMultilevel"/>
    <w:tmpl w:val="27041C16"/>
    <w:lvl w:ilvl="0" w:tplc="E018998A">
      <w:numFmt w:val="bullet"/>
      <w:lvlText w:val="•"/>
      <w:lvlJc w:val="left"/>
      <w:pPr>
        <w:ind w:left="396" w:hanging="285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1" w:tplc="B9D4B1B4">
      <w:numFmt w:val="bullet"/>
      <w:lvlText w:val="•"/>
      <w:lvlJc w:val="left"/>
      <w:pPr>
        <w:ind w:left="681" w:hanging="287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2" w:tplc="FC7A928A">
      <w:numFmt w:val="bullet"/>
      <w:lvlText w:val="•"/>
      <w:lvlJc w:val="left"/>
      <w:pPr>
        <w:ind w:left="964" w:hanging="286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3" w:tplc="64CC59EA">
      <w:numFmt w:val="bullet"/>
      <w:lvlText w:val="•"/>
      <w:lvlJc w:val="left"/>
      <w:pPr>
        <w:ind w:left="2081" w:hanging="286"/>
      </w:pPr>
      <w:rPr>
        <w:rFonts w:hint="default"/>
        <w:lang w:val="ru-RU" w:eastAsia="en-US" w:bidi="ar-SA"/>
      </w:rPr>
    </w:lvl>
    <w:lvl w:ilvl="4" w:tplc="C3FC3E56">
      <w:numFmt w:val="bullet"/>
      <w:lvlText w:val="•"/>
      <w:lvlJc w:val="left"/>
      <w:pPr>
        <w:ind w:left="3202" w:hanging="286"/>
      </w:pPr>
      <w:rPr>
        <w:rFonts w:hint="default"/>
        <w:lang w:val="ru-RU" w:eastAsia="en-US" w:bidi="ar-SA"/>
      </w:rPr>
    </w:lvl>
    <w:lvl w:ilvl="5" w:tplc="BF327AC4">
      <w:numFmt w:val="bullet"/>
      <w:lvlText w:val="•"/>
      <w:lvlJc w:val="left"/>
      <w:pPr>
        <w:ind w:left="4323" w:hanging="286"/>
      </w:pPr>
      <w:rPr>
        <w:rFonts w:hint="default"/>
        <w:lang w:val="ru-RU" w:eastAsia="en-US" w:bidi="ar-SA"/>
      </w:rPr>
    </w:lvl>
    <w:lvl w:ilvl="6" w:tplc="33605988">
      <w:numFmt w:val="bullet"/>
      <w:lvlText w:val="•"/>
      <w:lvlJc w:val="left"/>
      <w:pPr>
        <w:ind w:left="5445" w:hanging="286"/>
      </w:pPr>
      <w:rPr>
        <w:rFonts w:hint="default"/>
        <w:lang w:val="ru-RU" w:eastAsia="en-US" w:bidi="ar-SA"/>
      </w:rPr>
    </w:lvl>
    <w:lvl w:ilvl="7" w:tplc="16D64FAC">
      <w:numFmt w:val="bullet"/>
      <w:lvlText w:val="•"/>
      <w:lvlJc w:val="left"/>
      <w:pPr>
        <w:ind w:left="6566" w:hanging="286"/>
      </w:pPr>
      <w:rPr>
        <w:rFonts w:hint="default"/>
        <w:lang w:val="ru-RU" w:eastAsia="en-US" w:bidi="ar-SA"/>
      </w:rPr>
    </w:lvl>
    <w:lvl w:ilvl="8" w:tplc="F864ADFE">
      <w:numFmt w:val="bullet"/>
      <w:lvlText w:val="•"/>
      <w:lvlJc w:val="left"/>
      <w:pPr>
        <w:ind w:left="7687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4C0357C3"/>
    <w:multiLevelType w:val="hybridMultilevel"/>
    <w:tmpl w:val="51F82B28"/>
    <w:lvl w:ilvl="0" w:tplc="0CEC21F6">
      <w:start w:val="1"/>
      <w:numFmt w:val="decimal"/>
      <w:lvlText w:val="%1."/>
      <w:lvlJc w:val="left"/>
      <w:pPr>
        <w:ind w:left="468" w:hanging="285"/>
        <w:jc w:val="left"/>
      </w:pPr>
      <w:rPr>
        <w:rFonts w:ascii="Calibri" w:eastAsia="Calibri" w:hAnsi="Calibri" w:cs="Calibri" w:hint="default"/>
        <w:spacing w:val="-2"/>
        <w:w w:val="109"/>
        <w:sz w:val="20"/>
        <w:szCs w:val="20"/>
        <w:lang w:val="ru-RU" w:eastAsia="en-US" w:bidi="ar-SA"/>
      </w:rPr>
    </w:lvl>
    <w:lvl w:ilvl="1" w:tplc="4AE48ADC">
      <w:numFmt w:val="bullet"/>
      <w:lvlText w:val="•"/>
      <w:lvlJc w:val="left"/>
      <w:pPr>
        <w:ind w:left="694" w:hanging="285"/>
      </w:pPr>
      <w:rPr>
        <w:rFonts w:hint="default"/>
        <w:lang w:val="ru-RU" w:eastAsia="en-US" w:bidi="ar-SA"/>
      </w:rPr>
    </w:lvl>
    <w:lvl w:ilvl="2" w:tplc="89B0CA68">
      <w:numFmt w:val="bullet"/>
      <w:lvlText w:val="•"/>
      <w:lvlJc w:val="left"/>
      <w:pPr>
        <w:ind w:left="928" w:hanging="285"/>
      </w:pPr>
      <w:rPr>
        <w:rFonts w:hint="default"/>
        <w:lang w:val="ru-RU" w:eastAsia="en-US" w:bidi="ar-SA"/>
      </w:rPr>
    </w:lvl>
    <w:lvl w:ilvl="3" w:tplc="7D5EF942">
      <w:numFmt w:val="bullet"/>
      <w:lvlText w:val="•"/>
      <w:lvlJc w:val="left"/>
      <w:pPr>
        <w:ind w:left="1163" w:hanging="285"/>
      </w:pPr>
      <w:rPr>
        <w:rFonts w:hint="default"/>
        <w:lang w:val="ru-RU" w:eastAsia="en-US" w:bidi="ar-SA"/>
      </w:rPr>
    </w:lvl>
    <w:lvl w:ilvl="4" w:tplc="E020F196">
      <w:numFmt w:val="bullet"/>
      <w:lvlText w:val="•"/>
      <w:lvlJc w:val="left"/>
      <w:pPr>
        <w:ind w:left="1397" w:hanging="285"/>
      </w:pPr>
      <w:rPr>
        <w:rFonts w:hint="default"/>
        <w:lang w:val="ru-RU" w:eastAsia="en-US" w:bidi="ar-SA"/>
      </w:rPr>
    </w:lvl>
    <w:lvl w:ilvl="5" w:tplc="CF767FD6">
      <w:numFmt w:val="bullet"/>
      <w:lvlText w:val="•"/>
      <w:lvlJc w:val="left"/>
      <w:pPr>
        <w:ind w:left="1631" w:hanging="285"/>
      </w:pPr>
      <w:rPr>
        <w:rFonts w:hint="default"/>
        <w:lang w:val="ru-RU" w:eastAsia="en-US" w:bidi="ar-SA"/>
      </w:rPr>
    </w:lvl>
    <w:lvl w:ilvl="6" w:tplc="C848ED8A">
      <w:numFmt w:val="bullet"/>
      <w:lvlText w:val="•"/>
      <w:lvlJc w:val="left"/>
      <w:pPr>
        <w:ind w:left="1866" w:hanging="285"/>
      </w:pPr>
      <w:rPr>
        <w:rFonts w:hint="default"/>
        <w:lang w:val="ru-RU" w:eastAsia="en-US" w:bidi="ar-SA"/>
      </w:rPr>
    </w:lvl>
    <w:lvl w:ilvl="7" w:tplc="5F1294B8">
      <w:numFmt w:val="bullet"/>
      <w:lvlText w:val="•"/>
      <w:lvlJc w:val="left"/>
      <w:pPr>
        <w:ind w:left="2100" w:hanging="285"/>
      </w:pPr>
      <w:rPr>
        <w:rFonts w:hint="default"/>
        <w:lang w:val="ru-RU" w:eastAsia="en-US" w:bidi="ar-SA"/>
      </w:rPr>
    </w:lvl>
    <w:lvl w:ilvl="8" w:tplc="D3DA0D5A">
      <w:numFmt w:val="bullet"/>
      <w:lvlText w:val="•"/>
      <w:lvlJc w:val="left"/>
      <w:pPr>
        <w:ind w:left="2334" w:hanging="285"/>
      </w:pPr>
      <w:rPr>
        <w:rFonts w:hint="default"/>
        <w:lang w:val="ru-RU" w:eastAsia="en-US" w:bidi="ar-SA"/>
      </w:rPr>
    </w:lvl>
  </w:abstractNum>
  <w:abstractNum w:abstractNumId="2" w15:restartNumberingAfterBreak="0">
    <w:nsid w:val="55FB4C56"/>
    <w:multiLevelType w:val="multilevel"/>
    <w:tmpl w:val="3334E09A"/>
    <w:lvl w:ilvl="0">
      <w:start w:val="5"/>
      <w:numFmt w:val="decimal"/>
      <w:lvlText w:val="%1"/>
      <w:lvlJc w:val="left"/>
      <w:pPr>
        <w:ind w:left="482" w:hanging="3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Calibri" w:eastAsia="Calibri" w:hAnsi="Calibri" w:cs="Calibri" w:hint="default"/>
        <w:b/>
        <w:bCs/>
        <w:color w:val="003762"/>
        <w:spacing w:val="-2"/>
        <w:w w:val="104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70" w:hanging="3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5" w:hanging="3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0" w:hanging="3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5" w:hanging="3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3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5" w:hanging="3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0" w:hanging="37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A14DF"/>
    <w:rsid w:val="00280028"/>
    <w:rsid w:val="002A14DF"/>
    <w:rsid w:val="009125B2"/>
    <w:rsid w:val="00C6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C962AD1"/>
  <w15:docId w15:val="{8F13BB3B-9282-4190-9820-089C239D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9"/>
      <w:ind w:left="144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56"/>
      <w:ind w:left="482" w:hanging="37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5493"/>
    </w:pPr>
    <w:rPr>
      <w:sz w:val="92"/>
      <w:szCs w:val="92"/>
    </w:rPr>
  </w:style>
  <w:style w:type="paragraph" w:styleId="a5">
    <w:name w:val="List Paragraph"/>
    <w:basedOn w:val="a"/>
    <w:uiPriority w:val="1"/>
    <w:qFormat/>
    <w:pPr>
      <w:spacing w:before="27"/>
      <w:ind w:left="396" w:hanging="28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6096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60966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C6096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0966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keywords>, docId:41BCB798C406FD82FE271CF1841BD53A</cp:keywords>
  <cp:lastModifiedBy>Пользователь Windows</cp:lastModifiedBy>
  <cp:revision>2</cp:revision>
  <dcterms:created xsi:type="dcterms:W3CDTF">2023-05-16T10:03:00Z</dcterms:created>
  <dcterms:modified xsi:type="dcterms:W3CDTF">2023-05-17T09:15:00Z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2023-05-16T00:00:00Z</vt:filetime>
  </property>
</Properties>
</file>