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20829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Государственное </w:t>
      </w:r>
      <w:r>
        <w:rPr>
          <w:rFonts w:ascii="Times New Roman" w:hAnsi="Times New Roman"/>
          <w:sz w:val="28"/>
        </w:rPr>
        <w:t xml:space="preserve">бюджетное </w:t>
      </w:r>
      <w:r>
        <w:rPr>
          <w:rFonts w:ascii="Times New Roman" w:hAnsi="Times New Roman"/>
          <w:sz w:val="28"/>
        </w:rPr>
        <w:t>образовательное учреждение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z w:val="28"/>
        </w:rPr>
        <w:t xml:space="preserve"> образования</w:t>
      </w:r>
    </w:p>
    <w:p>
      <w:pPr>
        <w:spacing w:lineRule="auto" w:line="360" w:beforeAutospacing="0" w:afterAutospacing="0"/>
        <w:jc w:val="center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sz w:val="28"/>
        </w:rPr>
        <w:t>Нижегородский государственный архитектурно-</w:t>
      </w:r>
      <w:r>
        <w:rPr>
          <w:rFonts w:ascii="Times New Roman" w:hAnsi="Times New Roman"/>
          <w:sz w:val="28"/>
        </w:rPr>
        <w:t>строительный университет (ННГАСУ)</w:t>
      </w:r>
    </w:p>
    <w:p>
      <w:pPr>
        <w:tabs>
          <w:tab w:val="left" w:pos="4188" w:leader="none"/>
        </w:tabs>
        <w:spacing w:lineRule="auto" w:line="360" w:beforeAutospacing="0" w:afterAutospacing="0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Факультет инженерно-экологических систем и сооружений</w:t>
        <w:br w:type="textWrapping"/>
        <w:t>Кафедра информационных систем и технологий</w:t>
      </w:r>
    </w:p>
    <w:p>
      <w:pPr>
        <w:tabs>
          <w:tab w:val="left" w:pos="4188" w:leader="none"/>
        </w:tabs>
        <w:spacing w:lineRule="auto" w:line="360" w:beforeAutospacing="0" w:afterAutospacing="0"/>
        <w:rPr>
          <w:rFonts w:ascii="Times New Roman" w:hAnsi="Times New Roman"/>
          <w:i w:val="1"/>
          <w:sz w:val="28"/>
        </w:rPr>
      </w:pPr>
    </w:p>
    <w:p>
      <w:pPr>
        <w:tabs>
          <w:tab w:val="left" w:pos="4188" w:leader="none"/>
        </w:tabs>
        <w:spacing w:lineRule="auto" w:line="36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tabs>
          <w:tab w:val="left" w:pos="4188" w:leader="none"/>
        </w:tabs>
        <w:spacing w:lineRule="auto" w:line="360" w:beforeAutospacing="0" w:afterAutospac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КУРСОВАЯ РАБОТА</w:t>
      </w:r>
      <w:r>
        <w:rPr>
          <w:rFonts w:ascii="Times New Roman" w:hAnsi="Times New Roman"/>
          <w:sz w:val="32"/>
        </w:rPr>
        <w:br w:type="textWrapping"/>
        <w:t xml:space="preserve">           по дисциплине: «Инфокоммуникационные системы и сети»</w:t>
      </w:r>
      <w:r>
        <w:rPr>
          <w:rFonts w:ascii="Times New Roman" w:hAnsi="Times New Roman"/>
          <w:sz w:val="32"/>
        </w:rPr>
        <w:t xml:space="preserve"> </w:t>
      </w:r>
    </w:p>
    <w:p>
      <w:pPr>
        <w:tabs>
          <w:tab w:val="left" w:pos="4188" w:leader="none"/>
        </w:tabs>
        <w:spacing w:lineRule="auto" w:line="360" w:beforeAutospacing="0" w:afterAutospacing="0"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 xml:space="preserve">На тему: </w:t>
      </w:r>
    </w:p>
    <w:p>
      <w:pPr>
        <w:tabs>
          <w:tab w:val="left" w:pos="4188" w:leader="none"/>
        </w:tabs>
        <w:spacing w:lineRule="auto" w:line="360" w:beforeAutospacing="0" w:afterAutospacing="0"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«</w:t>
      </w:r>
      <w:r>
        <w:rPr>
          <w:rFonts w:ascii="Times New Roman" w:hAnsi="Times New Roman"/>
          <w:b w:val="1"/>
          <w:sz w:val="36"/>
        </w:rPr>
        <w:t>Р</w:t>
      </w:r>
      <w:r>
        <w:rPr>
          <w:rFonts w:ascii="Times New Roman" w:hAnsi="Times New Roman"/>
          <w:b w:val="1"/>
          <w:sz w:val="36"/>
        </w:rPr>
        <w:t xml:space="preserve">азработка </w:t>
      </w:r>
      <w:r>
        <w:rPr>
          <w:rFonts w:ascii="Times New Roman" w:hAnsi="Times New Roman"/>
          <w:b w:val="1"/>
          <w:sz w:val="36"/>
        </w:rPr>
        <w:t>онлайн-игры»</w:t>
      </w:r>
    </w:p>
    <w:p>
      <w:pPr>
        <w:tabs>
          <w:tab w:val="left" w:pos="6900" w:leader="none"/>
        </w:tabs>
        <w:spacing w:lineRule="auto" w:line="360" w:beforeAutospacing="0" w:afterAutospacing="0"/>
        <w:rPr>
          <w:rFonts w:ascii="Times New Roman" w:hAnsi="Times New Roman"/>
          <w:i w:val="1"/>
          <w:sz w:val="28"/>
        </w:rPr>
      </w:pPr>
    </w:p>
    <w:p>
      <w:pPr>
        <w:tabs>
          <w:tab w:val="left" w:pos="6900" w:leader="none"/>
        </w:tabs>
        <w:spacing w:lineRule="auto" w:line="360" w:beforeAutospacing="0" w:afterAutospacing="0"/>
        <w:rPr>
          <w:rFonts w:ascii="Times New Roman" w:hAnsi="Times New Roman"/>
          <w:i w:val="1"/>
          <w:sz w:val="28"/>
        </w:rPr>
      </w:pPr>
    </w:p>
    <w:p>
      <w:pPr>
        <w:tabs>
          <w:tab w:val="left" w:pos="6900" w:leader="none"/>
        </w:tabs>
        <w:spacing w:lineRule="auto" w:line="36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tabs>
          <w:tab w:val="left" w:pos="6900" w:leader="none"/>
        </w:tabs>
        <w:spacing w:lineRule="auto" w:line="360" w:beforeAutospacing="0" w:afterAutospacing="0"/>
        <w:jc w:val="center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 xml:space="preserve">                                      </w:t>
      </w:r>
    </w:p>
    <w:p>
      <w:pPr>
        <w:tabs>
          <w:tab w:val="left" w:pos="6900" w:leader="none"/>
        </w:tabs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3 курса гр.ИС-</w:t>
      </w:r>
      <w:r>
        <w:rPr>
          <w:rFonts w:ascii="Times New Roman" w:hAnsi="Times New Roman"/>
          <w:sz w:val="28"/>
        </w:rPr>
        <w:t>30</w:t>
      </w:r>
      <w:r>
        <w:rPr>
          <w:rFonts w:ascii="Times New Roman" w:hAnsi="Times New Roman"/>
          <w:sz w:val="28"/>
        </w:rPr>
        <w:t>:</w:t>
        <w:tab/>
      </w:r>
      <w:r>
        <w:rPr>
          <w:rFonts w:ascii="Times New Roman" w:hAnsi="Times New Roman"/>
          <w:sz w:val="28"/>
        </w:rPr>
        <w:t xml:space="preserve">           </w:t>
      </w:r>
      <w:r>
        <w:rPr>
          <w:rFonts w:ascii="Times New Roman" w:hAnsi="Times New Roman"/>
          <w:sz w:val="28"/>
        </w:rPr>
        <w:t xml:space="preserve">Руденко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.</w:t>
      </w:r>
    </w:p>
    <w:p>
      <w:pPr>
        <w:tabs>
          <w:tab w:val="left" w:pos="6900" w:leader="none"/>
        </w:tabs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старший преподаватель:</w:t>
        <w:tab/>
      </w:r>
      <w:r>
        <w:rPr>
          <w:rFonts w:ascii="Times New Roman" w:hAnsi="Times New Roman"/>
          <w:sz w:val="28"/>
        </w:rPr>
        <w:t xml:space="preserve">         </w:t>
      </w:r>
      <w:r>
        <w:rPr>
          <w:rFonts w:ascii="Times New Roman" w:hAnsi="Times New Roman"/>
          <w:sz w:val="28"/>
        </w:rPr>
        <w:t>Морозов Н.С.</w:t>
      </w:r>
    </w:p>
    <w:p>
      <w:pPr>
        <w:rPr>
          <w:rFonts w:ascii="Times New Roman" w:hAnsi="Times New Roman"/>
          <w:sz w:val="28"/>
        </w:rPr>
      </w:pPr>
    </w:p>
    <w:p>
      <w:pPr>
        <w:pStyle w:val="P8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</w:rPr>
        <w:br w:type="page"/>
      </w:r>
      <w:r>
        <w:rPr>
          <w:rFonts w:ascii="Times New Roman" w:hAnsi="Times New Roman"/>
          <w:b w:val="1"/>
          <w:color w:val="000000"/>
        </w:rPr>
        <w:t>Содержание</w:t>
      </w:r>
    </w:p>
    <w:p>
      <w:pPr>
        <w:pStyle w:val="P9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 xml:space="preserve"> TOC \h 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"_Toc124986256"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Цель работы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_Toc124986256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3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9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"_Toc124986257"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Задачи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_Toc124986257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4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9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"_Toc124986258"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Теория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_Toc124986258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5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10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"_Toc124986259"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IP-адресация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_Toc124986259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5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10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"_Toc124986260"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Протокол связи TCP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_Toc124986260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7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11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"_Toc124986261"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Заголовок сегмента TCP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_Toc124986261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7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11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"_Toc124986262"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Механизм действия протокола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_Toc124986262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8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10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"_Toc124986263"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Топология сети тестирования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_Toc124986263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8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Настройка сети для игры онлайн</w:t>
      </w:r>
      <w:r>
        <w:rPr>
          <w:rFonts w:ascii="Times New Roman" w:hAnsi="Times New Roman"/>
          <w:b w:val="1"/>
          <w:color w:val="000000"/>
          <w:sz w:val="28"/>
        </w:rPr>
        <w:t>...............................................................</w:t>
      </w:r>
      <w:r>
        <w:rPr>
          <w:rFonts w:ascii="Times New Roman" w:hAnsi="Times New Roman"/>
          <w:b w:val="1"/>
          <w:color w:val="000000"/>
          <w:sz w:val="28"/>
        </w:rPr>
        <w:t>.</w:t>
      </w:r>
      <w:r>
        <w:rPr>
          <w:rFonts w:ascii="Times New Roman" w:hAnsi="Times New Roman"/>
          <w:b w:val="1"/>
          <w:color w:val="000000"/>
          <w:sz w:val="28"/>
        </w:rPr>
        <w:t>9</w:t>
      </w:r>
    </w:p>
    <w:p>
      <w:pPr>
        <w:pStyle w:val="P9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"_Toc124986264"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Листинг программы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_Toc124986264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11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10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"_Toc124986265"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Серверная часть (gameserver.py)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_Toc124986265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11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10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"_Toc124986266"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Клиентская часть (clientgame.py)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_Toc124986266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14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9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"_Toc124986267"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Заключение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_Toc124986267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20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9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HYPERLINK \l "_Toc75869827"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Список литературы</w:t>
        <w:tab/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fldChar w:fldCharType="begin"/>
      </w:r>
      <w:r>
        <w:rPr>
          <w:rFonts w:ascii="Times New Roman" w:hAnsi="Times New Roman"/>
          <w:b w:val="1"/>
          <w:color w:val="000000"/>
          <w:sz w:val="28"/>
        </w:rPr>
        <w:instrText>PAGEREF _Toc75869827</w:instrText>
      </w:r>
      <w:r>
        <w:rPr>
          <w:rFonts w:ascii="Times New Roman" w:hAnsi="Times New Roman"/>
          <w:b w:val="1"/>
          <w:color w:val="000000"/>
          <w:sz w:val="28"/>
        </w:rPr>
        <w:fldChar w:fldCharType="separate"/>
      </w:r>
      <w:r>
        <w:rPr>
          <w:rFonts w:ascii="Times New Roman" w:hAnsi="Times New Roman"/>
          <w:b w:val="1"/>
          <w:color w:val="000000"/>
          <w:sz w:val="28"/>
        </w:rPr>
        <w:t>21</w:t>
      </w:r>
      <w:r>
        <w:rPr>
          <w:rFonts w:ascii="Times New Roman" w:hAnsi="Times New Roman"/>
          <w:b w:val="1"/>
          <w:color w:val="000000"/>
          <w:sz w:val="28"/>
        </w:rPr>
        <w:fldChar w:fldCharType="end"/>
      </w:r>
    </w:p>
    <w:p>
      <w:pPr>
        <w:pStyle w:val="P9"/>
        <w:tabs>
          <w:tab w:val="right" w:pos="9360" w:leader="dot"/>
        </w:tabs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fldChar w:fldCharType="end"/>
      </w:r>
      <w:r>
        <w:rPr>
          <w:rFonts w:ascii="Times New Roman" w:hAnsi="Times New Roman"/>
          <w:b w:val="1"/>
          <w:color w:val="000000"/>
          <w:sz w:val="28"/>
        </w:rPr>
        <w:br w:type="page"/>
      </w: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</w:rPr>
      </w:pPr>
      <w:bookmarkStart w:id="0" w:name="_Toc124986256"/>
      <w:r>
        <w:rPr>
          <w:rFonts w:ascii="Times New Roman" w:hAnsi="Times New Roman"/>
          <w:b w:val="1"/>
          <w:color w:val="000000"/>
        </w:rPr>
        <w:t>Цель работы</w:t>
      </w:r>
      <w:bookmarkEnd w:id="0"/>
    </w:p>
    <w:p>
      <w:pPr>
        <w:pStyle w:val="P4"/>
        <w:numPr>
          <w:ilvl w:val="0"/>
          <w:numId w:val="7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систему маршрутизации;</w:t>
      </w:r>
    </w:p>
    <w:p>
      <w:pPr>
        <w:pStyle w:val="P4"/>
        <w:numPr>
          <w:ilvl w:val="0"/>
          <w:numId w:val="7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систему стека TCP/IP;</w:t>
      </w:r>
    </w:p>
    <w:p>
      <w:pPr>
        <w:pStyle w:val="P4"/>
        <w:numPr>
          <w:ilvl w:val="0"/>
          <w:numId w:val="7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Произвести настройку протокола транспортного уровня;</w:t>
      </w:r>
    </w:p>
    <w:p>
      <w:pPr>
        <w:pStyle w:val="P4"/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Произвести настройку сокетов серверной и клиентской части игры;</w:t>
      </w:r>
    </w:p>
    <w:p>
      <w:pPr>
        <w:pStyle w:val="P4"/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на языке Python игру Камень-Ножницы-Бумага для игры в локальной сети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Клише программы (без сетевой составляющей) представлены по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"https://github.com/kit8nino/2022-BigData/blob/main/__/main.py"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ссылке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"https://github.com/kit8nino/2022-BigData/blob/main/__/main.py"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</w:rPr>
        <w:t>https://github.com/kit8nino/2022-BigData/blob/main/__/main.py</w:t>
      </w:r>
      <w:r>
        <w:rPr>
          <w:rStyle w:val="C2"/>
          <w:rFonts w:ascii="Times New Roman" w:hAnsi="Times New Roman"/>
          <w:color w:val="000000"/>
          <w:sz w:val="28"/>
        </w:rPr>
        <w:fldChar w:fldCharType="end"/>
      </w:r>
      <w:r>
        <w:rPr>
          <w:rFonts w:ascii="Times New Roman" w:hAnsi="Times New Roman"/>
          <w:sz w:val="28"/>
        </w:rPr>
        <w:t>)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игре должен быть чат, который не мешает остальной работе программы</w:t>
      </w:r>
    </w:p>
    <w:p>
      <w:pPr>
        <w:spacing w:lineRule="auto" w:line="25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</w:rPr>
      </w:pPr>
      <w:bookmarkStart w:id="1" w:name="_Toc124986257"/>
      <w:r>
        <w:rPr>
          <w:rFonts w:ascii="Times New Roman" w:hAnsi="Times New Roman"/>
          <w:b w:val="1"/>
          <w:color w:val="000000"/>
        </w:rPr>
        <w:t>Задачи</w:t>
      </w:r>
      <w:bookmarkEnd w:id="1"/>
    </w:p>
    <w:p>
      <w:pPr>
        <w:pStyle w:val="P4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маршрутизации, стека TCP/IP</w:t>
      </w:r>
    </w:p>
    <w:p>
      <w:pPr>
        <w:pStyle w:val="P4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Настройка протокола транспортного уровня</w:t>
      </w:r>
    </w:p>
    <w:p>
      <w:pPr>
        <w:pStyle w:val="P4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Настройка сокетов серверной и клиентской части игры</w:t>
      </w:r>
    </w:p>
    <w:p>
      <w:pPr>
        <w:spacing w:lineRule="auto" w:line="25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</w:rPr>
      </w:pPr>
      <w:bookmarkStart w:id="2" w:name="_Toc124986258"/>
      <w:r>
        <w:rPr>
          <w:rFonts w:ascii="Times New Roman" w:hAnsi="Times New Roman"/>
          <w:b w:val="1"/>
          <w:color w:val="000000"/>
        </w:rPr>
        <w:t>Теория</w:t>
      </w:r>
      <w:bookmarkEnd w:id="2"/>
    </w:p>
    <w:p>
      <w:pPr>
        <w:pStyle w:val="P2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bookmarkStart w:id="3" w:name="_Toc124986259"/>
      <w:r>
        <w:rPr>
          <w:rFonts w:ascii="Times New Roman" w:hAnsi="Times New Roman"/>
          <w:b w:val="1"/>
          <w:color w:val="000000"/>
          <w:sz w:val="28"/>
        </w:rPr>
        <w:t>IP-адресация</w:t>
      </w:r>
      <w:bookmarkEnd w:id="3"/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IP-адрес</w:t>
      </w:r>
      <w:r>
        <w:rPr>
          <w:rFonts w:ascii="Times New Roman" w:hAnsi="Times New Roman"/>
          <w:sz w:val="28"/>
        </w:rPr>
        <w:t xml:space="preserve"> – это уникальный числовой адрес, однозначно идентифицирующий узел, группу узлов или сеть.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IP-адрес (v4) имеет длину 4 байта и обычно записывается в виде четырех чисел (так называемых «октетов»), разделенных точками – W.X.Y.Z , каждое из которых может принимать значения в диапазоне от 0 до 255, например, 0.0.0.0.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Существует 5 классов IP-адресов – A, B, C, D, E. Принадлежность IP-адреса к тому или иному классу определяется значением первого октета (W).</w:t>
      </w:r>
    </w:p>
    <w:p>
      <w:pPr>
        <w:pStyle w:val="P13"/>
        <w:shd w:val="clear" w:fill="FFFFFF"/>
        <w:spacing w:before="120" w:after="120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IP-адрес состоит из двух частей: номера сети и номера узла. В случае изолированной сети её адрес может быть выбран администратором из специально зарезервированных для таких сетей блоков адресов (10.0.0.0/8, 172.16.0.0/12 или 192.168.0.0/16). Для выхода в глобальную сеть необходимо, чтобы был IP из другого блока адресов, либо в локальной сети должен быть сервер, подменяющий внутренний IP-адрес (серый) на внешний IP-адрес (белый), например: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 xml:space="preserve"> HYPERLINK "https://ru.wikipedia.org/wiki/%D0%9F%D1%80%D0%BE%D0%BA%D1%81%D0%B8-%D1%81%D0%B5%D1%80%D0%B2%D0%B5%D1%80" \o "Прокси-сервер" 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proxy server</w:t>
      </w:r>
      <w:r>
        <w:rPr>
          <w:color w:val="000000"/>
          <w:sz w:val="28"/>
        </w:rPr>
        <w:fldChar w:fldCharType="end"/>
      </w:r>
      <w:r>
        <w:rPr>
          <w:color w:val="000000"/>
          <w:sz w:val="28"/>
        </w:rPr>
        <w:t>,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"https://ru.wikipedia.org/wiki/NAT" \o "NAT"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NAT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. Если же сеть должна работать как составная часть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"https://ru.wikipedia.org/wiki/%D0%98%D0%BD%D1%82%D0%B5%D1%80%D0%BD%D0%B5%D1%82" \o "Интернет"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Интернета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 то адрес сети выдаётся провайдером либо региональным интернет-регистратором (Regional Internet Registry,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"https://ru.wikipedia.org/wiki/RIR" \o "RIR"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RIR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). Согласно данным на сайте IANA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"https://ru.wikipedia.org/wiki/IP-%D0%B0%D0%B4%D1%80%D0%B5%D1%81" \l "cite_note-1"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  <w:vertAlign w:val="superscript"/>
        </w:rPr>
        <w:t>[1]</w:t>
      </w:r>
      <w:r>
        <w:rPr>
          <w:rStyle w:val="C2"/>
          <w:color w:val="000000"/>
          <w:sz w:val="28"/>
          <w:u w:val="none"/>
          <w:vertAlign w:val="superscript"/>
        </w:rPr>
        <w:fldChar w:fldCharType="end"/>
      </w:r>
      <w:r>
        <w:rPr>
          <w:color w:val="000000"/>
          <w:sz w:val="28"/>
        </w:rPr>
        <w:t>, существует пять RIR: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"https://ru.wikipedia.org/wiki/ARIN" \o "ARIN"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ARIN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 обслуживающий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"https://ru.wikipedia.org/wiki/%D0%A1%D0%B5%D0%B2%D0%B5%D1%80%D0%BD%D0%B0%D1%8F_%D0%90%D0%BC%D0%B5%D1%80%D0%B8%D0%BA%D0%B0" \o "Северная Америка"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Северную Америку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 а также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"https://ru.wikipedia.org/wiki/%D0%91%D0%B0%D0%B3%D0%B0%D0%BC%D1%8B" \o "Багамы"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Багамы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"https://ru.wikipedia.org/wiki/%D0%9F%D1%83%D1%8D%D1%80%D1%82%D0%BE-%D0%A0%D0%B8%D0%BA%D0%BE" \o "Пуэрто-Рико"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Пуэрто-Рико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 и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"https://ru.wikipedia.org/wiki/%D0%AF%D0%BC%D0%B0%D0%B9%D0%BA%D0%B0" \o "Ямайка"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Ямайку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;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"https://ru.wikipedia.org/wiki/APNIC" \o "APNIC"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APNIC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 обслуживающий страны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"https://ru.wikipedia.org/wiki/%D0%AE%D0%B6%D0%BD%D0%B0%D1%8F_%D0%90%D0%B7%D0%B8%D1%8F" \o "Южная Азия"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Южной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"https://ru.wikipedia.org/wiki/%D0%92%D0%BE%D1%81%D1%82%D0%BE%D1%87%D0%BD%D0%B0%D1%8F_%D0%90%D0%B7%D0%B8%D1%8F" \o "Восточная Азия"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Восточной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 и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"https://ru.wikipedia.org/wiki/%D0%AE%D0%B3%D0%BE-%D0%92%D0%BE%D1%81%D1%82%D0%BE%D1%87%D0%BD%D0%B0%D1%8F_%D0%90%D0%B7%D0%B8%D1%8F" \o "Юго-Восточная Азия"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Юго-Восточной Азии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 а также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"https://ru.wikipedia.org/wiki/%D0%90%D0%B2%D1%81%D1%82%D1%80%D0%B0%D0%BB%D0%B8%D1%8F_%D0%B8_%D0%9E%D0%BA%D0%B5%D0%B0%D0%BD%D0%B8%D1%8F" \o "Австралия и Океания"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Австралии и Океании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;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 xml:space="preserve"> HYPERLINK "https://ru.wikipedia.org/wiki/AfriNIC" \o "AfriNIC" 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AfriNIC</w:t>
      </w:r>
      <w:r>
        <w:rPr>
          <w:color w:val="000000"/>
          <w:sz w:val="28"/>
        </w:rPr>
        <w:fldChar w:fldCharType="end"/>
      </w:r>
      <w:r>
        <w:rPr>
          <w:color w:val="000000"/>
          <w:sz w:val="28"/>
        </w:rPr>
        <w:t>, обслуживающий страны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"https://ru.wikipedia.org/wiki/%D0%90%D1%84%D1%80%D0%B8%D0%BA%D0%B0" \o "Африка"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Африки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 и Индийского океана;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"https://ru.wikipedia.org/wiki/LACNIC" \o "LACNIC"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LACNIC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 обслуживающий страны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"https://ru.wikipedia.org/wiki/%D0%AE%D0%B6%D0%BD%D0%B0%D1%8F_%D0%90%D0%BC%D0%B5%D1%80%D0%B8%D0%BA%D0%B0" \o "Южная Америка"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Южной Америки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 и бассейна Карибского моря; и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"https://ru.wikipedia.org/wiki/RIPE_NCC" \o "RIPE NCC"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RIPE NCC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 обслуживающий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"https://ru.wikipedia.org/wiki/%D0%95%D0%B2%D1%80%D0%BE%D0%BF%D0%B0" \o "Европа"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Европу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"https://ru.wikipedia.org/wiki/%D0%A6%D0%B5%D0%BD%D1%82%D1%80%D0%B0%D0%BB%D1%8C%D0%BD%D0%B0%D1%8F_%D0%90%D0%B7%D0%B8%D1%8F" \o "Центральная Азия"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Центральную Азию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"https://ru.wikipedia.org/wiki/%D0%91%D0%BB%D0%B8%D0%B6%D0%BD%D0%B8%D0%B9_%D0%92%D0%BE%D1%81%D1%82%D0%BE%D0%BA" \o "Ближний Восток"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Ближний Восток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. Региональные регистраторы получают номера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"https://ru.wikipedia.org/wiki/%D0%90%D0%B2%D1%82%D0%BE%D0%BD%D0%BE%D0%BC%D0%BD%D0%B0%D1%8F_%D1%81%D0%B8%D1%81%D1%82%D0%B5%D0%BC%D0%B0_(%D0%B8%D0%BD%D1%82%D0%B5%D1%80%D0%BD%D0%B5%D1%82)" \o "Автономная система (интернет)"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автономных систем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 и большие блоки адресов у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"https://ru.wikipedia.org/wiki/IANA" \o "IANA"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IANA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, а затем выдают номера автономных систем и блоки адресов меньшего размера локальным интернет-регистраторам (Local Internet Registries,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"https://ru.wikipedia.org/wiki/LIR" \o "LIR"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LIR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), обычно являющимся крупными провайдерами.</w:t>
      </w:r>
    </w:p>
    <w:p>
      <w:pPr>
        <w:pStyle w:val="P13"/>
        <w:shd w:val="clear" w:fill="FFFFFF"/>
        <w:spacing w:before="120" w:after="120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Номер узла в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"https://ru.wikipedia.org/wiki/IP" \o "IP"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протоколе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 </w:t>
      </w:r>
      <w:r>
        <w:rPr>
          <w:color w:val="000000"/>
          <w:sz w:val="28"/>
        </w:rPr>
        <w:fldChar w:fldCharType="begin"/>
      </w:r>
      <w:r>
        <w:rPr>
          <w:color w:val="000000"/>
          <w:sz w:val="28"/>
        </w:rPr>
        <w:instrText>HYPERLINK "https://ru.wikipedia.org/wiki/IP" \o "IP"</w:instrText>
      </w:r>
      <w:r>
        <w:rPr>
          <w:color w:val="000000"/>
          <w:sz w:val="28"/>
        </w:rPr>
        <w:fldChar w:fldCharType="separate"/>
      </w:r>
      <w:r>
        <w:rPr>
          <w:rStyle w:val="C2"/>
          <w:color w:val="000000"/>
          <w:sz w:val="28"/>
          <w:u w:val="none"/>
        </w:rPr>
        <w:t>IP</w:t>
      </w:r>
      <w:r>
        <w:rPr>
          <w:rStyle w:val="C2"/>
          <w:color w:val="000000"/>
          <w:sz w:val="28"/>
          <w:u w:val="none"/>
        </w:rPr>
        <w:fldChar w:fldCharType="end"/>
      </w:r>
      <w:r>
        <w:rPr>
          <w:color w:val="000000"/>
          <w:sz w:val="28"/>
        </w:rPr>
        <w:t> 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 Таким образом, IP-адрес характеризует не отдельный компьютер или маршрутизатор, а одно сетевое соединение.</w:t>
      </w:r>
    </w:p>
    <w:p>
      <w:pPr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Протокол IP предполагает наличие адресов, которые трактуются особым образом. К ним относятся следующие:</w:t>
      </w:r>
    </w:p>
    <w:p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Адреса, значение первого октета которых равно 127. Пакеты, направленные по такому адресу, реально не передаются в сеть, а обрабатываются программным обеспечением узла-отправителя. Таким образом, узел может направить данные самому себе. Этот подход очень удобен для тестирования сетевого программного обеспечения в условиях, когда нет возможности подключиться к сети.</w:t>
      </w:r>
    </w:p>
    <w:p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255.255.255.255. Пакет, в назначении которого стоит адрес 255.255.255.255, должен рассылаться всем узлам сети, в которой находится источник. Такой вид рассылки называется ограниченным широковещанием. В двоичной форме этот адрес имеет вид 11111111 11111111 11111111 11111111.</w:t>
      </w:r>
    </w:p>
    <w:p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0.0.0.0. Он используется в служебных целях и трактуется как адрес того узла, который сгенерировал пакет. Двоичное представление этого адреса 00000000 00000000 00000000 00000000</w:t>
      </w:r>
    </w:p>
    <w:p>
      <w:pPr>
        <w:spacing w:lineRule="auto" w:line="25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>
      <w:pPr>
        <w:pStyle w:val="P2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bookmarkStart w:id="4" w:name="_Toc124986260"/>
      <w:r>
        <w:rPr>
          <w:rFonts w:ascii="Times New Roman" w:hAnsi="Times New Roman"/>
          <w:b w:val="1"/>
          <w:color w:val="000000"/>
          <w:sz w:val="28"/>
        </w:rPr>
        <w:t>Протокол связи TCP</w:t>
      </w:r>
      <w:bookmarkEnd w:id="4"/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Transmission Control Protocol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b w:val="1"/>
          <w:sz w:val="28"/>
        </w:rPr>
        <w:t>TCP</w:t>
      </w:r>
      <w:r>
        <w:rPr>
          <w:rFonts w:ascii="Times New Roman" w:hAnsi="Times New Roman"/>
          <w:sz w:val="28"/>
        </w:rPr>
        <w:t>, протокол управления передачей) — один из основных протоколов передачи данных интернета. Предназначен для управления передачей данных интернета. Пакеты в TCP называются сегментами.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>
      <w:pPr>
        <w:pStyle w:val="P3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bookmarkStart w:id="5" w:name="_Toc124986261"/>
      <w:r>
        <w:rPr>
          <w:rFonts w:ascii="Times New Roman" w:hAnsi="Times New Roman"/>
          <w:b w:val="1"/>
          <w:color w:val="000000"/>
          <w:sz w:val="28"/>
        </w:rPr>
        <w:t>Заголовок сегмента TCP</w:t>
      </w:r>
      <w:bookmarkEnd w:id="5"/>
    </w:p>
    <w:tbl>
      <w:tblPr>
        <w:tblStyle w:val="T2"/>
        <w:tblW w:w="0" w:type="auto"/>
        <w:tblLook w:val="04A0"/>
      </w:tblPr>
      <w:tblGrid/>
      <w:tr>
        <w:tc>
          <w:tcPr>
            <w:tcW w:w="1392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Бит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 – 3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4 – 6</w:t>
            </w:r>
          </w:p>
        </w:tc>
        <w:tc>
          <w:tcPr>
            <w:tcW w:w="1453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7 – 15</w:t>
            </w:r>
          </w:p>
        </w:tc>
        <w:tc>
          <w:tcPr>
            <w:tcW w:w="2620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16 – 31</w:t>
            </w:r>
          </w:p>
        </w:tc>
      </w:tr>
      <w:tr>
        <w:tc>
          <w:tcPr>
            <w:tcW w:w="1392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5338" w:type="dxa"/>
            <w:gridSpan w:val="3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Порт источника, </w:t>
            </w:r>
            <w:r>
              <w:rPr>
                <w:rFonts w:ascii="Times New Roman" w:hAnsi="Times New Roman"/>
                <w:b w:val="1"/>
                <w:sz w:val="28"/>
              </w:rPr>
              <w:t>Source Port</w:t>
            </w:r>
          </w:p>
        </w:tc>
        <w:tc>
          <w:tcPr>
            <w:tcW w:w="262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Порт назначения, </w:t>
            </w:r>
            <w:r>
              <w:rPr>
                <w:rFonts w:ascii="Times New Roman" w:hAnsi="Times New Roman"/>
                <w:b w:val="1"/>
                <w:sz w:val="28"/>
              </w:rPr>
              <w:t>Destination Port</w:t>
            </w:r>
          </w:p>
        </w:tc>
      </w:tr>
      <w:tr>
        <w:tc>
          <w:tcPr>
            <w:tcW w:w="1392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32</w:t>
            </w:r>
          </w:p>
        </w:tc>
        <w:tc>
          <w:tcPr>
            <w:tcW w:w="7958" w:type="dxa"/>
            <w:gridSpan w:val="4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Порядковый номер, </w:t>
            </w:r>
            <w:r>
              <w:rPr>
                <w:rFonts w:ascii="Times New Roman" w:hAnsi="Times New Roman"/>
                <w:b w:val="1"/>
                <w:sz w:val="28"/>
              </w:rPr>
              <w:t>Sequence Number (SN)</w:t>
            </w:r>
          </w:p>
        </w:tc>
      </w:tr>
      <w:tr>
        <w:tc>
          <w:tcPr>
            <w:tcW w:w="1392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64</w:t>
            </w:r>
          </w:p>
        </w:tc>
        <w:tc>
          <w:tcPr>
            <w:tcW w:w="7958" w:type="dxa"/>
            <w:gridSpan w:val="4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подтверждения, </w:t>
            </w:r>
            <w:r>
              <w:rPr>
                <w:rFonts w:ascii="Times New Roman" w:hAnsi="Times New Roman"/>
                <w:b w:val="1"/>
                <w:sz w:val="28"/>
              </w:rPr>
              <w:t>Acknowledgement Number (ACK SN)</w:t>
            </w:r>
          </w:p>
        </w:tc>
      </w:tr>
      <w:tr>
        <w:tc>
          <w:tcPr>
            <w:tcW w:w="1392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96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Длина заголовка, (</w:t>
            </w:r>
            <w:r>
              <w:rPr>
                <w:rFonts w:ascii="Times New Roman" w:hAnsi="Times New Roman"/>
                <w:b w:val="1"/>
                <w:sz w:val="28"/>
              </w:rPr>
              <w:t>Data offset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Зарезервировано</w:t>
            </w:r>
          </w:p>
        </w:tc>
        <w:tc>
          <w:tcPr>
            <w:tcW w:w="1453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Флаги</w:t>
            </w:r>
          </w:p>
        </w:tc>
        <w:tc>
          <w:tcPr>
            <w:tcW w:w="262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Размер окна, </w:t>
            </w:r>
            <w:r>
              <w:rPr>
                <w:rFonts w:ascii="Times New Roman" w:hAnsi="Times New Roman"/>
                <w:b w:val="1"/>
                <w:sz w:val="28"/>
              </w:rPr>
              <w:t>Window Size</w:t>
            </w:r>
          </w:p>
        </w:tc>
      </w:tr>
      <w:tr>
        <w:tc>
          <w:tcPr>
            <w:tcW w:w="1392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128</w:t>
            </w:r>
          </w:p>
        </w:tc>
        <w:tc>
          <w:tcPr>
            <w:tcW w:w="5338" w:type="dxa"/>
            <w:gridSpan w:val="3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Контрольная сумма, </w:t>
            </w:r>
            <w:r>
              <w:rPr>
                <w:rFonts w:ascii="Times New Roman" w:hAnsi="Times New Roman"/>
                <w:b w:val="1"/>
                <w:sz w:val="28"/>
              </w:rPr>
              <w:t>Checksum</w:t>
            </w:r>
          </w:p>
        </w:tc>
        <w:tc>
          <w:tcPr>
            <w:tcW w:w="262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Указатель важности, </w:t>
            </w:r>
            <w:r>
              <w:rPr>
                <w:rFonts w:ascii="Times New Roman" w:hAnsi="Times New Roman"/>
                <w:b w:val="1"/>
                <w:sz w:val="28"/>
              </w:rPr>
              <w:t>Urgent Point</w:t>
            </w:r>
          </w:p>
        </w:tc>
      </w:tr>
      <w:tr>
        <w:tc>
          <w:tcPr>
            <w:tcW w:w="1392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160</w:t>
            </w:r>
          </w:p>
        </w:tc>
        <w:tc>
          <w:tcPr>
            <w:tcW w:w="7958" w:type="dxa"/>
            <w:gridSpan w:val="4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Опции (необязательное, но используется почти всегда)</w:t>
            </w:r>
          </w:p>
        </w:tc>
      </w:tr>
      <w:tr>
        <w:tc>
          <w:tcPr>
            <w:tcW w:w="1392" w:type="dxa"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160/192+</w:t>
            </w:r>
          </w:p>
        </w:tc>
        <w:tc>
          <w:tcPr>
            <w:tcW w:w="7958" w:type="dxa"/>
            <w:gridSpan w:val="4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Данные</w:t>
            </w:r>
          </w:p>
        </w:tc>
      </w:tr>
    </w:tbl>
    <w:p>
      <w:pPr>
        <w:jc w:val="both"/>
        <w:rPr>
          <w:rFonts w:ascii="Times New Roman" w:hAnsi="Times New Roman"/>
          <w:sz w:val="28"/>
        </w:rPr>
      </w:pPr>
    </w:p>
    <w:p>
      <w:pPr>
        <w:spacing w:lineRule="auto" w:line="25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>
      <w:pPr>
        <w:pStyle w:val="P3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bookmarkStart w:id="6" w:name="_Toc124986262"/>
      <w:r>
        <w:rPr>
          <w:rFonts w:ascii="Times New Roman" w:hAnsi="Times New Roman"/>
          <w:b w:val="1"/>
          <w:color w:val="000000"/>
          <w:sz w:val="28"/>
        </w:rPr>
        <w:t>Механизм действия протокола</w:t>
      </w:r>
      <w:bookmarkEnd w:id="6"/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отличие от традиционной альтернативы — UDP, который может сразу же начать передачу пакетов, TCP устанавливает соединения, которые должны быть созданы перед передачей данных. TCP-соединение можно разделить на 3 стадии:</w:t>
      </w:r>
    </w:p>
    <w:p>
      <w:pPr>
        <w:pStyle w:val="P4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Установка соединения</w:t>
      </w:r>
    </w:p>
    <w:p>
      <w:pPr>
        <w:pStyle w:val="P4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Передача данных</w:t>
      </w:r>
    </w:p>
    <w:p>
      <w:pPr>
        <w:pStyle w:val="P4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Завершение соединения</w:t>
      </w:r>
    </w:p>
    <w:p>
      <w:pPr>
        <w:pStyle w:val="P2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bookmarkStart w:id="7" w:name="_Toc124986263"/>
      <w:r>
        <w:rPr>
          <w:rFonts w:ascii="Times New Roman" w:hAnsi="Times New Roman"/>
          <w:b w:val="1"/>
          <w:color w:val="000000"/>
          <w:sz w:val="28"/>
        </w:rPr>
        <w:t>Топология сети тестирования</w:t>
      </w:r>
      <w:bookmarkEnd w:id="7"/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Сетевая топология </w:t>
      </w:r>
      <w:r>
        <w:rPr>
          <w:rFonts w:ascii="Times New Roman" w:hAnsi="Times New Roman"/>
          <w:sz w:val="28"/>
        </w:rPr>
        <w:t>— это конфигурация графа, вершинам которого соответствуют конечные узлы сети (компьютеры и коммуникационное оборудование (маршрутизаторы), а рёбрам — физические или информационные связи между вершинами.</w:t>
      </w:r>
    </w:p>
    <w:p>
      <w:pPr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52160" cy="27432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743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1. Трассирование устройства вне локальной сети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50890" cy="12598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259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2. Трассирование устройства в локальной сети</w:t>
      </w:r>
    </w:p>
    <w:p>
      <w:pPr>
        <w:spacing w:lineRule="auto" w:line="259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59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Н</w:t>
      </w:r>
      <w:r>
        <w:rPr>
          <w:rFonts w:ascii="Times New Roman" w:hAnsi="Times New Roman"/>
          <w:b w:val="1"/>
          <w:sz w:val="28"/>
        </w:rPr>
        <w:t>астройки сети для игры онлайн.</w:t>
      </w:r>
    </w:p>
    <w:p>
      <w:pPr>
        <w:spacing w:lineRule="auto" w:line="259" w:beforeAutospacing="0" w:afterAutospacing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настройки игры онлайн, мы должны узнать </w:t>
      </w:r>
      <w:r>
        <w:rPr>
          <w:rFonts w:ascii="Times New Roman" w:hAnsi="Times New Roman"/>
          <w:b w:val="0"/>
          <w:sz w:val="28"/>
        </w:rPr>
        <w:t xml:space="preserve">IPv4 </w:t>
      </w:r>
      <w:r>
        <w:rPr>
          <w:rFonts w:ascii="Times New Roman" w:hAnsi="Times New Roman"/>
          <w:b w:val="0"/>
          <w:sz w:val="28"/>
        </w:rPr>
        <w:t xml:space="preserve">компьютера в локальной сети. </w:t>
      </w:r>
    </w:p>
    <w:p>
      <w:pPr>
        <w:spacing w:lineRule="auto" w:line="259" w:beforeAutospacing="0" w:afterAutospacing="0"/>
        <w:jc w:val="left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19750" cy="9810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81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 узнаем св</w:t>
      </w:r>
      <w:r>
        <w:rPr>
          <w:rFonts w:ascii="Times New Roman" w:hAnsi="Times New Roman"/>
          <w:sz w:val="28"/>
        </w:rPr>
        <w:t>ой адрес в локальной се</w:t>
      </w:r>
      <w:r>
        <w:rPr>
          <w:rFonts w:ascii="Times New Roman" w:hAnsi="Times New Roman"/>
          <w:sz w:val="28"/>
        </w:rPr>
        <w:t>ти</w:t>
      </w:r>
    </w:p>
    <w:p>
      <w:pPr>
        <w:spacing w:lineRule="auto" w:line="259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Этот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-адресс </w:t>
      </w:r>
      <w:r>
        <w:rPr>
          <w:rFonts w:ascii="Times New Roman" w:hAnsi="Times New Roman"/>
          <w:sz w:val="28"/>
        </w:rPr>
        <w:t>вводим в код серверной части приложения</w:t>
      </w:r>
      <w:r>
        <w:rPr>
          <w:rFonts w:ascii="Times New Roman" w:hAnsi="Times New Roman"/>
          <w:sz w:val="28"/>
        </w:rPr>
        <w:t xml:space="preserve"> и добавляем порт на котор</w:t>
      </w:r>
      <w:r>
        <w:rPr>
          <w:rFonts w:ascii="Times New Roman" w:hAnsi="Times New Roman"/>
          <w:sz w:val="28"/>
        </w:rPr>
        <w:t>ый будет производиться переадресация</w:t>
      </w:r>
      <w:r>
        <w:rPr>
          <w:rFonts w:ascii="Times New Roman" w:hAnsi="Times New Roman"/>
          <w:sz w:val="28"/>
        </w:rPr>
        <w:t xml:space="preserve">, задаем адресс </w:t>
      </w:r>
      <w:r>
        <w:rPr>
          <w:rFonts w:ascii="Times New Roman" w:hAnsi="Times New Roman"/>
          <w:sz w:val="28"/>
        </w:rPr>
        <w:t>для понимания приложения на каком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пк мы находимся.</w:t>
      </w:r>
    </w:p>
    <w:p>
      <w:pPr>
        <w:spacing w:lineRule="auto" w:line="259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заходим в настройки роутера, и </w:t>
      </w:r>
      <w:r>
        <w:rPr>
          <w:rFonts w:ascii="Times New Roman" w:hAnsi="Times New Roman"/>
          <w:sz w:val="28"/>
        </w:rPr>
        <w:t>создаем правило переадрес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ции </w:t>
      </w:r>
      <w:r>
        <w:rPr>
          <w:rFonts w:ascii="Times New Roman" w:hAnsi="Times New Roman"/>
          <w:sz w:val="28"/>
        </w:rPr>
        <w:t>портов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своего </w:t>
      </w:r>
      <w:r>
        <w:rPr>
          <w:rFonts w:ascii="Times New Roman" w:hAnsi="Times New Roman"/>
          <w:sz w:val="28"/>
        </w:rPr>
        <w:t>сервера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соединения по сети Интернет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у мен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это</w:t>
      </w:r>
      <w:r>
        <w:rPr>
          <w:rFonts w:ascii="Times New Roman" w:hAnsi="Times New Roman"/>
          <w:sz w:val="28"/>
        </w:rPr>
        <w:t xml:space="preserve"> п</w:t>
      </w:r>
      <w:r>
        <w:rPr>
          <w:rFonts w:ascii="Times New Roman" w:hAnsi="Times New Roman"/>
          <w:sz w:val="28"/>
        </w:rPr>
        <w:t>ере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дресация с порта 3383 на порт 3389)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259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</w:rPr>
        <w:t xml:space="preserve"> клиенской части приложения вводим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>-адрес</w:t>
      </w:r>
      <w:r>
        <w:rPr>
          <w:rFonts w:ascii="Times New Roman" w:hAnsi="Times New Roman"/>
          <w:sz w:val="28"/>
        </w:rPr>
        <w:t xml:space="preserve"> сети в которой находится сервер, а так же порт с ко</w:t>
      </w:r>
      <w:r>
        <w:rPr>
          <w:rFonts w:ascii="Times New Roman" w:hAnsi="Times New Roman"/>
          <w:sz w:val="28"/>
        </w:rPr>
        <w:t>торого идет переадрес</w:t>
      </w:r>
      <w:r>
        <w:rPr>
          <w:rFonts w:ascii="Times New Roman" w:hAnsi="Times New Roman"/>
          <w:sz w:val="28"/>
        </w:rPr>
        <w:t>ация</w:t>
      </w:r>
      <w:r>
        <w:rPr>
          <w:rFonts w:ascii="Times New Roman" w:hAnsi="Times New Roman"/>
          <w:sz w:val="28"/>
        </w:rPr>
        <w:t>.</w:t>
        <w:br w:type="textWrapping"/>
        <w:br w:type="textWrapping"/>
      </w:r>
      <w:r>
        <w:rPr>
          <w:rFonts w:ascii="Times New Roman" w:hAnsi="Times New Roman"/>
          <w:sz w:val="28"/>
        </w:rPr>
        <w:t>Все, теперь мы можем играть по сети онлайн.</w:t>
      </w:r>
    </w:p>
    <w:p>
      <w:pPr>
        <w:spacing w:lineRule="auto" w:line="259" w:beforeAutospacing="0" w:afterAutospacing="0"/>
        <w:jc w:val="left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124450" cy="435292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52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Рис.4 </w:t>
      </w:r>
      <w:r>
        <w:rPr>
          <w:rFonts w:ascii="Times New Roman" w:hAnsi="Times New Roman"/>
          <w:sz w:val="28"/>
        </w:rPr>
        <w:t>Создания правила переадресации порта</w:t>
      </w:r>
      <w:r>
        <w:rPr>
          <w:rFonts w:ascii="Times New Roman" w:hAnsi="Times New Roman"/>
          <w:sz w:val="28"/>
        </w:rPr>
        <w:br w:type="page"/>
      </w: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</w:rPr>
      </w:pPr>
      <w:bookmarkStart w:id="8" w:name="_Toc124986264"/>
      <w:r>
        <w:rPr>
          <w:rFonts w:ascii="Times New Roman" w:hAnsi="Times New Roman"/>
          <w:b w:val="1"/>
          <w:color w:val="000000"/>
        </w:rPr>
        <w:t>Листинг программы</w:t>
      </w:r>
      <w:bookmarkEnd w:id="8"/>
    </w:p>
    <w:p>
      <w:pPr>
        <w:pStyle w:val="P2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bookmarkStart w:id="9" w:name="_Toc124986265"/>
      <w:r>
        <w:rPr>
          <w:rFonts w:ascii="Times New Roman" w:hAnsi="Times New Roman"/>
          <w:b w:val="1"/>
          <w:color w:val="000000"/>
          <w:sz w:val="28"/>
        </w:rPr>
        <w:t>Серверная часть (</w:t>
      </w:r>
      <w:r>
        <w:rPr>
          <w:rFonts w:ascii="Times New Roman" w:hAnsi="Times New Roman"/>
          <w:b w:val="1"/>
          <w:color w:val="000000"/>
          <w:sz w:val="28"/>
        </w:rPr>
        <w:t>game</w:t>
      </w:r>
      <w:r>
        <w:rPr>
          <w:rFonts w:ascii="Times New Roman" w:hAnsi="Times New Roman"/>
          <w:b w:val="1"/>
          <w:color w:val="000000"/>
          <w:sz w:val="28"/>
        </w:rPr>
        <w:t>server.py)</w:t>
      </w:r>
      <w:bookmarkEnd w:id="9"/>
    </w:p>
    <w:p>
      <w:r>
        <w:t>import json</w:t>
      </w:r>
    </w:p>
    <w:p>
      <w:r>
        <w:t>import socket</w:t>
      </w:r>
    </w:p>
    <w:p>
      <w:r>
        <w:t>import threading</w:t>
      </w:r>
    </w:p>
    <w:p>
      <w:r>
        <w:t>from typing import Optional, Union</w:t>
      </w:r>
    </w:p>
    <w:p/>
    <w:p/>
    <w:p>
      <w:r>
        <w:t>class Result:</w:t>
      </w:r>
    </w:p>
    <w:p>
      <w:r>
        <w:t xml:space="preserve">    WIN = "win"</w:t>
      </w:r>
    </w:p>
    <w:p>
      <w:r>
        <w:t xml:space="preserve">    LOSE = "lose"</w:t>
      </w:r>
    </w:p>
    <w:p>
      <w:r>
        <w:t xml:space="preserve">    DRAW = "draw"</w:t>
      </w:r>
    </w:p>
    <w:p/>
    <w:p/>
    <w:p>
      <w:r>
        <w:t>class RPSServer:</w:t>
      </w:r>
    </w:p>
    <w:p>
      <w:r>
        <w:t xml:space="preserve">    def __init__(self, host, port):</w:t>
      </w:r>
    </w:p>
    <w:p>
      <w:r>
        <w:t xml:space="preserve">        self.host = host</w:t>
      </w:r>
    </w:p>
    <w:p>
      <w:r>
        <w:t xml:space="preserve">        self.port = port</w:t>
      </w:r>
    </w:p>
    <w:p>
      <w:r>
        <w:t xml:space="preserve">        self.sock = socket.socket(socket.AF_INET, socket.SOCK_STREAM)</w:t>
      </w:r>
    </w:p>
    <w:p>
      <w:r>
        <w:t xml:space="preserve">        self.sock.bind((self.host, self.port))</w:t>
      </w:r>
    </w:p>
    <w:p>
      <w:r>
        <w:t xml:space="preserve">        self.clients: list[socket.socket] = []</w:t>
      </w:r>
    </w:p>
    <w:p>
      <w:r>
        <w:t xml:space="preserve">        self.actions: dict[socket.socket, dict[str, Union[int, str]]] = {}</w:t>
      </w:r>
    </w:p>
    <w:p/>
    <w:p>
      <w:r>
        <w:t xml:space="preserve">    def listen(self):</w:t>
      </w:r>
    </w:p>
    <w:p>
      <w:r>
        <w:t xml:space="preserve">        self.sock.listen(2)</w:t>
      </w:r>
    </w:p>
    <w:p>
      <w:r>
        <w:t xml:space="preserve">        while True:</w:t>
      </w:r>
    </w:p>
    <w:p>
      <w:r>
        <w:t xml:space="preserve">            client, address = self.sock.accept()</w:t>
      </w:r>
    </w:p>
    <w:p>
      <w:r>
        <w:t xml:space="preserve">            threading.Thread(target=self.client_handler, args=(client,)).start()</w:t>
      </w:r>
    </w:p>
    <w:p>
      <w:r>
        <w:t xml:space="preserve">            self.clients.append(client)</w:t>
      </w:r>
    </w:p>
    <w:p/>
    <w:p>
      <w:r>
        <w:t xml:space="preserve">    def distribute(self, data: str, author: Optional[socket.socket] = None):</w:t>
      </w:r>
    </w:p>
    <w:p>
      <w:r>
        <w:t xml:space="preserve">        for client in self.clients:</w:t>
      </w:r>
    </w:p>
    <w:p>
      <w:r>
        <w:t xml:space="preserve">            if client == author:</w:t>
      </w:r>
    </w:p>
    <w:p>
      <w:r>
        <w:t xml:space="preserve">                continue</w:t>
      </w:r>
    </w:p>
    <w:p>
      <w:r>
        <w:t xml:space="preserve">            client.send(data.encode())</w:t>
      </w:r>
    </w:p>
    <w:p/>
    <w:p>
      <w:r>
        <w:t xml:space="preserve">    def client_handler(self, client: socket.socket):</w:t>
      </w:r>
    </w:p>
    <w:p>
      <w:r>
        <w:t xml:space="preserve">        while True:</w:t>
      </w:r>
    </w:p>
    <w:p>
      <w:r>
        <w:t xml:space="preserve">            try:</w:t>
      </w:r>
    </w:p>
    <w:p>
      <w:r>
        <w:t xml:space="preserve">                data = json.loads(client.recv(1024).decode())</w:t>
      </w:r>
    </w:p>
    <w:p>
      <w:r>
        <w:t xml:space="preserve">                if not data:</w:t>
      </w:r>
    </w:p>
    <w:p>
      <w:r>
        <w:t xml:space="preserve">                    continue</w:t>
      </w:r>
    </w:p>
    <w:p/>
    <w:p>
      <w:r>
        <w:t xml:space="preserve">                command = data["command"]</w:t>
      </w:r>
    </w:p>
    <w:p>
      <w:r>
        <w:t xml:space="preserve">                nickname = data["nickname"]</w:t>
      </w:r>
    </w:p>
    <w:p>
      <w:r>
        <w:t xml:space="preserve">                message = data["message"]</w:t>
      </w:r>
    </w:p>
    <w:p>
      <w:r>
        <w:t xml:space="preserve">                if command == "chat":</w:t>
      </w:r>
    </w:p>
    <w:p>
      <w:r>
        <w:t xml:space="preserve">                    self.distribute(json.dumps(data), client)</w:t>
      </w:r>
    </w:p>
    <w:p>
      <w:r>
        <w:t xml:space="preserve">                    continue</w:t>
      </w:r>
    </w:p>
    <w:p>
      <w:r>
        <w:t xml:space="preserve">                if command == "action":</w:t>
      </w:r>
    </w:p>
    <w:p>
      <w:r>
        <w:t xml:space="preserve">                    self.actions[client] = {</w:t>
      </w:r>
    </w:p>
    <w:p>
      <w:r>
        <w:t xml:space="preserve">                        "action": int(message),</w:t>
      </w:r>
    </w:p>
    <w:p>
      <w:r>
        <w:t xml:space="preserve">                        "nickname": nickname,</w:t>
      </w:r>
    </w:p>
    <w:p>
      <w:r>
        <w:t xml:space="preserve">                    }</w:t>
      </w:r>
    </w:p>
    <w:p>
      <w:r>
        <w:t xml:space="preserve">                if len(self.actions) == 2:</w:t>
      </w:r>
    </w:p>
    <w:p>
      <w:r>
        <w:t xml:space="preserve">                    self.send_result()</w:t>
      </w:r>
    </w:p>
    <w:p>
      <w:r>
        <w:t xml:space="preserve">                    self.actions = {}</w:t>
      </w:r>
    </w:p>
    <w:p>
      <w:r>
        <w:t xml:space="preserve">            except Exception as e:</w:t>
      </w:r>
    </w:p>
    <w:p>
      <w:r>
        <w:t xml:space="preserve">                print(e)</w:t>
      </w:r>
    </w:p>
    <w:p>
      <w:r>
        <w:t xml:space="preserve">                self.clients.remove(client)</w:t>
      </w:r>
    </w:p>
    <w:p>
      <w:r>
        <w:t xml:space="preserve">                client.close()</w:t>
      </w:r>
    </w:p>
    <w:p>
      <w:r>
        <w:t xml:space="preserve">                return False</w:t>
      </w:r>
    </w:p>
    <w:p/>
    <w:p>
      <w:r>
        <w:t xml:space="preserve">    def send_result(self):</w:t>
      </w:r>
    </w:p>
    <w:p>
      <w:r>
        <w:t xml:space="preserve">        user = list(self.actions.keys())[0]</w:t>
      </w:r>
    </w:p>
    <w:p>
      <w:r>
        <w:t xml:space="preserve">        opponent = list(self.actions.keys())[1]</w:t>
      </w:r>
    </w:p>
    <w:p>
      <w:r>
        <w:t xml:space="preserve">        user_choice = self.actions[user]["action"]</w:t>
      </w:r>
    </w:p>
    <w:p>
      <w:r>
        <w:t xml:space="preserve">        opponent_choice = self.actions[opponent]["action"]</w:t>
      </w:r>
    </w:p>
    <w:p/>
    <w:p>
      <w:r>
        <w:t xml:space="preserve">        user_result = Result.LOSE</w:t>
      </w:r>
    </w:p>
    <w:p>
      <w:r>
        <w:t xml:space="preserve">        opponent_result = Result.WIN</w:t>
      </w:r>
    </w:p>
    <w:p/>
    <w:p>
      <w:r>
        <w:t xml:space="preserve">        if user_choice == opponent_choice:</w:t>
      </w:r>
    </w:p>
    <w:p>
      <w:r>
        <w:t xml:space="preserve">            user_result = Result.DRAW</w:t>
      </w:r>
    </w:p>
    <w:p>
      <w:r>
        <w:t xml:space="preserve">            opponent_result = Result.DRAW</w:t>
      </w:r>
    </w:p>
    <w:p/>
    <w:p>
      <w:r>
        <w:t xml:space="preserve">        if (user_choice + 1) % 3 == opponent_choice:</w:t>
      </w:r>
    </w:p>
    <w:p>
      <w:r>
        <w:t xml:space="preserve">            user_result = Result.WIN</w:t>
      </w:r>
    </w:p>
    <w:p>
      <w:r>
        <w:t xml:space="preserve">            opponent_result = Result.LOSE</w:t>
      </w:r>
    </w:p>
    <w:p/>
    <w:p>
      <w:r>
        <w:t xml:space="preserve">        user.send(</w:t>
      </w:r>
    </w:p>
    <w:p>
      <w:r>
        <w:t xml:space="preserve">            json.dumps(</w:t>
      </w:r>
    </w:p>
    <w:p>
      <w:r>
        <w:t xml:space="preserve">                {</w:t>
      </w:r>
    </w:p>
    <w:p>
      <w:r>
        <w:t xml:space="preserve">                    "command": "result",</w:t>
      </w:r>
    </w:p>
    <w:p>
      <w:r>
        <w:t xml:space="preserve">                    "message": user_result,</w:t>
      </w:r>
    </w:p>
    <w:p>
      <w:r>
        <w:t xml:space="preserve">                    "nickname": self.actions[opponent]["nickname"],</w:t>
      </w:r>
    </w:p>
    <w:p>
      <w:r>
        <w:t xml:space="preserve">                }</w:t>
      </w:r>
    </w:p>
    <w:p>
      <w:r>
        <w:t xml:space="preserve">            ).encode()</w:t>
      </w:r>
    </w:p>
    <w:p>
      <w:r>
        <w:t xml:space="preserve">        )</w:t>
      </w:r>
    </w:p>
    <w:p>
      <w:r>
        <w:t xml:space="preserve">        opponent.send(</w:t>
      </w:r>
    </w:p>
    <w:p>
      <w:r>
        <w:t xml:space="preserve">            json.dumps(</w:t>
      </w:r>
    </w:p>
    <w:p>
      <w:r>
        <w:t xml:space="preserve">                {</w:t>
      </w:r>
    </w:p>
    <w:p>
      <w:r>
        <w:t xml:space="preserve">                    "command": "result",</w:t>
      </w:r>
    </w:p>
    <w:p>
      <w:r>
        <w:t xml:space="preserve">                    "message": opponent_result,</w:t>
      </w:r>
    </w:p>
    <w:p>
      <w:r>
        <w:t xml:space="preserve">                    "nickname": self.actions[user]["nickname"],</w:t>
      </w:r>
    </w:p>
    <w:p>
      <w:r>
        <w:t xml:space="preserve">                }</w:t>
      </w:r>
    </w:p>
    <w:p>
      <w:r>
        <w:t xml:space="preserve">            ).encode()</w:t>
      </w:r>
    </w:p>
    <w:p>
      <w:r>
        <w:t xml:space="preserve">        )</w:t>
      </w:r>
    </w:p>
    <w:p/>
    <w:p/>
    <w:p>
      <w:r>
        <w:t>if __name__ == "__main__":</w:t>
      </w:r>
    </w:p>
    <w:p>
      <w:r>
        <w:t xml:space="preserve">    RPSServer("192.168.0.36", 3389).listen()</w:t>
      </w:r>
    </w:p>
    <w:p>
      <w:pPr>
        <w:pStyle w:val="P2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bookmarkStart w:id="10" w:name="_Toc124986266"/>
      <w:r>
        <w:rPr>
          <w:rFonts w:ascii="Times New Roman" w:hAnsi="Times New Roman"/>
          <w:b w:val="1"/>
          <w:color w:val="000000"/>
          <w:sz w:val="28"/>
        </w:rPr>
        <w:t>Клиентская часть (</w:t>
      </w:r>
      <w:r>
        <w:rPr>
          <w:rFonts w:ascii="Times New Roman" w:hAnsi="Times New Roman"/>
          <w:b w:val="1"/>
          <w:color w:val="000000"/>
          <w:sz w:val="28"/>
        </w:rPr>
        <w:t>client</w:t>
      </w:r>
      <w:r>
        <w:rPr>
          <w:rFonts w:ascii="Times New Roman" w:hAnsi="Times New Roman"/>
          <w:b w:val="1"/>
          <w:color w:val="000000"/>
          <w:sz w:val="28"/>
        </w:rPr>
        <w:t>game.py)</w:t>
      </w:r>
      <w:bookmarkEnd w:id="10"/>
    </w:p>
    <w:p/>
    <w:p/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import json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import threading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import socket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from typing import Optional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from enum import IntEnum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from tkinter import Tk, Frame, Button, Label, END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import tkinter as tk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class Action(IntEnum):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Rock = 0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Scissors = 1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Paper = 2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class GameCommand: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__init__(self, game: "Main", choice: Action):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self.choice = choice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 = game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process_button(self):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self.game.client.send("action", str(self.choice.value))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__call__(self):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for btn in self.game.game_buttons: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 btn["state"] == tk.DISABLED: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return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btn["state"] = tk.DISABLED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threading.Thread(target=self.process_button).start()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class Main(Frame):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__init__(self, root, client_: "SocketClient"):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super(Main, self).__init__(root)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self.client = client_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client_.game = self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self.root = root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self.opponent_name = ""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self.game_buttons = []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self.game_start_label: Optional[Label] = None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self.game_data_label: Optional[Label] = None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self.opponent_label: Optional[Label] = None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self.entry: Optional[tk.Entry] = None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self.txt: Optional[tk.Text] = None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self.button_font = ("Times New Roman", 15)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self.mini_button_font = ("Times New Roman", 13)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self.win = self.draw = self.lose = 0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self.start_iu()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game_data_text(self):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return f"Побед: {self.win}\nПроигрышей:" f" {self.lose}\nНичей: {self.draw}"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send_button(self, *args):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input_text = self.entry.get()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if not input_text: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return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self.txt.configure(state="normal")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self.txt.insert(END, f"keksik : {input_text}\n")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self.txt.see("end")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self.txt.configure(state="disabled")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self.entry.delete(0, END)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self.client.send("chat", input_text)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start_iu(self):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self.game_buttons = [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Button(self.root,text="Камень",font=self.button_font,command=GameCommand(self, Action.Rock),),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Button(self.root,text="Ножницы",font=self.button_font,command=GameCommand(self, Action.Scissors),),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Button(self.root,text="Бумага",font=self.button_font,command=GameCommand(self, Action.Paper),),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]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self.game_buttons[0].place(x=10, y=100, width=120, height=110)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self.game_buttons[1].place(x=155, y=100, width=120, height=110)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self.game_buttons[2].place(x=300, y=100, width=120, height=110)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self.master.bind("&lt;Return&gt;", self.send_button)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self.game_start_label = Label(self.root,text="Начало игры!",bg="#FFF",font=("Times New Roman", 18, "bold"),)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self.game_data_label = Label(self.root,justify="left",font=self.mini_button_font,text=self.game_data_text(),bg="#FFF",)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self.opponent_label = Label(self.root,justify="right",font=self.mini_button_font,text=f"Оппонент: Нет",bg="#FFF",)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self.game_start_label.place(x=150, y=5)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self.game_data_label.place(x=5, y=5)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self.opponent_label.place(x=145, y=55)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self.txt = tk.Text(self.root, font=self.mini_button_font, width=47, height=8, bg="#c3d7df")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self.txt.configure(state="disabled")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self.txt.place(x=430, y=0)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self.entry = tk.Entry(self.root, font=self.mini_button_font, width=36, bg="white")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self.entry.place(x=430, y=177)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send = Button(self.root,text="Отправить",font=self.mini_button_font,command=self.send_button,width=9,height=2,)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send.place(x=764, y=160)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class SocketClient: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__init__(self, name: str):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self.client = None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self.name = name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 = None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result_handler(self, message: str):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if message == "draw":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self.game.draw += 1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self.game.game_start_label.configure(text="Ничья")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if message == "win":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self.game.win += 1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self.game.game_start_label.configure(text="Победа")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if message == "lose":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self.game.lose += 1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self.game.game_start_label.configure(text="Проигрыш")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self.game.game_data_label.configure(text=self.game.game_data_text())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for btn in self.game.game_buttons: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btn["state"] = tk.NORMAL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socket_start(self, host: str, port: int):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self.client = socket.socket(socket.AF_INET, socket.SOCK_STREAM)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self.client.connect((host, port))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while True: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data = self.client.recv(1024)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 not data: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continue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data = json.loads(data.decode())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command = data["command"]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nickname = data["nickname"]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message = data["message"]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# todo: handler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self.game.opponent_label.configure(text=f"Оппонент: {nickname}")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 command == "result":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self.result_handler(message)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 command == "chat":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self.game.txt.configure(state="normal")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self.game.txt.insert(END, f"{nickname} : {message}\n")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self.game.txt.see("end")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self.game.txt.configure(state="disabled")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def send(self, command: str, message: str):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data = json.dumps(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{"command": command, "nickname": self.name, "message": message}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self.client.sendall(data.encode())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if __name__ == "__main__":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main_root = Tk()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main_root.geometry("860x220+200+200")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main_root.title("Камень, ножницы, бумага")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main_root.resizable(False, False)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main_root["bg"] = "#FFF"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nick = "sergio"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print(nick)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client = SocketClient(name=nick)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app = Main(main_root, client)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app.pack()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game_thread = threading.Thread(target=main_root.mainloop)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socket_thread = threading.Thread(target=client.socket_start, args=("95.37.251.32", 3383))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socket_thread.start()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game_thread.run()</w:t>
      </w:r>
    </w:p>
    <w:p>
      <w:pPr>
        <w:spacing w:lineRule="auto" w:line="259" w:beforeAutospacing="0" w:afterAutospacing="0"/>
        <w:rPr>
          <w:rFonts w:ascii="Calibri" w:hAnsi="Calibri"/>
          <w:sz w:val="20"/>
        </w:rPr>
      </w:pPr>
    </w:p>
    <w:p>
      <w:pPr>
        <w:spacing w:lineRule="auto" w:line="259" w:beforeAutospacing="0" w:afterAutospacing="0"/>
        <w:rPr>
          <w:rFonts w:ascii="Times New Roman" w:hAnsi="Times New Roman"/>
          <w:sz w:val="28"/>
        </w:rPr>
      </w:pP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000000"/>
        </w:rPr>
      </w:pPr>
      <w:bookmarkStart w:id="11" w:name="_Toc124986267"/>
      <w:r>
        <w:rPr>
          <w:rFonts w:ascii="Times New Roman" w:hAnsi="Times New Roman"/>
          <w:b w:val="1"/>
          <w:color w:val="000000"/>
        </w:rPr>
        <w:t>Заключение</w:t>
      </w:r>
      <w:bookmarkEnd w:id="11"/>
    </w:p>
    <w:p>
      <w:pPr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Были изучены основные понятия сетевых компонентов, такие как: IP-Адресация, протокол связи TCP (TCP/IP), основные понятия трассировки сетей.</w:t>
      </w:r>
    </w:p>
    <w:p>
      <w:pPr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результате работы были создана программа с клиент-серверным взаимодействием, настроено (до сброса настроек сети) взаимодействие двух устройств</w:t>
      </w:r>
      <w:r>
        <w:rPr>
          <w:rFonts w:ascii="Times New Roman" w:hAnsi="Times New Roman"/>
          <w:color w:val="000000"/>
          <w:sz w:val="28"/>
        </w:rPr>
        <w:t xml:space="preserve"> для игры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через интернет</w:t>
      </w:r>
      <w:r>
        <w:rPr>
          <w:rFonts w:ascii="Times New Roman" w:hAnsi="Times New Roman"/>
          <w:color w:val="000000"/>
          <w:sz w:val="28"/>
        </w:rPr>
        <w:t>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color w:val="000000"/>
          <w:sz w:val="28"/>
        </w:rPr>
      </w:pPr>
    </w:p>
    <w:p>
      <w:pPr>
        <w:tabs>
          <w:tab w:val="left" w:pos="7100" w:leader="none"/>
        </w:tabs>
        <w:rPr>
          <w:rFonts w:ascii="Times New Roman" w:hAnsi="Times New Roman"/>
          <w:sz w:val="28"/>
        </w:rPr>
      </w:pPr>
    </w:p>
    <w:p>
      <w:pPr>
        <w:pStyle w:val="P1"/>
        <w:jc w:val="center"/>
        <w:rPr>
          <w:rFonts w:ascii="Times New Roman" w:hAnsi="Times New Roman"/>
          <w:b w:val="1"/>
          <w:color w:val="000000"/>
        </w:rPr>
      </w:pPr>
      <w:bookmarkStart w:id="12" w:name="_Toc75869827"/>
    </w:p>
    <w:p>
      <w:pPr>
        <w:pStyle w:val="P1"/>
        <w:jc w:val="center"/>
        <w:rPr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Список</w:t>
      </w:r>
      <w:r>
        <w:rPr>
          <w:b w:val="1"/>
          <w:color w:val="000000"/>
        </w:rPr>
        <w:t xml:space="preserve"> </w:t>
      </w:r>
      <w:r>
        <w:rPr>
          <w:rFonts w:ascii="Times New Roman" w:hAnsi="Times New Roman"/>
          <w:b w:val="1"/>
          <w:color w:val="000000"/>
        </w:rPr>
        <w:t>литературы</w:t>
      </w:r>
      <w:bookmarkEnd w:id="12"/>
    </w:p>
    <w:p/>
    <w:p>
      <w:pPr>
        <w:pStyle w:val="P4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  <w:shd w:val="clear" w:fill="EFEFEF"/>
        </w:rPr>
        <w:t>Transmission Control Protocol // Wikipedia URL: https://ru.wikipedia.org/wiki/Transmission_Control_Protocol (дата обращения: 10.01.2023).</w:t>
      </w:r>
    </w:p>
    <w:p>
      <w:pPr>
        <w:pStyle w:val="P4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  <w:shd w:val="clear" w:fill="EFEFEF"/>
        </w:rPr>
        <w:t>Write a Multithreaded Server in Python // TechBeamers URL: https://techbeamers.com/python-tutorial-write-multithreaded-python-server/ (дата обращения: 15.01.2023).</w:t>
      </w:r>
    </w:p>
    <w:p>
      <w:pPr>
        <w:pStyle w:val="P4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  <w:shd w:val="clear" w:fill="EFEFEF"/>
        </w:rPr>
        <w:t>IP-адрес // Wikipedia URL: https://ru.wikipedia.org/wiki/IP-%D0%B0%D0%B4%D1%80%D0%B5%D1%81 (дата обращения: 10.01.2023).</w:t>
      </w:r>
    </w:p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Mar w:left="1440" w:right="1440" w:top="1440" w:bottom="1440" w:header="720" w:footer="720" w:gutter="0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 xml:space="preserve">г. Нижний Новгород </w:t>
    </w:r>
  </w:p>
  <w:p>
    <w:pPr>
      <w:pStyle w:val="P7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2023 год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fldChar w:fldCharType="begin"/>
    </w:r>
    <w:r>
      <w:rPr>
        <w:rFonts w:ascii="Times New Roman" w:hAnsi="Times New Roman"/>
        <w:sz w:val="28"/>
      </w:rPr>
      <w:instrText xml:space="preserve"> PAGE   \* MERGEFORMAT </w:instrText>
    </w:r>
    <w:r>
      <w:rPr>
        <w:rFonts w:ascii="Times New Roman" w:hAnsi="Times New Roman"/>
        <w:sz w:val="28"/>
      </w:rPr>
      <w:fldChar w:fldCharType="separate"/>
    </w:r>
    <w:r>
      <w:rPr>
        <w:rFonts w:ascii="Times New Roman" w:hAnsi="Times New Roman"/>
        <w:noProof w:val="1"/>
        <w:sz w:val="28"/>
      </w:rPr>
      <w:t>#</w:t>
    </w:r>
    <w:r>
      <w:rPr>
        <w:rFonts w:ascii="Times New Roman" w:hAnsi="Times New Roman"/>
        <w:noProof w:val="1"/>
        <w:sz w:val="28"/>
      </w:rPr>
      <w:fldChar w:fldCharType="end"/>
    </w:r>
  </w:p>
  <w:p>
    <w:pPr>
      <w:pStyle w:val="P7"/>
    </w:pPr>
  </w:p>
</w:ftr>
</file>

<file path=word/numbering.xml><?xml version="1.0" encoding="utf-8"?>
<w:numbering xmlns:w="http://schemas.openxmlformats.org/wordprocessingml/2006/main">
  <w:abstractNum w:abstractNumId="0">
    <w:nsid w:val="158827E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1804630"/>
    <w:multiLevelType w:val="hybridMultilevel"/>
    <w:lvl w:ilvl="0" w:tplc="2D1C08AC">
      <w:start w:val="1"/>
      <w:numFmt w:val="decimal"/>
      <w:suff w:val="tab"/>
      <w:lvlText w:val="%1-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35F12AD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5CFA359C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6D72772F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7AC412A0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7ACB0EDF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6" w:beforeAutospacing="0" w:afterAutospacing="0"/>
    </w:pPr>
    <w:rPr>
      <w:rFonts w:ascii="Calibri" w:hAnsi="Calibri"/>
      <w:sz w:val="20"/>
    </w:rPr>
  </w:style>
  <w:style w:type="paragraph" w:styleId="P1">
    <w:name w:val="heading 1"/>
    <w:basedOn w:val="P0"/>
    <w:next w:val="P0"/>
    <w:link w:val="C4"/>
    <w:qFormat/>
    <w:pPr>
      <w:keepNext w:val="1"/>
      <w:keepLines w:val="1"/>
      <w:spacing w:before="240" w:after="0" w:beforeAutospacing="0" w:afterAutospacing="0"/>
      <w:outlineLvl w:val="0"/>
    </w:pPr>
    <w:rPr>
      <w:color w:val="2F5496"/>
      <w:sz w:val="32"/>
    </w:rPr>
  </w:style>
  <w:style w:type="paragraph" w:styleId="P2">
    <w:name w:val="heading 2"/>
    <w:basedOn w:val="P0"/>
    <w:next w:val="P0"/>
    <w:link w:val="C5"/>
    <w:semiHidden/>
    <w:qFormat/>
    <w:pPr>
      <w:keepNext w:val="1"/>
      <w:keepLines w:val="1"/>
      <w:spacing w:before="40" w:after="0" w:beforeAutospacing="0" w:afterAutospacing="0"/>
      <w:outlineLvl w:val="1"/>
    </w:pPr>
    <w:rPr>
      <w:color w:val="2F5496"/>
      <w:sz w:val="26"/>
    </w:rPr>
  </w:style>
  <w:style w:type="paragraph" w:styleId="P3">
    <w:name w:val="heading 3"/>
    <w:basedOn w:val="P0"/>
    <w:next w:val="P0"/>
    <w:link w:val="C7"/>
    <w:semiHidden/>
    <w:qFormat/>
    <w:pPr>
      <w:keepNext w:val="1"/>
      <w:keepLines w:val="1"/>
      <w:spacing w:before="40" w:after="0" w:beforeAutospacing="0" w:afterAutospacing="0"/>
      <w:outlineLvl w:val="2"/>
    </w:pPr>
    <w:rPr>
      <w:color w:val="1F3763"/>
      <w:sz w:val="24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HTML Preformatted"/>
    <w:basedOn w:val="P0"/>
    <w:link w:val="C8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</w:rPr>
  </w:style>
  <w:style w:type="paragraph" w:styleId="P6">
    <w:name w:val="header"/>
    <w:basedOn w:val="P0"/>
    <w:link w:val="C9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7">
    <w:name w:val="footer"/>
    <w:basedOn w:val="P0"/>
    <w:link w:val="C10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8">
    <w:name w:val="TOC Heading"/>
    <w:basedOn w:val="P1"/>
    <w:next w:val="P0"/>
    <w:qFormat/>
    <w:pPr>
      <w:spacing w:lineRule="auto" w:line="259" w:beforeAutospacing="0" w:afterAutospacing="0"/>
    </w:pPr>
    <w:rPr/>
  </w:style>
  <w:style w:type="paragraph" w:styleId="P9">
    <w:name w:val="toc 1"/>
    <w:basedOn w:val="P0"/>
    <w:next w:val="P0"/>
    <w:pPr>
      <w:spacing w:after="100" w:beforeAutospacing="0" w:afterAutospacing="0"/>
    </w:pPr>
    <w:rPr/>
  </w:style>
  <w:style w:type="paragraph" w:styleId="P10">
    <w:name w:val="toc 2"/>
    <w:basedOn w:val="P0"/>
    <w:next w:val="P0"/>
    <w:pPr>
      <w:spacing w:after="100" w:beforeAutospacing="0" w:afterAutospacing="0"/>
      <w:ind w:left="200"/>
    </w:pPr>
    <w:rPr/>
  </w:style>
  <w:style w:type="paragraph" w:styleId="P11">
    <w:name w:val="toc 3"/>
    <w:basedOn w:val="P0"/>
    <w:next w:val="P0"/>
    <w:pPr>
      <w:spacing w:after="100" w:beforeAutospacing="0" w:afterAutospacing="0"/>
      <w:ind w:left="400"/>
    </w:pPr>
    <w:rPr/>
  </w:style>
  <w:style w:type="paragraph" w:styleId="P12">
    <w:name w:val="msonormal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13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Unresolved Mention"/>
    <w:basedOn w:val="C0"/>
    <w:semiHidden/>
    <w:rPr>
      <w:color w:val="605E5C"/>
      <w:shd w:val="clear" w:fill="E1DFDD"/>
    </w:rPr>
  </w:style>
  <w:style w:type="character" w:styleId="C4">
    <w:name w:val="Заголовок 1 Знак"/>
    <w:basedOn w:val="C0"/>
    <w:link w:val="P1"/>
    <w:rPr>
      <w:color w:val="2F5496"/>
      <w:sz w:val="32"/>
    </w:rPr>
  </w:style>
  <w:style w:type="character" w:styleId="C5">
    <w:name w:val="Заголовок 2 Знак"/>
    <w:basedOn w:val="C0"/>
    <w:link w:val="P2"/>
    <w:semiHidden/>
    <w:rPr>
      <w:color w:val="2F5496"/>
      <w:sz w:val="26"/>
    </w:rPr>
  </w:style>
  <w:style w:type="character" w:styleId="C6">
    <w:name w:val="FollowedHyperlink"/>
    <w:basedOn w:val="C0"/>
    <w:semiHidden/>
    <w:rPr>
      <w:color w:val="954F72"/>
      <w:u w:val="single"/>
    </w:rPr>
  </w:style>
  <w:style w:type="character" w:styleId="C7">
    <w:name w:val="Заголовок 3 Знак"/>
    <w:basedOn w:val="C0"/>
    <w:link w:val="P3"/>
    <w:semiHidden/>
    <w:rPr>
      <w:color w:val="1F3763"/>
      <w:sz w:val="24"/>
    </w:rPr>
  </w:style>
  <w:style w:type="character" w:styleId="C8">
    <w:name w:val="Стандартный HTML Знак"/>
    <w:basedOn w:val="C0"/>
    <w:link w:val="P5"/>
    <w:semiHidden/>
    <w:rPr>
      <w:rFonts w:ascii="Courier New" w:hAnsi="Courier New"/>
    </w:rPr>
  </w:style>
  <w:style w:type="character" w:styleId="C9">
    <w:name w:val="Верхний колонтитул Знак"/>
    <w:basedOn w:val="C0"/>
    <w:link w:val="P6"/>
    <w:rPr/>
  </w:style>
  <w:style w:type="character" w:styleId="C10">
    <w:name w:val="Нижний колонтитул Знак"/>
    <w:basedOn w:val="C0"/>
    <w:link w:val="P7"/>
    <w:rPr/>
  </w:style>
  <w:style w:type="character" w:styleId="C11">
    <w:name w:val="pl-k"/>
    <w:basedOn w:val="C0"/>
    <w:rPr/>
  </w:style>
  <w:style w:type="character" w:styleId="C12">
    <w:name w:val="pl-s1"/>
    <w:basedOn w:val="C0"/>
    <w:rPr/>
  </w:style>
  <w:style w:type="character" w:styleId="C13">
    <w:name w:val="pl-token"/>
    <w:basedOn w:val="C0"/>
    <w:rPr/>
  </w:style>
  <w:style w:type="character" w:styleId="C14">
    <w:name w:val="pl-v"/>
    <w:basedOn w:val="C0"/>
    <w:rPr/>
  </w:style>
  <w:style w:type="character" w:styleId="C15">
    <w:name w:val="pl-c1"/>
    <w:basedOn w:val="C0"/>
    <w:rPr/>
  </w:style>
  <w:style w:type="character" w:styleId="C16">
    <w:name w:val="pl-en"/>
    <w:basedOn w:val="C0"/>
    <w:rPr/>
  </w:style>
  <w:style w:type="character" w:styleId="C17">
    <w:name w:val="pl-s"/>
    <w:basedOn w:val="C0"/>
    <w:rPr/>
  </w:style>
  <w:style w:type="character" w:styleId="C18">
    <w:name w:val="pl-kos"/>
    <w:basedOn w:val="C0"/>
    <w:rPr/>
  </w:style>
  <w:style w:type="character" w:styleId="C19">
    <w:name w:val="pl-cce"/>
    <w:basedOn w:val="C0"/>
    <w:rPr/>
  </w:style>
  <w:style w:type="character" w:styleId="C20">
    <w:name w:val="pl-c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