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numPr>
          <w:ilvl w:val="0"/>
          <w:numId w:val="1"/>
        </w:numPr>
        <w:ind w:left="0" w:right="0" w:firstLine="0"/>
        <w:spacing w:after="320" w:before="0"/>
        <w:rPr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8"/>
        </w:rPr>
        <w:t xml:space="preserve">В командах из четырех человек написать чат (клиент+сервер) работающий по UDP. Код писать в объектно-ориентированной парадигме, максимально разделяя и обосабливая классы.</w:t>
      </w:r>
      <w:r>
        <w:rPr>
          <w:color w:val="000000" w:themeColor="text1"/>
          <w:sz w:val="28"/>
        </w:rPr>
      </w:r>
    </w:p>
    <w:p>
      <w:pPr>
        <w:ind w:left="0" w:right="0" w:firstLine="0"/>
        <w:spacing w:after="320" w:before="0"/>
        <w:rPr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8"/>
        </w:rPr>
        <w:t xml:space="preserve">Блокнот с заданием: </w:t>
      </w:r>
      <w:hyperlink r:id="rId10" w:tooltip="https://colab.research.google.com/drive/1DbdHIka6270IdFAt71Su51K7E9IOnot2?usp=sharing" w:history="1">
        <w:r>
          <w:rPr>
            <w:rStyle w:val="172"/>
            <w:rFonts w:ascii="Arial" w:hAnsi="Arial" w:cs="Arial" w:eastAsia="Arial"/>
            <w:color w:val="000000" w:themeColor="text1"/>
            <w:sz w:val="28"/>
            <w:u w:val="none"/>
          </w:rPr>
          <w:t xml:space="preserve">https://colab.research.google.com/drive/1DbdHIka6270IdFAt71Su51K7E9IOnot2?usp=sharing</w:t>
        </w:r>
      </w:hyperlink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</w:p>
    <w:p>
      <w:pPr>
        <w:ind w:left="0" w:right="0" w:firstLine="0"/>
        <w:spacing w:after="320" w:before="0"/>
        <w:rPr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8"/>
        </w:rPr>
        <w:t xml:space="preserve">Пример реализации чата с хабра: </w:t>
      </w:r>
      <w:hyperlink r:id="rId11" w:tooltip="https://habr.com/ru/post/151623/" w:history="1">
        <w:r>
          <w:rPr>
            <w:rStyle w:val="172"/>
            <w:rFonts w:ascii="Arial" w:hAnsi="Arial" w:cs="Arial" w:eastAsia="Arial"/>
            <w:color w:val="000000" w:themeColor="text1"/>
            <w:sz w:val="28"/>
            <w:u w:val="none"/>
          </w:rPr>
          <w:t xml:space="preserve">https://habr.com/ru/post/151623/</w:t>
        </w:r>
      </w:hyperlink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0" w:right="0" w:firstLine="0"/>
        <w:spacing w:after="0" w:before="0"/>
        <w:rPr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color w:val="000000" w:themeColor="text1"/>
          <w:sz w:val="28"/>
        </w:rPr>
        <w:t xml:space="preserve">2. </w:t>
      </w:r>
      <w:r>
        <w:rPr>
          <w:rFonts w:ascii="Arial" w:hAnsi="Arial" w:cs="Arial" w:eastAsia="Arial"/>
          <w:color w:val="000000" w:themeColor="text1"/>
          <w:sz w:val="28"/>
        </w:rPr>
        <w:t xml:space="preserve">Написать в функциональном стиле (парадигме) задачу приближенного вычисления значения корней функции с помощью</w:t>
      </w:r>
      <w:r>
        <w:rPr>
          <w:rFonts w:ascii="Arial" w:hAnsi="Arial" w:cs="Arial" w:eastAsia="Arial"/>
          <w:color w:val="000000" w:themeColor="text1"/>
          <w:sz w:val="28"/>
        </w:rPr>
        <w:t xml:space="preserve"> полного дифференциала функции 1 переменной.</w:t>
      </w:r>
      <w:r>
        <w:rPr>
          <w:color w:val="000000" w:themeColor="text1"/>
          <w:sz w:val="28"/>
        </w:rPr>
      </w:r>
    </w:p>
    <w:p>
      <w:pPr>
        <w:rPr>
          <w:sz w:val="24"/>
        </w:rPr>
      </w:pPr>
      <w:r>
        <w:rPr>
          <w:sz w:val="24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colab.research.google.com/drive/1DbdHIka6270IdFAt71Su51K7E9IOnot2?usp=sharing" TargetMode="External"/><Relationship Id="rId11" Type="http://schemas.openxmlformats.org/officeDocument/2006/relationships/hyperlink" Target="https://habr.com/ru/post/15162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2021-11-23T11:07:32Z</dcterms:modified>
</cp:coreProperties>
</file>