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2"/>
        <w:ind w:left="0" w:right="0" w:firstLine="567"/>
        <w:jc w:val="left"/>
        <w:spacing w:lineRule="auto" w:line="360"/>
      </w:pPr>
      <w:r/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___ 2022 в 15.00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  <w:highlight w:val="none"/>
        </w:rPr>
        <w:t xml:space="preserve">https://www.nntu.ru/frontend/web/ngtu/files/org_structura/instit_fakul_kaf_shkoly/fsvk/dissertacii/2021/</w:t>
      </w:r>
      <w:r>
        <w:rPr>
          <w:sz w:val="24"/>
          <w:szCs w:val="24"/>
          <w:highlight w:val="none"/>
          <w:lang w:val="en-US"/>
        </w:rPr>
        <w:t xml:space="preserve">morozov</w:t>
      </w:r>
      <w:r>
        <w:rPr>
          <w:sz w:val="24"/>
          <w:szCs w:val="24"/>
          <w:highlight w:val="none"/>
        </w:rPr>
        <w:t xml:space="preserve">_</w:t>
      </w:r>
      <w:r>
        <w:rPr>
          <w:sz w:val="24"/>
          <w:szCs w:val="24"/>
          <w:highlight w:val="none"/>
          <w:lang w:val="en-US"/>
        </w:rPr>
        <w:t xml:space="preserve">n</w:t>
      </w:r>
      <w:r>
        <w:rPr>
          <w:sz w:val="24"/>
          <w:szCs w:val="24"/>
          <w:highlight w:val="none"/>
        </w:rPr>
        <w:t xml:space="preserve">_</w:t>
      </w:r>
      <w:r>
        <w:rPr>
          <w:sz w:val="24"/>
          <w:szCs w:val="24"/>
          <w:highlight w:val="none"/>
          <w:lang w:val="en-US"/>
        </w:rPr>
        <w:t xml:space="preserve">s</w:t>
      </w:r>
      <w:r>
        <w:rPr>
          <w:sz w:val="24"/>
          <w:szCs w:val="24"/>
          <w:highlight w:val="none"/>
        </w:rPr>
        <w:t xml:space="preserve">.pdf</w:t>
      </w:r>
      <w:r>
        <w:rPr>
          <w:highlight w:val="none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</w:t>
      </w:r>
      <w:r>
        <w:rPr>
          <w:sz w:val="24"/>
          <w:szCs w:val="24"/>
          <w:lang w:val="en-US"/>
        </w:rPr>
        <w:t xml:space="preserve">_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52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</w:rPr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банков цифровых фильтров,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Подобные подходы позволяют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Характерной особенностью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характеризующаяся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позволяет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при оптимизации алгоритма для обработки сигналов с фазовой манипуляцией в рамках СЧ ОКР «ЦОС-ННГУ»;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 и приложений. Она изложена на 9</w:t>
      </w:r>
      <w:r>
        <w:rPr>
          <w:sz w:val="24"/>
          <w:szCs w:val="24"/>
        </w:rPr>
        <w:t xml:space="preserve">7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 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903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152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152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 w:hint="default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 w:hint="default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Rule="auto" w:line="360"/>
      </w:pPr>
      <w:r/>
      <w:r/>
    </w:p>
    <w:p>
      <w:pPr>
        <w:pStyle w:val="1152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3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/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2"/>
        <w:ind w:left="0" w:right="0" w:firstLine="708"/>
        <w:jc w:val="left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false"/>
        </w:rPr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Rule="auto" w:line="360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false"/>
        </w:rPr>
      </w:pPr>
      <w:r>
        <w:rPr>
          <w:b w:val="false"/>
          <w:u w:val="single"/>
          <w:lang w:val="ru-RU"/>
        </w:rPr>
        <w:t xml:space="preserve">Патент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/>
      </w:r>
      <w:r/>
    </w:p>
    <w:p>
      <w:pPr>
        <w:pStyle w:val="1165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06"/>
      </w:pPr>
      <w:r>
        <w:t xml:space="preserve">Введение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3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5"/>
      </w:pPr>
      <w:r>
        <w:t xml:space="preserve">Формирование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5"/>
      </w:pPr>
      <w:r>
        <w:t xml:space="preserve">Исследование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3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06"/>
      </w:pPr>
      <w:r>
        <w:t xml:space="preserve">Заключение</w:t>
      </w:r>
      <w:r/>
    </w:p>
    <w:p>
      <w:pPr>
        <w:pStyle w:val="903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3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qFormat/>
    <w:uiPriority w:val="34"/>
    <w:pPr>
      <w:contextualSpacing w:val="true"/>
      <w:ind w:left="720"/>
    </w:pPr>
  </w:style>
  <w:style w:type="paragraph" w:styleId="749">
    <w:name w:val="No Spacing"/>
    <w:qFormat/>
    <w:uiPriority w:val="1"/>
    <w:pPr>
      <w:spacing w:lineRule="auto" w:line="240" w:after="0" w:before="0"/>
    </w:pPr>
  </w:style>
  <w:style w:type="paragraph" w:styleId="750">
    <w:name w:val="Title"/>
    <w:basedOn w:val="903"/>
    <w:next w:val="903"/>
    <w:link w:val="7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qFormat/>
    <w:uiPriority w:val="11"/>
    <w:rPr>
      <w:sz w:val="24"/>
      <w:szCs w:val="24"/>
    </w:rPr>
    <w:pPr>
      <w:spacing w:after="200" w:before="200"/>
    </w:p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qFormat/>
    <w:uiPriority w:val="29"/>
    <w:rPr>
      <w:i/>
    </w:rPr>
    <w:pPr>
      <w:ind w:left="720" w:right="720"/>
    </w:p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0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rPr>
      <w:sz w:val="18"/>
    </w:rPr>
    <w:pPr>
      <w:spacing w:lineRule="auto" w:line="240" w:after="40"/>
    </w:p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rPr>
      <w:sz w:val="20"/>
    </w:rPr>
    <w:pPr>
      <w:spacing w:lineRule="auto" w:line="240" w:after="0"/>
    </w:p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904">
    <w:name w:val="Heading 1"/>
    <w:basedOn w:val="903"/>
    <w:next w:val="903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905">
    <w:name w:val="Heading 2"/>
    <w:basedOn w:val="903"/>
    <w:next w:val="903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906">
    <w:name w:val="Heading 3"/>
    <w:basedOn w:val="903"/>
    <w:next w:val="903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907">
    <w:name w:val="Heading 5"/>
    <w:basedOn w:val="903"/>
    <w:next w:val="903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908">
    <w:name w:val="Heading 8"/>
    <w:basedOn w:val="903"/>
    <w:next w:val="903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909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45">
    <w:name w:val="Body Text"/>
    <w:basedOn w:val="903"/>
    <w:rPr>
      <w:sz w:val="24"/>
      <w:szCs w:val="24"/>
    </w:rPr>
    <w:pPr>
      <w:jc w:val="center"/>
    </w:p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48">
    <w:name w:val="Указатель"/>
    <w:basedOn w:val="903"/>
    <w:qFormat/>
    <w:rPr>
      <w:rFonts w:cs="Arial"/>
    </w:rPr>
    <w:pPr>
      <w:suppressLineNumbers/>
    </w:pPr>
  </w:style>
  <w:style w:type="paragraph" w:styleId="1149">
    <w:name w:val="Название объекта"/>
    <w:basedOn w:val="903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rPr>
      <w:rFonts w:ascii="Arial" w:hAnsi="Arial" w:cs="Arial"/>
    </w:rPr>
    <w:pPr>
      <w:suppressLineNumbers/>
    </w:pPr>
  </w:style>
  <w:style w:type="paragraph" w:styleId="1152">
    <w:name w:val="Основной текст 3"/>
    <w:basedOn w:val="903"/>
    <w:qFormat/>
    <w:rPr>
      <w:sz w:val="24"/>
      <w:szCs w:val="24"/>
    </w:rPr>
    <w:pPr>
      <w:jc w:val="both"/>
      <w:spacing w:lineRule="auto" w:line="480"/>
    </w:pPr>
  </w:style>
  <w:style w:type="paragraph" w:styleId="1153">
    <w:name w:val="Основной текст с отступом 2"/>
    <w:basedOn w:val="903"/>
    <w:qFormat/>
    <w:rPr>
      <w:sz w:val="24"/>
      <w:szCs w:val="24"/>
    </w:rPr>
    <w:pPr>
      <w:ind w:left="0" w:right="0" w:firstLine="720"/>
      <w:jc w:val="both"/>
    </w:p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56">
    <w:name w:val="Footer"/>
    <w:basedOn w:val="903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57">
    <w:name w:val="Body Text Indent"/>
    <w:basedOn w:val="903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58">
    <w:name w:val="Body Text Indent"/>
    <w:basedOn w:val="903"/>
    <w:rPr>
      <w:sz w:val="28"/>
      <w:szCs w:val="28"/>
    </w:rPr>
    <w:pPr>
      <w:spacing w:lineRule="auto" w:line="360"/>
    </w:pPr>
  </w:style>
  <w:style w:type="paragraph" w:styleId="1159">
    <w:name w:val="Основной текст с отступом 3"/>
    <w:basedOn w:val="903"/>
    <w:qFormat/>
    <w:rPr>
      <w:sz w:val="24"/>
      <w:szCs w:val="24"/>
    </w:rPr>
    <w:pPr>
      <w:ind w:left="0" w:right="0" w:firstLine="708"/>
      <w:jc w:val="both"/>
    </w:p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rPr>
      <w:b/>
      <w:bCs/>
    </w:rPr>
    <w:pPr>
      <w:jc w:val="center"/>
    </w:p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64">
    <w:name w:val="Абзац списка"/>
    <w:basedOn w:val="903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65">
    <w:name w:val="Литература"/>
    <w:basedOn w:val="1153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66">
    <w:name w:val="western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7">
    <w:name w:val="cjk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8">
    <w:name w:val="ctl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4">
    <w:name w:val="ConsPlusNormal"/>
    <w:next w:val="899"/>
    <w:link w:val="894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68</cp:revision>
  <dcterms:created xsi:type="dcterms:W3CDTF">2021-02-15T12:32:00Z</dcterms:created>
  <dcterms:modified xsi:type="dcterms:W3CDTF">2022-03-03T16:44:39Z</dcterms:modified>
</cp:coreProperties>
</file>