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Опись документов, имеющихся в аттестационном деле </w:t>
        <w:br/>
        <w:t xml:space="preserve">Морозова Никиты Сергеевича</w:t>
      </w:r>
      <w:r>
        <w:rPr>
          <w:b/>
          <w:sz w:val="28"/>
        </w:rPr>
      </w:r>
      <w:r/>
    </w:p>
    <w:tbl>
      <w:tblPr>
        <w:tblStyle w:val="634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5811"/>
        <w:gridCol w:w="1134"/>
        <w:gridCol w:w="1644"/>
      </w:tblGrid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  <w:t xml:space="preserve">Название документа</w:t>
            </w: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  <w:t xml:space="preserve">Кол-во листов</w:t>
            </w: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  <w:t xml:space="preserve">Страницы</w:t>
              <w:br/>
              <w:t xml:space="preserve">(с 1 по 94)</w:t>
            </w:r>
            <w:r>
              <w:rPr>
                <w:rFonts w:ascii="Times New Roman" w:hAnsi="Times New Roman" w:cs="Times New Roman" w:eastAsia="Times New Roman"/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Сопроводительное письмо в Департамент аттестации научных и научно-педагогических работников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Заключение диссертационного совета о присуждении ученой степени (2 экземпляра)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2-13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официального оппонента д.т.н, проф. Самойлова А.Г.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14-17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официального оппонента к.т.н. Фадеева Р.С.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18-21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ведущей организации РФЯЦ ВНИИЭФ – Филиал РФЯЦ ВНИИЭФ «НИИИС им. Ю.Е.Седакова»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22-26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научного руководителя к.т.н., доц.Бугрова В.Н.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27-29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 автореферат д.ф.-м.н., проф.Рябовой Н.Е.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30-31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 автореферат д.т.н., проф.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Петрова Е.П.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32-33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 автореферат д.т.н., проф. Милова В.Р.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34-35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 автореферат д.т.н., проф.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Оболенского С.В.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36-37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Отзыв на автореферат д.т.н., проф. Бобрешова А.М.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Заключение организации, где выполнялась работа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39-42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Объявление с сайта ВАК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Страница с сайта НГТУ о размещении диссертации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Копия диплома о высшем образовании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45-47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Копия диплома об окончании аспирантуры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48-52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Справка о кандидатском экзамене по специальности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Решение диссертационного совета о приеме диссертации к предварительному рассмотрению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Стенограмма заседания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55-87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Протокол счетной комиссии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88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Информационная справка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89-92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Автореферат диссертации (4 экземпляра)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в конверте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652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Опись документов, имеющихся в деле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164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93-94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Ученый секретарь диссертационного совета</w:t>
        <w:tab/>
        <w:tab/>
        <w:tab/>
        <w:tab/>
        <w:tab/>
        <w:t xml:space="preserve">Ю.Г.Белов</w:t>
      </w:r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1440" w:bottom="1134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6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6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6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7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7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7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7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7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7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7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69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9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0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0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2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2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2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3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3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3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4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4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4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4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4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4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4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4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4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4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5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5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5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5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5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5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5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5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5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5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60">
    <w:name w:val="Hyperlink"/>
    <w:uiPriority w:val="99"/>
    <w:unhideWhenUsed/>
    <w:rPr>
      <w:color w:val="0000FF" w:themeColor="hyperlink"/>
      <w:u w:val="single"/>
    </w:rPr>
  </w:style>
  <w:style w:type="character" w:styleId="761">
    <w:name w:val="footnote reference"/>
    <w:basedOn w:val="801"/>
    <w:uiPriority w:val="99"/>
    <w:unhideWhenUsed/>
    <w:rPr>
      <w:vertAlign w:val="superscript"/>
    </w:rPr>
  </w:style>
  <w:style w:type="character" w:styleId="762">
    <w:name w:val="endnote reference"/>
    <w:basedOn w:val="801"/>
    <w:uiPriority w:val="99"/>
    <w:semiHidden/>
    <w:unhideWhenUsed/>
    <w:rPr>
      <w:vertAlign w:val="superscript"/>
    </w:rPr>
  </w:style>
  <w:style w:type="paragraph" w:styleId="763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Calibri" w:hAnsi="Calibri" w:cs="Arial" w:eastAsia="Times New Roman"/>
      <w:color w:val="auto"/>
      <w:sz w:val="22"/>
      <w:szCs w:val="22"/>
      <w:lang w:val="ru-RU" w:bidi="ar-SA" w:eastAsia="zh-CN"/>
    </w:rPr>
  </w:style>
  <w:style w:type="paragraph" w:styleId="764">
    <w:name w:val="Heading 1"/>
    <w:basedOn w:val="7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765">
    <w:name w:val="Heading 2"/>
    <w:basedOn w:val="7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66">
    <w:name w:val="Heading 3"/>
    <w:basedOn w:val="7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67">
    <w:name w:val="Heading 4"/>
    <w:basedOn w:val="7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68">
    <w:name w:val="Heading 5"/>
    <w:basedOn w:val="7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9">
    <w:name w:val="Heading 6"/>
    <w:basedOn w:val="7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770">
    <w:name w:val="Heading 7"/>
    <w:basedOn w:val="7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771">
    <w:name w:val="Heading 8"/>
    <w:basedOn w:val="7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772">
    <w:name w:val="Heading 9"/>
    <w:basedOn w:val="7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3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774">
    <w:name w:val="Heading 2 Char"/>
    <w:uiPriority w:val="9"/>
    <w:qFormat/>
    <w:rPr>
      <w:rFonts w:ascii="Arial" w:hAnsi="Arial" w:cs="Arial" w:eastAsia="Arial"/>
      <w:sz w:val="34"/>
    </w:rPr>
  </w:style>
  <w:style w:type="character" w:styleId="775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776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777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778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779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780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781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782">
    <w:name w:val="Title Char"/>
    <w:uiPriority w:val="10"/>
    <w:qFormat/>
    <w:rPr>
      <w:sz w:val="48"/>
      <w:szCs w:val="48"/>
    </w:rPr>
  </w:style>
  <w:style w:type="character" w:styleId="783">
    <w:name w:val="Subtitle Char"/>
    <w:uiPriority w:val="11"/>
    <w:qFormat/>
    <w:rPr>
      <w:sz w:val="24"/>
      <w:szCs w:val="24"/>
    </w:rPr>
  </w:style>
  <w:style w:type="character" w:styleId="784">
    <w:name w:val="Quote Char"/>
    <w:uiPriority w:val="29"/>
    <w:qFormat/>
    <w:rPr>
      <w:i/>
    </w:rPr>
  </w:style>
  <w:style w:type="character" w:styleId="785">
    <w:name w:val="Intense Quote Char"/>
    <w:uiPriority w:val="30"/>
    <w:qFormat/>
    <w:rPr>
      <w:i/>
    </w:rPr>
  </w:style>
  <w:style w:type="character" w:styleId="786">
    <w:name w:val="Header Char"/>
    <w:uiPriority w:val="99"/>
    <w:qFormat/>
  </w:style>
  <w:style w:type="character" w:styleId="787">
    <w:name w:val="Footer Char"/>
    <w:uiPriority w:val="99"/>
    <w:qFormat/>
  </w:style>
  <w:style w:type="character" w:styleId="788">
    <w:name w:val="Caption Char"/>
    <w:uiPriority w:val="99"/>
    <w:qFormat/>
  </w:style>
  <w:style w:type="character" w:styleId="789">
    <w:name w:val="Интернет-ссылка"/>
    <w:rPr>
      <w:color w:val="0000FF"/>
      <w:u w:val="single"/>
    </w:rPr>
  </w:style>
  <w:style w:type="character" w:styleId="790">
    <w:name w:val="Footnote Text Char"/>
    <w:uiPriority w:val="99"/>
    <w:qFormat/>
    <w:rPr>
      <w:sz w:val="18"/>
    </w:rPr>
  </w:style>
  <w:style w:type="character" w:styleId="791">
    <w:name w:val="Привязка сноски"/>
    <w:rPr>
      <w:vertAlign w:val="superscript"/>
    </w:rPr>
  </w:style>
  <w:style w:type="character" w:styleId="792">
    <w:name w:val="Footnote Characters"/>
    <w:uiPriority w:val="99"/>
    <w:unhideWhenUsed/>
    <w:qFormat/>
    <w:rPr>
      <w:vertAlign w:val="superscript"/>
    </w:rPr>
  </w:style>
  <w:style w:type="character" w:styleId="793">
    <w:name w:val="Endnote Text Char"/>
    <w:uiPriority w:val="99"/>
    <w:qFormat/>
    <w:rPr>
      <w:sz w:val="20"/>
    </w:rPr>
  </w:style>
  <w:style w:type="character" w:styleId="794">
    <w:name w:val="Привязка концевой сноски"/>
    <w:rPr>
      <w:vertAlign w:val="superscript"/>
    </w:rPr>
  </w:style>
  <w:style w:type="character" w:styleId="795">
    <w:name w:val="Endnote Characters"/>
    <w:uiPriority w:val="99"/>
    <w:semiHidden/>
    <w:unhideWhenUsed/>
    <w:qFormat/>
    <w:rPr>
      <w:vertAlign w:val="superscript"/>
    </w:rPr>
  </w:style>
  <w:style w:type="character" w:styleId="796">
    <w:name w:val="WW8Num1z0"/>
    <w:qFormat/>
  </w:style>
  <w:style w:type="character" w:styleId="797">
    <w:name w:val="WW8Num1z1"/>
    <w:qFormat/>
  </w:style>
  <w:style w:type="character" w:styleId="798">
    <w:name w:val="WW8Num2z0"/>
    <w:qFormat/>
  </w:style>
  <w:style w:type="character" w:styleId="799">
    <w:name w:val="WW8Num2z1"/>
    <w:qFormat/>
  </w:style>
  <w:style w:type="character" w:styleId="800">
    <w:name w:val="Основной шрифт абзаца"/>
    <w:qFormat/>
  </w:style>
  <w:style w:type="character" w:styleId="801" w:default="1">
    <w:name w:val="Default Paragraph Font"/>
    <w:uiPriority w:val="1"/>
    <w:semiHidden/>
    <w:unhideWhenUsed/>
    <w:qFormat/>
  </w:style>
  <w:style w:type="paragraph" w:styleId="802">
    <w:name w:val="Заголовок"/>
    <w:basedOn w:val="763"/>
    <w:next w:val="803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803">
    <w:name w:val="Body Text"/>
    <w:basedOn w:val="763"/>
    <w:pPr>
      <w:spacing w:before="0" w:after="140" w:line="276" w:lineRule="auto"/>
    </w:pPr>
  </w:style>
  <w:style w:type="paragraph" w:styleId="804">
    <w:name w:val="List"/>
    <w:basedOn w:val="803"/>
  </w:style>
  <w:style w:type="paragraph" w:styleId="805">
    <w:name w:val="Caption"/>
    <w:basedOn w:val="763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06">
    <w:name w:val="Указатель"/>
    <w:basedOn w:val="763"/>
    <w:qFormat/>
    <w:pPr>
      <w:suppressLineNumbers/>
    </w:pPr>
  </w:style>
  <w:style w:type="paragraph" w:styleId="807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Arial" w:hAnsi="Arial" w:cs="Arial" w:eastAsia="Arial" w:asciiTheme="minorHAnsi" w:hAnsiTheme="majorAscii" w:eastAsiaTheme="minorHAnsi" w:cstheme="minorBidi"/>
      <w:color w:val="auto"/>
      <w:sz w:val="22"/>
      <w:szCs w:val="22"/>
      <w:lang w:val="en-US" w:bidi="ar-SA" w:eastAsia="en-US"/>
    </w:rPr>
  </w:style>
  <w:style w:type="paragraph" w:styleId="808">
    <w:name w:val="Title"/>
    <w:basedOn w:val="76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09">
    <w:name w:val="Subtitle"/>
    <w:basedOn w:val="763"/>
    <w:uiPriority w:val="11"/>
    <w:qFormat/>
    <w:pPr>
      <w:spacing w:before="200" w:after="200"/>
    </w:pPr>
    <w:rPr>
      <w:sz w:val="24"/>
      <w:szCs w:val="24"/>
    </w:rPr>
  </w:style>
  <w:style w:type="paragraph" w:styleId="810">
    <w:name w:val="Quote"/>
    <w:basedOn w:val="763"/>
    <w:uiPriority w:val="29"/>
    <w:qFormat/>
    <w:pPr>
      <w:ind w:left="720" w:right="720" w:firstLine="0"/>
    </w:pPr>
    <w:rPr>
      <w:i/>
    </w:rPr>
  </w:style>
  <w:style w:type="paragraph" w:styleId="811">
    <w:name w:val="Intense Quote"/>
    <w:basedOn w:val="763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12">
    <w:name w:val="Верхний и нижний колонтитулы"/>
    <w:basedOn w:val="763"/>
    <w:qFormat/>
  </w:style>
  <w:style w:type="paragraph" w:styleId="813">
    <w:name w:val="Header"/>
    <w:basedOn w:val="7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14">
    <w:name w:val="Footer"/>
    <w:basedOn w:val="76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15">
    <w:name w:val="footnote text"/>
    <w:basedOn w:val="76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16">
    <w:name w:val="endnote text"/>
    <w:basedOn w:val="76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17">
    <w:name w:val="toc 1"/>
    <w:basedOn w:val="763"/>
    <w:uiPriority w:val="39"/>
    <w:unhideWhenUsed/>
    <w:pPr>
      <w:ind w:left="0" w:right="0" w:firstLine="0"/>
      <w:spacing w:before="0" w:after="57"/>
    </w:pPr>
  </w:style>
  <w:style w:type="paragraph" w:styleId="818">
    <w:name w:val="toc 2"/>
    <w:basedOn w:val="763"/>
    <w:uiPriority w:val="39"/>
    <w:unhideWhenUsed/>
    <w:pPr>
      <w:ind w:left="283" w:right="0" w:firstLine="0"/>
      <w:spacing w:before="0" w:after="57"/>
    </w:pPr>
  </w:style>
  <w:style w:type="paragraph" w:styleId="819">
    <w:name w:val="toc 3"/>
    <w:basedOn w:val="763"/>
    <w:uiPriority w:val="39"/>
    <w:unhideWhenUsed/>
    <w:pPr>
      <w:ind w:left="567" w:right="0" w:firstLine="0"/>
      <w:spacing w:before="0" w:after="57"/>
    </w:pPr>
  </w:style>
  <w:style w:type="paragraph" w:styleId="820">
    <w:name w:val="toc 4"/>
    <w:basedOn w:val="763"/>
    <w:uiPriority w:val="39"/>
    <w:unhideWhenUsed/>
    <w:pPr>
      <w:ind w:left="850" w:right="0" w:firstLine="0"/>
      <w:spacing w:before="0" w:after="57"/>
    </w:pPr>
  </w:style>
  <w:style w:type="paragraph" w:styleId="821">
    <w:name w:val="toc 5"/>
    <w:basedOn w:val="763"/>
    <w:uiPriority w:val="39"/>
    <w:unhideWhenUsed/>
    <w:pPr>
      <w:ind w:left="1134" w:right="0" w:firstLine="0"/>
      <w:spacing w:before="0" w:after="57"/>
    </w:pPr>
  </w:style>
  <w:style w:type="paragraph" w:styleId="822">
    <w:name w:val="toc 6"/>
    <w:basedOn w:val="763"/>
    <w:uiPriority w:val="39"/>
    <w:unhideWhenUsed/>
    <w:pPr>
      <w:ind w:left="1417" w:right="0" w:firstLine="0"/>
      <w:spacing w:before="0" w:after="57"/>
    </w:pPr>
  </w:style>
  <w:style w:type="paragraph" w:styleId="823">
    <w:name w:val="toc 7"/>
    <w:basedOn w:val="763"/>
    <w:uiPriority w:val="39"/>
    <w:unhideWhenUsed/>
    <w:pPr>
      <w:ind w:left="1701" w:right="0" w:firstLine="0"/>
      <w:spacing w:before="0" w:after="57"/>
    </w:pPr>
  </w:style>
  <w:style w:type="paragraph" w:styleId="824">
    <w:name w:val="toc 8"/>
    <w:basedOn w:val="763"/>
    <w:uiPriority w:val="39"/>
    <w:unhideWhenUsed/>
    <w:pPr>
      <w:ind w:left="1984" w:right="0" w:firstLine="0"/>
      <w:spacing w:before="0" w:after="57"/>
    </w:pPr>
  </w:style>
  <w:style w:type="paragraph" w:styleId="825">
    <w:name w:val="toc 9"/>
    <w:basedOn w:val="763"/>
    <w:uiPriority w:val="39"/>
    <w:unhideWhenUsed/>
    <w:pPr>
      <w:ind w:left="2268" w:right="0" w:firstLine="0"/>
      <w:spacing w:before="0" w:after="57"/>
    </w:pPr>
  </w:style>
  <w:style w:type="paragraph" w:styleId="826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ajorAscii" w:eastAsiaTheme="minorHAnsi" w:cstheme="minorBidi"/>
      <w:color w:val="auto"/>
      <w:sz w:val="22"/>
      <w:szCs w:val="22"/>
      <w:lang w:val="en-US" w:bidi="ar-SA" w:eastAsia="en-US"/>
    </w:rPr>
  </w:style>
  <w:style w:type="paragraph" w:styleId="827">
    <w:name w:val="table of figures"/>
    <w:basedOn w:val="763"/>
    <w:uiPriority w:val="99"/>
    <w:unhideWhenUsed/>
    <w:qFormat/>
    <w:pPr>
      <w:spacing w:before="0" w:after="0" w:afterAutospacing="0"/>
    </w:pPr>
  </w:style>
  <w:style w:type="paragraph" w:styleId="828">
    <w:name w:val="List Paragraph"/>
    <w:basedOn w:val="763"/>
    <w:qFormat/>
    <w:pPr>
      <w:ind w:left="720" w:right="0" w:firstLine="0"/>
    </w:pPr>
  </w:style>
  <w:style w:type="paragraph" w:styleId="829">
    <w:name w:val="Содержимое таблицы"/>
    <w:basedOn w:val="763"/>
    <w:qFormat/>
    <w:pPr>
      <w:widowControl w:val="off"/>
      <w:suppressLineNumbers/>
    </w:pPr>
  </w:style>
  <w:style w:type="paragraph" w:styleId="830">
    <w:name w:val="Заголовок таблицы"/>
    <w:basedOn w:val="829"/>
    <w:qFormat/>
    <w:pPr>
      <w:jc w:val="center"/>
      <w:suppressLineNumbers/>
    </w:pPr>
    <w:rPr>
      <w:b/>
      <w:bCs/>
    </w:rPr>
  </w:style>
  <w:style w:type="numbering" w:styleId="831" w:default="1">
    <w:name w:val="No List"/>
    <w:uiPriority w:val="99"/>
    <w:semiHidden/>
    <w:unhideWhenUsed/>
    <w:qFormat/>
  </w:style>
  <w:style w:type="table" w:styleId="83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7</cp:revision>
  <dcterms:modified xsi:type="dcterms:W3CDTF">2022-07-08T07:07:52Z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