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0B1C32" w:rsidRPr="0013056F" w14:paraId="74A37B3B" w14:textId="77777777" w:rsidTr="0013056F">
        <w:trPr>
          <w:jc w:val="center"/>
        </w:trPr>
        <w:tc>
          <w:tcPr>
            <w:tcW w:w="9639" w:type="dxa"/>
            <w:gridSpan w:val="14"/>
            <w:shd w:val="clear" w:color="auto" w:fill="auto"/>
          </w:tcPr>
          <w:p w14:paraId="612AFB0E"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b/>
                <w:bCs/>
                <w:sz w:val="32"/>
                <w:szCs w:val="32"/>
                <w14:ligatures w14:val="none"/>
              </w:rPr>
            </w:pPr>
            <w:r w:rsidRPr="0013056F">
              <w:rPr>
                <w:rFonts w:ascii="Times New Roman" w:eastAsia="Times New Roman" w:hAnsi="Times New Roman" w:cs="Times New Roman"/>
                <w:b/>
                <w:bCs/>
                <w:sz w:val="32"/>
                <w:szCs w:val="32"/>
                <w14:ligatures w14:val="none"/>
              </w:rPr>
              <w:t>Федеральное государственное бюджетное образовательное учреждение высшего образования</w:t>
            </w:r>
          </w:p>
          <w:p w14:paraId="48EE2F90"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r w:rsidRPr="0013056F">
              <w:rPr>
                <w:rFonts w:ascii="Times New Roman" w:eastAsia="Times New Roman" w:hAnsi="Times New Roman" w:cs="Times New Roman"/>
                <w:b/>
                <w:bCs/>
                <w:sz w:val="32"/>
                <w:szCs w:val="32"/>
                <w14:ligatures w14:val="none"/>
              </w:rPr>
              <w:t>«Российский биотехнологический университет (РОСБИОТЕХ)»</w:t>
            </w:r>
          </w:p>
        </w:tc>
      </w:tr>
      <w:tr w:rsidR="000B1C32" w:rsidRPr="0013056F" w14:paraId="76F7B724" w14:textId="77777777" w:rsidTr="0013056F">
        <w:trPr>
          <w:gridAfter w:val="1"/>
          <w:wAfter w:w="7" w:type="dxa"/>
          <w:jc w:val="center"/>
        </w:trPr>
        <w:tc>
          <w:tcPr>
            <w:tcW w:w="963" w:type="dxa"/>
            <w:shd w:val="clear" w:color="auto" w:fill="auto"/>
          </w:tcPr>
          <w:p w14:paraId="3EBB710F"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p>
        </w:tc>
        <w:tc>
          <w:tcPr>
            <w:tcW w:w="1164" w:type="dxa"/>
            <w:gridSpan w:val="2"/>
            <w:shd w:val="clear" w:color="auto" w:fill="auto"/>
          </w:tcPr>
          <w:p w14:paraId="37ED1235"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p>
        </w:tc>
        <w:tc>
          <w:tcPr>
            <w:tcW w:w="764" w:type="dxa"/>
            <w:shd w:val="clear" w:color="auto" w:fill="auto"/>
          </w:tcPr>
          <w:p w14:paraId="1CE05937"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p>
        </w:tc>
        <w:tc>
          <w:tcPr>
            <w:tcW w:w="964" w:type="dxa"/>
            <w:gridSpan w:val="2"/>
            <w:shd w:val="clear" w:color="auto" w:fill="auto"/>
          </w:tcPr>
          <w:p w14:paraId="65CB6447"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p>
        </w:tc>
        <w:tc>
          <w:tcPr>
            <w:tcW w:w="964" w:type="dxa"/>
            <w:shd w:val="clear" w:color="auto" w:fill="auto"/>
          </w:tcPr>
          <w:p w14:paraId="46D2D4B4"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p>
        </w:tc>
        <w:tc>
          <w:tcPr>
            <w:tcW w:w="76" w:type="dxa"/>
            <w:shd w:val="clear" w:color="auto" w:fill="auto"/>
          </w:tcPr>
          <w:p w14:paraId="2136E039"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p>
        </w:tc>
        <w:tc>
          <w:tcPr>
            <w:tcW w:w="1852" w:type="dxa"/>
            <w:gridSpan w:val="2"/>
            <w:shd w:val="clear" w:color="auto" w:fill="auto"/>
          </w:tcPr>
          <w:p w14:paraId="5144B496"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p>
        </w:tc>
        <w:tc>
          <w:tcPr>
            <w:tcW w:w="964" w:type="dxa"/>
            <w:gridSpan w:val="2"/>
            <w:shd w:val="clear" w:color="auto" w:fill="auto"/>
          </w:tcPr>
          <w:p w14:paraId="53D0BC14"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p>
        </w:tc>
        <w:tc>
          <w:tcPr>
            <w:tcW w:w="1921" w:type="dxa"/>
            <w:shd w:val="clear" w:color="auto" w:fill="auto"/>
          </w:tcPr>
          <w:p w14:paraId="09CC2017" w14:textId="77777777" w:rsidR="000B1C32" w:rsidRPr="0013056F" w:rsidRDefault="000B1C32" w:rsidP="00DB3A3D">
            <w:pPr>
              <w:widowControl/>
              <w:autoSpaceDE/>
              <w:autoSpaceDN/>
              <w:adjustRightInd/>
              <w:spacing w:after="26"/>
              <w:ind w:firstLine="851"/>
              <w:jc w:val="center"/>
              <w:rPr>
                <w:rFonts w:ascii="Times New Roman" w:eastAsia="Times New Roman" w:hAnsi="Times New Roman" w:cs="Times New Roman"/>
                <w:szCs w:val="28"/>
                <w14:ligatures w14:val="none"/>
              </w:rPr>
            </w:pPr>
          </w:p>
        </w:tc>
      </w:tr>
      <w:tr w:rsidR="000B1C32" w:rsidRPr="0013056F" w14:paraId="3FB9D8C3" w14:textId="77777777" w:rsidTr="0013056F">
        <w:trPr>
          <w:jc w:val="center"/>
        </w:trPr>
        <w:tc>
          <w:tcPr>
            <w:tcW w:w="2127" w:type="dxa"/>
            <w:gridSpan w:val="3"/>
            <w:shd w:val="clear" w:color="auto" w:fill="auto"/>
            <w:vAlign w:val="center"/>
          </w:tcPr>
          <w:p w14:paraId="1839E76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Кафедра</w:t>
            </w:r>
          </w:p>
        </w:tc>
        <w:tc>
          <w:tcPr>
            <w:tcW w:w="7512" w:type="dxa"/>
            <w:gridSpan w:val="11"/>
            <w:shd w:val="clear" w:color="auto" w:fill="auto"/>
          </w:tcPr>
          <w:p w14:paraId="006F0FB2"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lang w:eastAsia="en-US"/>
                <w14:ligatures w14:val="none"/>
              </w:rPr>
              <w:t>Информатика и вычислительная техника пищевых производств</w:t>
            </w:r>
          </w:p>
        </w:tc>
      </w:tr>
      <w:tr w:rsidR="000B1C32" w:rsidRPr="0013056F" w14:paraId="509CBE09" w14:textId="77777777" w:rsidTr="0013056F">
        <w:trPr>
          <w:gridAfter w:val="1"/>
          <w:wAfter w:w="7" w:type="dxa"/>
          <w:trHeight w:val="364"/>
          <w:jc w:val="center"/>
        </w:trPr>
        <w:tc>
          <w:tcPr>
            <w:tcW w:w="963" w:type="dxa"/>
            <w:shd w:val="clear" w:color="auto" w:fill="auto"/>
          </w:tcPr>
          <w:p w14:paraId="57BD740D"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1A19F968"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7181C6B9"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1AB18D0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287C666A"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14:ligatures w14:val="none"/>
              </w:rPr>
            </w:pPr>
          </w:p>
        </w:tc>
        <w:tc>
          <w:tcPr>
            <w:tcW w:w="76" w:type="dxa"/>
            <w:shd w:val="clear" w:color="auto" w:fill="auto"/>
          </w:tcPr>
          <w:p w14:paraId="4771C9A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852" w:type="dxa"/>
            <w:gridSpan w:val="2"/>
            <w:shd w:val="clear" w:color="auto" w:fill="auto"/>
          </w:tcPr>
          <w:p w14:paraId="7352AB2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457D68BD"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921" w:type="dxa"/>
            <w:shd w:val="clear" w:color="auto" w:fill="auto"/>
          </w:tcPr>
          <w:p w14:paraId="7727E58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r>
      <w:tr w:rsidR="000B1C32" w:rsidRPr="0013056F" w14:paraId="7A36FD2D" w14:textId="77777777" w:rsidTr="0013056F">
        <w:trPr>
          <w:jc w:val="center"/>
        </w:trPr>
        <w:tc>
          <w:tcPr>
            <w:tcW w:w="2127" w:type="dxa"/>
            <w:gridSpan w:val="3"/>
            <w:shd w:val="clear" w:color="auto" w:fill="auto"/>
            <w:vAlign w:val="bottom"/>
          </w:tcPr>
          <w:p w14:paraId="28334B65"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Направление (Специальность)</w:t>
            </w:r>
          </w:p>
        </w:tc>
        <w:tc>
          <w:tcPr>
            <w:tcW w:w="7512" w:type="dxa"/>
            <w:gridSpan w:val="11"/>
            <w:shd w:val="clear" w:color="auto" w:fill="auto"/>
            <w:vAlign w:val="bottom"/>
          </w:tcPr>
          <w:p w14:paraId="52E0194A"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14:ligatures w14:val="none"/>
              </w:rPr>
            </w:pPr>
          </w:p>
        </w:tc>
      </w:tr>
      <w:tr w:rsidR="000B1C32" w:rsidRPr="0013056F" w14:paraId="625DD887" w14:textId="77777777" w:rsidTr="0013056F">
        <w:trPr>
          <w:gridAfter w:val="1"/>
          <w:wAfter w:w="7" w:type="dxa"/>
          <w:jc w:val="center"/>
        </w:trPr>
        <w:tc>
          <w:tcPr>
            <w:tcW w:w="963" w:type="dxa"/>
            <w:shd w:val="clear" w:color="auto" w:fill="auto"/>
          </w:tcPr>
          <w:p w14:paraId="2A9BAAA0"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30ED7898"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2138291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028D81A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09B451F2"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14:ligatures w14:val="none"/>
              </w:rPr>
            </w:pPr>
          </w:p>
        </w:tc>
        <w:tc>
          <w:tcPr>
            <w:tcW w:w="76" w:type="dxa"/>
            <w:shd w:val="clear" w:color="auto" w:fill="auto"/>
          </w:tcPr>
          <w:p w14:paraId="65B855B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852" w:type="dxa"/>
            <w:gridSpan w:val="2"/>
            <w:shd w:val="clear" w:color="auto" w:fill="auto"/>
          </w:tcPr>
          <w:p w14:paraId="6BBCD25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45DE3D1B"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921" w:type="dxa"/>
            <w:shd w:val="clear" w:color="auto" w:fill="auto"/>
          </w:tcPr>
          <w:p w14:paraId="79DB050E" w14:textId="77777777" w:rsidR="000B1C32" w:rsidRPr="0013056F" w:rsidRDefault="000B1C32" w:rsidP="003B1B6C">
            <w:pPr>
              <w:widowControl/>
              <w:autoSpaceDE/>
              <w:autoSpaceDN/>
              <w:adjustRightInd/>
              <w:spacing w:after="26"/>
              <w:ind w:left="2127"/>
              <w:rPr>
                <w:rFonts w:ascii="Times New Roman" w:eastAsia="Times New Roman" w:hAnsi="Times New Roman" w:cs="Times New Roman"/>
                <w:szCs w:val="28"/>
                <w14:ligatures w14:val="none"/>
              </w:rPr>
            </w:pPr>
          </w:p>
        </w:tc>
      </w:tr>
      <w:tr w:rsidR="000B1C32" w:rsidRPr="0013056F" w14:paraId="02F132C6" w14:textId="77777777" w:rsidTr="0013056F">
        <w:trPr>
          <w:jc w:val="center"/>
        </w:trPr>
        <w:tc>
          <w:tcPr>
            <w:tcW w:w="2127" w:type="dxa"/>
            <w:gridSpan w:val="3"/>
            <w:shd w:val="clear" w:color="auto" w:fill="auto"/>
          </w:tcPr>
          <w:p w14:paraId="4548A95B"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Профиль </w:t>
            </w:r>
          </w:p>
        </w:tc>
        <w:tc>
          <w:tcPr>
            <w:tcW w:w="7512" w:type="dxa"/>
            <w:gridSpan w:val="11"/>
            <w:shd w:val="clear" w:color="auto" w:fill="auto"/>
          </w:tcPr>
          <w:p w14:paraId="0F95DAA2" w14:textId="77777777" w:rsidR="000B1C32" w:rsidRPr="0013056F" w:rsidRDefault="000B1C32" w:rsidP="003B1B6C">
            <w:pPr>
              <w:rPr>
                <w:rFonts w:eastAsia="Times New Roman"/>
              </w:rPr>
            </w:pPr>
          </w:p>
        </w:tc>
      </w:tr>
      <w:tr w:rsidR="000B1C32" w:rsidRPr="0013056F" w14:paraId="06A33B5E" w14:textId="77777777" w:rsidTr="0013056F">
        <w:trPr>
          <w:gridAfter w:val="1"/>
          <w:wAfter w:w="7" w:type="dxa"/>
          <w:jc w:val="center"/>
        </w:trPr>
        <w:tc>
          <w:tcPr>
            <w:tcW w:w="963" w:type="dxa"/>
            <w:shd w:val="clear" w:color="auto" w:fill="auto"/>
          </w:tcPr>
          <w:p w14:paraId="7A359910"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753DF16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6463C1AE"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620A1D61"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3916050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1CCBC1E0"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852" w:type="dxa"/>
            <w:gridSpan w:val="2"/>
            <w:shd w:val="clear" w:color="auto" w:fill="auto"/>
          </w:tcPr>
          <w:p w14:paraId="4FD96A2B"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62CACB8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921" w:type="dxa"/>
            <w:shd w:val="clear" w:color="auto" w:fill="auto"/>
          </w:tcPr>
          <w:p w14:paraId="18EE3CE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r>
      <w:tr w:rsidR="000B1C32" w:rsidRPr="0013056F" w14:paraId="3FB18813" w14:textId="77777777" w:rsidTr="0013056F">
        <w:trPr>
          <w:jc w:val="center"/>
        </w:trPr>
        <w:tc>
          <w:tcPr>
            <w:tcW w:w="963" w:type="dxa"/>
            <w:shd w:val="clear" w:color="auto" w:fill="auto"/>
          </w:tcPr>
          <w:p w14:paraId="3F2949A2"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2DFAA671"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03D007AF"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5EC374C0"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0B62E21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6B8834E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744" w:type="dxa"/>
            <w:gridSpan w:val="6"/>
            <w:shd w:val="clear" w:color="auto" w:fill="auto"/>
          </w:tcPr>
          <w:p w14:paraId="6361F2EE"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b/>
                <w:szCs w:val="28"/>
                <w14:ligatures w14:val="none"/>
              </w:rPr>
            </w:pPr>
            <w:r w:rsidRPr="0013056F">
              <w:rPr>
                <w:rFonts w:ascii="Times New Roman" w:eastAsia="Times New Roman" w:hAnsi="Times New Roman" w:cs="Times New Roman"/>
                <w:b/>
                <w:szCs w:val="28"/>
                <w14:ligatures w14:val="none"/>
              </w:rPr>
              <w:t>К ЗАЩИТЕ</w:t>
            </w:r>
          </w:p>
        </w:tc>
      </w:tr>
      <w:tr w:rsidR="000B1C32" w:rsidRPr="0013056F" w14:paraId="1A4EC52D" w14:textId="77777777" w:rsidTr="0013056F">
        <w:trPr>
          <w:jc w:val="center"/>
        </w:trPr>
        <w:tc>
          <w:tcPr>
            <w:tcW w:w="963" w:type="dxa"/>
            <w:shd w:val="clear" w:color="auto" w:fill="auto"/>
          </w:tcPr>
          <w:p w14:paraId="18BE2529"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51A44AB8"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26D350D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13D1BD80"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705F861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1BA892E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744" w:type="dxa"/>
            <w:gridSpan w:val="6"/>
            <w:shd w:val="clear" w:color="auto" w:fill="auto"/>
          </w:tcPr>
          <w:p w14:paraId="2D185A59" w14:textId="77777777" w:rsidR="000B1C32" w:rsidRPr="0013056F" w:rsidRDefault="000B1C32" w:rsidP="00DB3A3D">
            <w:pPr>
              <w:widowControl/>
              <w:autoSpaceDE/>
              <w:autoSpaceDN/>
              <w:adjustRightInd/>
              <w:spacing w:after="26"/>
              <w:rPr>
                <w:rFonts w:ascii="Times New Roman" w:eastAsia="Times New Roman" w:hAnsi="Times New Roman" w:cs="Times New Roman"/>
                <w:b/>
                <w:szCs w:val="28"/>
                <w:vertAlign w:val="superscript"/>
                <w14:ligatures w14:val="none"/>
              </w:rPr>
            </w:pPr>
            <w:r w:rsidRPr="0013056F">
              <w:rPr>
                <w:rFonts w:ascii="Times New Roman" w:eastAsia="Times New Roman" w:hAnsi="Times New Roman" w:cs="Times New Roman"/>
                <w:b/>
                <w:szCs w:val="28"/>
                <w:vertAlign w:val="superscript"/>
                <w14:ligatures w14:val="none"/>
              </w:rPr>
              <w:t>(РЕКОМЕНДОВАНО / НЕ РЕКОМЕНДОВАНО)</w:t>
            </w:r>
          </w:p>
        </w:tc>
      </w:tr>
      <w:tr w:rsidR="000B1C32" w:rsidRPr="0013056F" w14:paraId="2958BE57" w14:textId="77777777" w:rsidTr="0013056F">
        <w:trPr>
          <w:jc w:val="center"/>
        </w:trPr>
        <w:tc>
          <w:tcPr>
            <w:tcW w:w="963" w:type="dxa"/>
            <w:shd w:val="clear" w:color="auto" w:fill="auto"/>
          </w:tcPr>
          <w:p w14:paraId="5AEF15B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212089B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7850C7F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4E1514D1"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19CC82F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55C862C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744" w:type="dxa"/>
            <w:gridSpan w:val="6"/>
            <w:shd w:val="clear" w:color="auto" w:fill="auto"/>
          </w:tcPr>
          <w:p w14:paraId="0381E5C7"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зав. кафедрой</w:t>
            </w:r>
          </w:p>
        </w:tc>
      </w:tr>
      <w:tr w:rsidR="000B1C32" w:rsidRPr="0013056F" w14:paraId="3FB3C626" w14:textId="77777777" w:rsidTr="0013056F">
        <w:trPr>
          <w:jc w:val="center"/>
        </w:trPr>
        <w:tc>
          <w:tcPr>
            <w:tcW w:w="963" w:type="dxa"/>
            <w:shd w:val="clear" w:color="auto" w:fill="auto"/>
          </w:tcPr>
          <w:p w14:paraId="4C8AC82D"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032E458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212D59EE"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63DFC0CD"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19F451F1"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4CF83961"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744" w:type="dxa"/>
            <w:gridSpan w:val="6"/>
            <w:shd w:val="clear" w:color="auto" w:fill="auto"/>
            <w:vAlign w:val="center"/>
          </w:tcPr>
          <w:p w14:paraId="69BE2C3B"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к.ф.-м.н., доцент</w:t>
            </w:r>
          </w:p>
        </w:tc>
      </w:tr>
      <w:tr w:rsidR="000B1C32" w:rsidRPr="0013056F" w14:paraId="3074153C" w14:textId="77777777" w:rsidTr="0013056F">
        <w:trPr>
          <w:jc w:val="center"/>
        </w:trPr>
        <w:tc>
          <w:tcPr>
            <w:tcW w:w="963" w:type="dxa"/>
            <w:shd w:val="clear" w:color="auto" w:fill="auto"/>
          </w:tcPr>
          <w:p w14:paraId="6EC57D2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295F9A89"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53B8515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61161D39"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286BF5A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50BB5790"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744" w:type="dxa"/>
            <w:gridSpan w:val="6"/>
            <w:shd w:val="clear" w:color="auto" w:fill="auto"/>
            <w:vAlign w:val="center"/>
          </w:tcPr>
          <w:p w14:paraId="3E1B17FD"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r w:rsidRPr="0013056F">
              <w:rPr>
                <w:rFonts w:ascii="Times New Roman" w:eastAsia="Times New Roman" w:hAnsi="Times New Roman" w:cs="Times New Roman"/>
                <w:i/>
                <w:szCs w:val="28"/>
                <w:vertAlign w:val="superscript"/>
                <w14:ligatures w14:val="none"/>
              </w:rPr>
              <w:t>(ученая степень, ученое звание)</w:t>
            </w:r>
          </w:p>
        </w:tc>
      </w:tr>
      <w:tr w:rsidR="000B1C32" w:rsidRPr="0013056F" w14:paraId="1B1A59A8" w14:textId="77777777" w:rsidTr="0013056F">
        <w:trPr>
          <w:jc w:val="center"/>
        </w:trPr>
        <w:tc>
          <w:tcPr>
            <w:tcW w:w="963" w:type="dxa"/>
            <w:shd w:val="clear" w:color="auto" w:fill="auto"/>
          </w:tcPr>
          <w:p w14:paraId="705F6DD8"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1805E98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35DC0BC0"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55BB915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17C30F6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313355C9"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2334" w:type="dxa"/>
            <w:gridSpan w:val="3"/>
            <w:shd w:val="clear" w:color="auto" w:fill="auto"/>
            <w:vAlign w:val="center"/>
          </w:tcPr>
          <w:p w14:paraId="196ED8A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82" w:type="dxa"/>
            <w:shd w:val="clear" w:color="auto" w:fill="auto"/>
            <w:vAlign w:val="center"/>
          </w:tcPr>
          <w:p w14:paraId="4C7AA0A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928" w:type="dxa"/>
            <w:gridSpan w:val="2"/>
            <w:shd w:val="clear" w:color="auto" w:fill="auto"/>
            <w:vAlign w:val="center"/>
          </w:tcPr>
          <w:p w14:paraId="1772685C"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Т.А. Санаева</w:t>
            </w:r>
          </w:p>
        </w:tc>
      </w:tr>
      <w:tr w:rsidR="000B1C32" w:rsidRPr="0013056F" w14:paraId="26EF2DE0" w14:textId="77777777" w:rsidTr="0013056F">
        <w:trPr>
          <w:jc w:val="center"/>
        </w:trPr>
        <w:tc>
          <w:tcPr>
            <w:tcW w:w="963" w:type="dxa"/>
            <w:shd w:val="clear" w:color="auto" w:fill="auto"/>
          </w:tcPr>
          <w:p w14:paraId="5CEE396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3A1D072D"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06A90C4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1E4821AF"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50410B05"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6A508D7D"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2334" w:type="dxa"/>
            <w:gridSpan w:val="3"/>
            <w:shd w:val="clear" w:color="auto" w:fill="auto"/>
            <w:vAlign w:val="center"/>
          </w:tcPr>
          <w:p w14:paraId="2F50E9F9"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r w:rsidRPr="0013056F">
              <w:rPr>
                <w:rFonts w:ascii="Times New Roman" w:eastAsia="Times New Roman" w:hAnsi="Times New Roman" w:cs="Times New Roman"/>
                <w:i/>
                <w:szCs w:val="28"/>
                <w:vertAlign w:val="superscript"/>
                <w14:ligatures w14:val="none"/>
              </w:rPr>
              <w:t>(подпись)</w:t>
            </w:r>
          </w:p>
        </w:tc>
        <w:tc>
          <w:tcPr>
            <w:tcW w:w="482" w:type="dxa"/>
            <w:shd w:val="clear" w:color="auto" w:fill="auto"/>
            <w:vAlign w:val="center"/>
          </w:tcPr>
          <w:p w14:paraId="4E2CCF12"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vertAlign w:val="superscript"/>
                <w14:ligatures w14:val="none"/>
              </w:rPr>
            </w:pPr>
          </w:p>
        </w:tc>
        <w:tc>
          <w:tcPr>
            <w:tcW w:w="1928" w:type="dxa"/>
            <w:gridSpan w:val="2"/>
            <w:shd w:val="clear" w:color="auto" w:fill="auto"/>
            <w:vAlign w:val="center"/>
          </w:tcPr>
          <w:p w14:paraId="2810C8AC"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r w:rsidRPr="0013056F">
              <w:rPr>
                <w:rFonts w:ascii="Times New Roman" w:eastAsia="Times New Roman" w:hAnsi="Times New Roman" w:cs="Times New Roman"/>
                <w:i/>
                <w:szCs w:val="28"/>
                <w:vertAlign w:val="superscript"/>
                <w14:ligatures w14:val="none"/>
              </w:rPr>
              <w:t>(И.О. Фамилия)</w:t>
            </w:r>
          </w:p>
        </w:tc>
      </w:tr>
      <w:tr w:rsidR="000B1C32" w:rsidRPr="0013056F" w14:paraId="6FE80A65" w14:textId="77777777" w:rsidTr="0013056F">
        <w:trPr>
          <w:jc w:val="center"/>
        </w:trPr>
        <w:tc>
          <w:tcPr>
            <w:tcW w:w="963" w:type="dxa"/>
            <w:shd w:val="clear" w:color="auto" w:fill="auto"/>
          </w:tcPr>
          <w:p w14:paraId="40BFB77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15EE99A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7D88E5A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07DEC635"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08669C06"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637C5191"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744" w:type="dxa"/>
            <w:gridSpan w:val="6"/>
            <w:shd w:val="clear" w:color="auto" w:fill="auto"/>
          </w:tcPr>
          <w:p w14:paraId="33521B24" w14:textId="418798C3" w:rsidR="000B1C32" w:rsidRPr="0013056F" w:rsidRDefault="000B1C32" w:rsidP="00DB3A3D">
            <w:pPr>
              <w:widowControl/>
              <w:autoSpaceDE/>
              <w:autoSpaceDN/>
              <w:adjustRightInd/>
              <w:spacing w:after="26"/>
              <w:jc w:val="center"/>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 xml:space="preserve">« </w:t>
            </w:r>
            <w:r w:rsidR="002C789A" w:rsidRPr="0013056F">
              <w:rPr>
                <w:rFonts w:ascii="Times New Roman" w:eastAsia="Times New Roman" w:hAnsi="Times New Roman" w:cs="Times New Roman"/>
                <w:szCs w:val="28"/>
                <w14:ligatures w14:val="none"/>
              </w:rPr>
              <w:t>18</w:t>
            </w:r>
            <w:r w:rsidRPr="0013056F">
              <w:rPr>
                <w:rFonts w:ascii="Times New Roman" w:eastAsia="Times New Roman" w:hAnsi="Times New Roman" w:cs="Times New Roman"/>
                <w:szCs w:val="28"/>
                <w14:ligatures w14:val="none"/>
              </w:rPr>
              <w:t xml:space="preserve"> » </w:t>
            </w:r>
            <w:r w:rsidR="002C789A" w:rsidRPr="0013056F">
              <w:rPr>
                <w:rFonts w:ascii="Times New Roman" w:eastAsia="Times New Roman" w:hAnsi="Times New Roman" w:cs="Times New Roman"/>
                <w:szCs w:val="28"/>
                <w14:ligatures w14:val="none"/>
              </w:rPr>
              <w:t>05</w:t>
            </w:r>
            <w:r w:rsidRPr="0013056F">
              <w:rPr>
                <w:rFonts w:ascii="Times New Roman" w:eastAsia="Times New Roman" w:hAnsi="Times New Roman" w:cs="Times New Roman"/>
                <w:szCs w:val="28"/>
                <w14:ligatures w14:val="none"/>
              </w:rPr>
              <w:t xml:space="preserve"> 20</w:t>
            </w:r>
            <w:r w:rsidR="002C789A" w:rsidRPr="0013056F">
              <w:rPr>
                <w:rFonts w:ascii="Times New Roman" w:eastAsia="Times New Roman" w:hAnsi="Times New Roman" w:cs="Times New Roman"/>
                <w:szCs w:val="28"/>
                <w14:ligatures w14:val="none"/>
              </w:rPr>
              <w:t>25</w:t>
            </w:r>
            <w:r w:rsidRPr="0013056F">
              <w:rPr>
                <w:rFonts w:ascii="Times New Roman" w:eastAsia="Times New Roman" w:hAnsi="Times New Roman" w:cs="Times New Roman"/>
                <w:szCs w:val="28"/>
                <w14:ligatures w14:val="none"/>
              </w:rPr>
              <w:t> г.</w:t>
            </w:r>
          </w:p>
        </w:tc>
      </w:tr>
      <w:tr w:rsidR="000B1C32" w:rsidRPr="0013056F" w14:paraId="2E7E9FBC" w14:textId="77777777" w:rsidTr="0013056F">
        <w:trPr>
          <w:gridAfter w:val="1"/>
          <w:wAfter w:w="7" w:type="dxa"/>
          <w:jc w:val="center"/>
        </w:trPr>
        <w:tc>
          <w:tcPr>
            <w:tcW w:w="963" w:type="dxa"/>
            <w:shd w:val="clear" w:color="auto" w:fill="auto"/>
          </w:tcPr>
          <w:p w14:paraId="33E3A81F"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3FB5889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32463F88"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4C00181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3AA9732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11B3E44F"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852" w:type="dxa"/>
            <w:gridSpan w:val="2"/>
            <w:shd w:val="clear" w:color="auto" w:fill="auto"/>
          </w:tcPr>
          <w:p w14:paraId="3D4A5A3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68735CDF"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921" w:type="dxa"/>
            <w:shd w:val="clear" w:color="auto" w:fill="auto"/>
          </w:tcPr>
          <w:p w14:paraId="2CBECB01"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r>
      <w:tr w:rsidR="000B1C32" w:rsidRPr="0013056F" w14:paraId="5EAF6370" w14:textId="77777777" w:rsidTr="0013056F">
        <w:trPr>
          <w:jc w:val="center"/>
        </w:trPr>
        <w:tc>
          <w:tcPr>
            <w:tcW w:w="9639" w:type="dxa"/>
            <w:gridSpan w:val="14"/>
            <w:shd w:val="clear" w:color="auto" w:fill="auto"/>
          </w:tcPr>
          <w:p w14:paraId="4AC2B5E1"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b/>
                <w:szCs w:val="28"/>
                <w14:ligatures w14:val="none"/>
              </w:rPr>
            </w:pPr>
          </w:p>
          <w:p w14:paraId="2AC856A0"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b/>
                <w:szCs w:val="28"/>
                <w14:ligatures w14:val="none"/>
              </w:rPr>
            </w:pPr>
          </w:p>
          <w:p w14:paraId="62B00274"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b/>
                <w:szCs w:val="28"/>
                <w14:ligatures w14:val="none"/>
              </w:rPr>
            </w:pPr>
          </w:p>
          <w:p w14:paraId="155AFD2D"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b/>
                <w:szCs w:val="28"/>
                <w14:ligatures w14:val="none"/>
              </w:rPr>
            </w:pPr>
            <w:r w:rsidRPr="0013056F">
              <w:rPr>
                <w:rFonts w:ascii="Times New Roman" w:eastAsia="Times New Roman" w:hAnsi="Times New Roman" w:cs="Times New Roman"/>
                <w:b/>
                <w:sz w:val="32"/>
                <w:szCs w:val="32"/>
                <w14:ligatures w14:val="none"/>
              </w:rPr>
              <w:t>КУРСОВАЯ РАБОТА</w:t>
            </w:r>
          </w:p>
        </w:tc>
      </w:tr>
      <w:tr w:rsidR="000B1C32" w:rsidRPr="0013056F" w14:paraId="0F9F34F9" w14:textId="77777777" w:rsidTr="0013056F">
        <w:trPr>
          <w:gridAfter w:val="1"/>
          <w:wAfter w:w="7" w:type="dxa"/>
          <w:jc w:val="center"/>
        </w:trPr>
        <w:tc>
          <w:tcPr>
            <w:tcW w:w="9632" w:type="dxa"/>
            <w:gridSpan w:val="13"/>
            <w:tcBorders>
              <w:bottom w:val="single" w:sz="6" w:space="0" w:color="auto"/>
            </w:tcBorders>
            <w:shd w:val="clear" w:color="auto" w:fill="auto"/>
          </w:tcPr>
          <w:p w14:paraId="0986B375"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14:ligatures w14:val="none"/>
              </w:rPr>
            </w:pPr>
            <w:r w:rsidRPr="0013056F">
              <w:rPr>
                <w:rFonts w:ascii="Times New Roman" w:eastAsia="Times New Roman" w:hAnsi="Times New Roman" w:cs="Times New Roman"/>
                <w:i/>
                <w:szCs w:val="28"/>
                <w14:ligatures w14:val="none"/>
              </w:rPr>
              <w:t>по дисциплине</w:t>
            </w:r>
          </w:p>
        </w:tc>
      </w:tr>
      <w:tr w:rsidR="000B1C32" w:rsidRPr="0013056F" w14:paraId="01291966" w14:textId="77777777" w:rsidTr="0013056F">
        <w:trPr>
          <w:gridAfter w:val="1"/>
          <w:wAfter w:w="7" w:type="dxa"/>
          <w:jc w:val="center"/>
        </w:trPr>
        <w:tc>
          <w:tcPr>
            <w:tcW w:w="9632" w:type="dxa"/>
            <w:gridSpan w:val="13"/>
            <w:tcBorders>
              <w:top w:val="single" w:sz="6" w:space="0" w:color="auto"/>
              <w:bottom w:val="single" w:sz="6" w:space="0" w:color="auto"/>
            </w:tcBorders>
            <w:shd w:val="clear" w:color="auto" w:fill="auto"/>
          </w:tcPr>
          <w:p w14:paraId="69BFE10A"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14:ligatures w14:val="none"/>
              </w:rPr>
            </w:pPr>
            <w:r w:rsidRPr="0013056F">
              <w:rPr>
                <w:rFonts w:ascii="Times New Roman" w:eastAsia="Times New Roman" w:hAnsi="Times New Roman" w:cs="Times New Roman"/>
                <w:i/>
                <w:szCs w:val="28"/>
                <w14:ligatures w14:val="none"/>
              </w:rPr>
              <w:t>«Информационные системы и технологии»</w:t>
            </w:r>
          </w:p>
        </w:tc>
      </w:tr>
      <w:tr w:rsidR="000B1C32" w:rsidRPr="0013056F" w14:paraId="6DE35ED3" w14:textId="77777777" w:rsidTr="0013056F">
        <w:trPr>
          <w:gridAfter w:val="1"/>
          <w:wAfter w:w="7" w:type="dxa"/>
          <w:jc w:val="center"/>
        </w:trPr>
        <w:tc>
          <w:tcPr>
            <w:tcW w:w="963" w:type="dxa"/>
            <w:tcBorders>
              <w:top w:val="single" w:sz="6" w:space="0" w:color="auto"/>
            </w:tcBorders>
            <w:shd w:val="clear" w:color="auto" w:fill="auto"/>
          </w:tcPr>
          <w:p w14:paraId="20C00C96"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tcBorders>
              <w:top w:val="single" w:sz="6" w:space="0" w:color="auto"/>
            </w:tcBorders>
            <w:shd w:val="clear" w:color="auto" w:fill="auto"/>
          </w:tcPr>
          <w:p w14:paraId="02AFA89E"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tcBorders>
              <w:top w:val="single" w:sz="6" w:space="0" w:color="auto"/>
            </w:tcBorders>
            <w:shd w:val="clear" w:color="auto" w:fill="auto"/>
          </w:tcPr>
          <w:p w14:paraId="27E47760"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tcBorders>
              <w:top w:val="single" w:sz="6" w:space="0" w:color="auto"/>
            </w:tcBorders>
            <w:shd w:val="clear" w:color="auto" w:fill="auto"/>
          </w:tcPr>
          <w:p w14:paraId="02C4620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tcBorders>
              <w:top w:val="single" w:sz="6" w:space="0" w:color="auto"/>
            </w:tcBorders>
            <w:shd w:val="clear" w:color="auto" w:fill="auto"/>
          </w:tcPr>
          <w:p w14:paraId="42F16598"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tcBorders>
              <w:top w:val="single" w:sz="6" w:space="0" w:color="auto"/>
            </w:tcBorders>
            <w:shd w:val="clear" w:color="auto" w:fill="auto"/>
          </w:tcPr>
          <w:p w14:paraId="41D35F8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852" w:type="dxa"/>
            <w:gridSpan w:val="2"/>
            <w:tcBorders>
              <w:top w:val="single" w:sz="6" w:space="0" w:color="auto"/>
            </w:tcBorders>
            <w:shd w:val="clear" w:color="auto" w:fill="auto"/>
          </w:tcPr>
          <w:p w14:paraId="6503EADF"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tcBorders>
              <w:top w:val="single" w:sz="6" w:space="0" w:color="auto"/>
            </w:tcBorders>
            <w:shd w:val="clear" w:color="auto" w:fill="auto"/>
          </w:tcPr>
          <w:p w14:paraId="6256556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921" w:type="dxa"/>
            <w:tcBorders>
              <w:top w:val="single" w:sz="6" w:space="0" w:color="auto"/>
            </w:tcBorders>
            <w:shd w:val="clear" w:color="auto" w:fill="auto"/>
          </w:tcPr>
          <w:p w14:paraId="251691C8"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r>
      <w:tr w:rsidR="000B1C32" w:rsidRPr="0013056F" w14:paraId="22F4186B" w14:textId="77777777" w:rsidTr="0013056F">
        <w:trPr>
          <w:jc w:val="center"/>
        </w:trPr>
        <w:tc>
          <w:tcPr>
            <w:tcW w:w="1445" w:type="dxa"/>
            <w:gridSpan w:val="2"/>
            <w:shd w:val="clear" w:color="auto" w:fill="auto"/>
          </w:tcPr>
          <w:p w14:paraId="46B9B532"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на тему:</w:t>
            </w:r>
          </w:p>
        </w:tc>
        <w:tc>
          <w:tcPr>
            <w:tcW w:w="8194" w:type="dxa"/>
            <w:gridSpan w:val="12"/>
            <w:vMerge w:val="restart"/>
            <w:shd w:val="clear" w:color="auto" w:fill="auto"/>
          </w:tcPr>
          <w:p w14:paraId="5D691268"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14:ligatures w14:val="none"/>
              </w:rPr>
            </w:pPr>
          </w:p>
        </w:tc>
      </w:tr>
      <w:tr w:rsidR="000B1C32" w:rsidRPr="0013056F" w14:paraId="628BD729" w14:textId="77777777" w:rsidTr="0013056F">
        <w:trPr>
          <w:jc w:val="center"/>
        </w:trPr>
        <w:tc>
          <w:tcPr>
            <w:tcW w:w="963" w:type="dxa"/>
            <w:shd w:val="clear" w:color="auto" w:fill="auto"/>
          </w:tcPr>
          <w:p w14:paraId="09598549"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82" w:type="dxa"/>
            <w:shd w:val="clear" w:color="auto" w:fill="auto"/>
          </w:tcPr>
          <w:p w14:paraId="4A5AEEC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8194" w:type="dxa"/>
            <w:gridSpan w:val="12"/>
            <w:vMerge/>
            <w:shd w:val="clear" w:color="auto" w:fill="auto"/>
          </w:tcPr>
          <w:p w14:paraId="1D87170C" w14:textId="77777777" w:rsidR="000B1C32" w:rsidRPr="0013056F" w:rsidRDefault="000B1C32" w:rsidP="00DB3A3D">
            <w:pPr>
              <w:pBdr>
                <w:top w:val="nil"/>
                <w:left w:val="nil"/>
                <w:bottom w:val="nil"/>
                <w:right w:val="nil"/>
                <w:between w:val="nil"/>
              </w:pBdr>
              <w:autoSpaceDE/>
              <w:autoSpaceDN/>
              <w:adjustRightInd/>
              <w:spacing w:after="26"/>
              <w:rPr>
                <w:rFonts w:ascii="Times New Roman" w:eastAsia="Times New Roman" w:hAnsi="Times New Roman" w:cs="Times New Roman"/>
                <w:szCs w:val="28"/>
                <w14:ligatures w14:val="none"/>
              </w:rPr>
            </w:pPr>
          </w:p>
        </w:tc>
      </w:tr>
      <w:tr w:rsidR="000B1C32" w:rsidRPr="0013056F" w14:paraId="6A84D853" w14:textId="77777777" w:rsidTr="0013056F">
        <w:trPr>
          <w:jc w:val="center"/>
        </w:trPr>
        <w:tc>
          <w:tcPr>
            <w:tcW w:w="963" w:type="dxa"/>
            <w:shd w:val="clear" w:color="auto" w:fill="auto"/>
          </w:tcPr>
          <w:p w14:paraId="29CA3BC1"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482" w:type="dxa"/>
            <w:shd w:val="clear" w:color="auto" w:fill="auto"/>
          </w:tcPr>
          <w:p w14:paraId="4E631841"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8194" w:type="dxa"/>
            <w:gridSpan w:val="12"/>
            <w:shd w:val="clear" w:color="auto" w:fill="auto"/>
          </w:tcPr>
          <w:p w14:paraId="4AA657D8"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r w:rsidRPr="0013056F">
              <w:rPr>
                <w:rFonts w:ascii="Times New Roman" w:eastAsia="Times New Roman" w:hAnsi="Times New Roman" w:cs="Times New Roman"/>
                <w:i/>
                <w:szCs w:val="28"/>
                <w:vertAlign w:val="superscript"/>
                <w14:ligatures w14:val="none"/>
              </w:rPr>
              <w:t>(тема курсовой работы)</w:t>
            </w:r>
          </w:p>
        </w:tc>
      </w:tr>
      <w:tr w:rsidR="000B1C32" w:rsidRPr="0013056F" w14:paraId="2188238A" w14:textId="77777777" w:rsidTr="0013056F">
        <w:trPr>
          <w:gridAfter w:val="1"/>
          <w:wAfter w:w="7" w:type="dxa"/>
          <w:jc w:val="center"/>
        </w:trPr>
        <w:tc>
          <w:tcPr>
            <w:tcW w:w="963" w:type="dxa"/>
            <w:shd w:val="clear" w:color="auto" w:fill="auto"/>
          </w:tcPr>
          <w:p w14:paraId="056BE6B6"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82" w:type="dxa"/>
            <w:shd w:val="clear" w:color="auto" w:fill="auto"/>
          </w:tcPr>
          <w:p w14:paraId="177E7F9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682" w:type="dxa"/>
            <w:shd w:val="clear" w:color="auto" w:fill="auto"/>
          </w:tcPr>
          <w:p w14:paraId="6AF111B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3D41F8EB"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26F71C06"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70FAE50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6431F984"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852" w:type="dxa"/>
            <w:gridSpan w:val="2"/>
            <w:shd w:val="clear" w:color="auto" w:fill="auto"/>
          </w:tcPr>
          <w:p w14:paraId="6C3E160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24E07CB7"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921" w:type="dxa"/>
            <w:shd w:val="clear" w:color="auto" w:fill="auto"/>
          </w:tcPr>
          <w:p w14:paraId="531D2E5A" w14:textId="5A682A8C" w:rsidR="000B1C32" w:rsidRPr="0013056F" w:rsidRDefault="002C789A"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Шеверев Н. Д.</w:t>
            </w:r>
          </w:p>
        </w:tc>
      </w:tr>
      <w:tr w:rsidR="000B1C32" w:rsidRPr="0013056F" w14:paraId="72446843" w14:textId="77777777" w:rsidTr="0013056F">
        <w:trPr>
          <w:jc w:val="center"/>
        </w:trPr>
        <w:tc>
          <w:tcPr>
            <w:tcW w:w="2127" w:type="dxa"/>
            <w:gridSpan w:val="3"/>
            <w:shd w:val="clear" w:color="auto" w:fill="auto"/>
            <w:vAlign w:val="center"/>
          </w:tcPr>
          <w:p w14:paraId="7EC82DB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Обучающийся:</w:t>
            </w:r>
          </w:p>
        </w:tc>
        <w:tc>
          <w:tcPr>
            <w:tcW w:w="1246" w:type="dxa"/>
            <w:gridSpan w:val="2"/>
            <w:shd w:val="clear" w:color="auto" w:fill="auto"/>
          </w:tcPr>
          <w:p w14:paraId="608F85DF"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2892" w:type="dxa"/>
            <w:gridSpan w:val="4"/>
            <w:shd w:val="clear" w:color="auto" w:fill="auto"/>
          </w:tcPr>
          <w:p w14:paraId="7D0FB086" w14:textId="5E13E39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 xml:space="preserve">« </w:t>
            </w:r>
            <w:r w:rsidR="002C789A" w:rsidRPr="0013056F">
              <w:rPr>
                <w:rFonts w:ascii="Times New Roman" w:eastAsia="Times New Roman" w:hAnsi="Times New Roman" w:cs="Times New Roman"/>
                <w:szCs w:val="28"/>
                <w14:ligatures w14:val="none"/>
              </w:rPr>
              <w:t>18</w:t>
            </w:r>
            <w:r w:rsidRPr="0013056F">
              <w:rPr>
                <w:rFonts w:ascii="Times New Roman" w:eastAsia="Times New Roman" w:hAnsi="Times New Roman" w:cs="Times New Roman"/>
                <w:szCs w:val="28"/>
                <w14:ligatures w14:val="none"/>
              </w:rPr>
              <w:t xml:space="preserve"> » </w:t>
            </w:r>
            <w:r w:rsidR="002C789A" w:rsidRPr="0013056F">
              <w:rPr>
                <w:rFonts w:ascii="Times New Roman" w:eastAsia="Times New Roman" w:hAnsi="Times New Roman" w:cs="Times New Roman"/>
                <w:szCs w:val="28"/>
                <w14:ligatures w14:val="none"/>
              </w:rPr>
              <w:t>05</w:t>
            </w:r>
            <w:r w:rsidRPr="0013056F">
              <w:rPr>
                <w:rFonts w:ascii="Times New Roman" w:eastAsia="Times New Roman" w:hAnsi="Times New Roman" w:cs="Times New Roman"/>
                <w:szCs w:val="28"/>
                <w14:ligatures w14:val="none"/>
              </w:rPr>
              <w:t xml:space="preserve"> 20</w:t>
            </w:r>
            <w:r w:rsidR="002C789A" w:rsidRPr="0013056F">
              <w:rPr>
                <w:rFonts w:ascii="Times New Roman" w:eastAsia="Times New Roman" w:hAnsi="Times New Roman" w:cs="Times New Roman"/>
                <w:szCs w:val="28"/>
                <w14:ligatures w14:val="none"/>
              </w:rPr>
              <w:t>25</w:t>
            </w:r>
            <w:r w:rsidRPr="0013056F">
              <w:rPr>
                <w:rFonts w:ascii="Times New Roman" w:eastAsia="Times New Roman" w:hAnsi="Times New Roman" w:cs="Times New Roman"/>
                <w:szCs w:val="28"/>
                <w14:ligatures w14:val="none"/>
              </w:rPr>
              <w:t> г.</w:t>
            </w:r>
          </w:p>
        </w:tc>
        <w:tc>
          <w:tcPr>
            <w:tcW w:w="3374" w:type="dxa"/>
            <w:gridSpan w:val="5"/>
            <w:shd w:val="clear" w:color="auto" w:fill="auto"/>
          </w:tcPr>
          <w:p w14:paraId="5DF3EFD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r>
      <w:tr w:rsidR="000B1C32" w:rsidRPr="0013056F" w14:paraId="39446C74" w14:textId="77777777" w:rsidTr="0013056F">
        <w:trPr>
          <w:jc w:val="center"/>
        </w:trPr>
        <w:tc>
          <w:tcPr>
            <w:tcW w:w="963" w:type="dxa"/>
            <w:shd w:val="clear" w:color="auto" w:fill="auto"/>
          </w:tcPr>
          <w:p w14:paraId="4560C0C9"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482" w:type="dxa"/>
            <w:shd w:val="clear" w:color="auto" w:fill="auto"/>
          </w:tcPr>
          <w:p w14:paraId="2BD0AEF8"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682" w:type="dxa"/>
            <w:shd w:val="clear" w:color="auto" w:fill="auto"/>
          </w:tcPr>
          <w:p w14:paraId="7FD532A9"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1246" w:type="dxa"/>
            <w:gridSpan w:val="2"/>
            <w:shd w:val="clear" w:color="auto" w:fill="auto"/>
          </w:tcPr>
          <w:p w14:paraId="3105840B"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r w:rsidRPr="0013056F">
              <w:rPr>
                <w:rFonts w:ascii="Times New Roman" w:eastAsia="Times New Roman" w:hAnsi="Times New Roman" w:cs="Times New Roman"/>
                <w:i/>
                <w:szCs w:val="28"/>
                <w:vertAlign w:val="superscript"/>
                <w14:ligatures w14:val="none"/>
              </w:rPr>
              <w:t>(подпись)</w:t>
            </w:r>
          </w:p>
        </w:tc>
        <w:tc>
          <w:tcPr>
            <w:tcW w:w="482" w:type="dxa"/>
            <w:shd w:val="clear" w:color="auto" w:fill="auto"/>
          </w:tcPr>
          <w:p w14:paraId="3BA75D35"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964" w:type="dxa"/>
            <w:shd w:val="clear" w:color="auto" w:fill="auto"/>
          </w:tcPr>
          <w:p w14:paraId="1EAF9179"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76" w:type="dxa"/>
            <w:shd w:val="clear" w:color="auto" w:fill="auto"/>
          </w:tcPr>
          <w:p w14:paraId="506C92EB"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1370" w:type="dxa"/>
            <w:shd w:val="clear" w:color="auto" w:fill="auto"/>
          </w:tcPr>
          <w:p w14:paraId="704D118B"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3374" w:type="dxa"/>
            <w:gridSpan w:val="5"/>
            <w:shd w:val="clear" w:color="auto" w:fill="auto"/>
          </w:tcPr>
          <w:p w14:paraId="57A6E8F9"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r w:rsidRPr="0013056F">
              <w:rPr>
                <w:rFonts w:ascii="Times New Roman" w:eastAsia="Times New Roman" w:hAnsi="Times New Roman" w:cs="Times New Roman"/>
                <w:i/>
                <w:szCs w:val="28"/>
                <w:vertAlign w:val="superscript"/>
                <w14:ligatures w14:val="none"/>
              </w:rPr>
              <w:t>(инициалы, фамилия)</w:t>
            </w:r>
          </w:p>
        </w:tc>
      </w:tr>
      <w:tr w:rsidR="000B1C32" w:rsidRPr="0013056F" w14:paraId="151A6094" w14:textId="77777777" w:rsidTr="0013056F">
        <w:trPr>
          <w:gridAfter w:val="1"/>
          <w:wAfter w:w="7" w:type="dxa"/>
          <w:jc w:val="center"/>
        </w:trPr>
        <w:tc>
          <w:tcPr>
            <w:tcW w:w="963" w:type="dxa"/>
            <w:shd w:val="clear" w:color="auto" w:fill="auto"/>
          </w:tcPr>
          <w:p w14:paraId="1101695F"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164" w:type="dxa"/>
            <w:gridSpan w:val="2"/>
            <w:shd w:val="clear" w:color="auto" w:fill="auto"/>
          </w:tcPr>
          <w:p w14:paraId="7E342312"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4" w:type="dxa"/>
            <w:shd w:val="clear" w:color="auto" w:fill="auto"/>
          </w:tcPr>
          <w:p w14:paraId="31326745"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75B0941C"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shd w:val="clear" w:color="auto" w:fill="auto"/>
          </w:tcPr>
          <w:p w14:paraId="122EF268"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76" w:type="dxa"/>
            <w:shd w:val="clear" w:color="auto" w:fill="auto"/>
          </w:tcPr>
          <w:p w14:paraId="2E16398D"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852" w:type="dxa"/>
            <w:gridSpan w:val="2"/>
            <w:shd w:val="clear" w:color="auto" w:fill="auto"/>
          </w:tcPr>
          <w:p w14:paraId="25AAB1C9"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964" w:type="dxa"/>
            <w:gridSpan w:val="2"/>
            <w:shd w:val="clear" w:color="auto" w:fill="auto"/>
          </w:tcPr>
          <w:p w14:paraId="2073448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921" w:type="dxa"/>
            <w:shd w:val="clear" w:color="auto" w:fill="auto"/>
          </w:tcPr>
          <w:p w14:paraId="01181CED"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r>
      <w:tr w:rsidR="000B1C32" w:rsidRPr="0013056F" w14:paraId="7B8CA693" w14:textId="77777777" w:rsidTr="0013056F">
        <w:trPr>
          <w:jc w:val="center"/>
        </w:trPr>
        <w:tc>
          <w:tcPr>
            <w:tcW w:w="2891" w:type="dxa"/>
            <w:gridSpan w:val="4"/>
            <w:shd w:val="clear" w:color="auto" w:fill="auto"/>
            <w:vAlign w:val="center"/>
          </w:tcPr>
          <w:p w14:paraId="2FF7D540"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482" w:type="dxa"/>
            <w:shd w:val="clear" w:color="auto" w:fill="auto"/>
            <w:vAlign w:val="center"/>
          </w:tcPr>
          <w:p w14:paraId="51BCC22A"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522" w:type="dxa"/>
            <w:gridSpan w:val="3"/>
            <w:shd w:val="clear" w:color="auto" w:fill="auto"/>
            <w:vAlign w:val="center"/>
          </w:tcPr>
          <w:p w14:paraId="5171B982"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2334" w:type="dxa"/>
            <w:gridSpan w:val="3"/>
            <w:shd w:val="clear" w:color="auto" w:fill="auto"/>
          </w:tcPr>
          <w:p w14:paraId="12E69622" w14:textId="49509C72" w:rsidR="000B1C32" w:rsidRPr="0013056F" w:rsidRDefault="002C789A"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Г</w:t>
            </w:r>
            <w:r w:rsidR="000B1C32" w:rsidRPr="0013056F">
              <w:rPr>
                <w:rFonts w:ascii="Times New Roman" w:eastAsia="Times New Roman" w:hAnsi="Times New Roman" w:cs="Times New Roman"/>
                <w:szCs w:val="28"/>
                <w14:ligatures w14:val="none"/>
              </w:rPr>
              <w:t>руппа</w:t>
            </w:r>
          </w:p>
        </w:tc>
        <w:tc>
          <w:tcPr>
            <w:tcW w:w="482" w:type="dxa"/>
            <w:shd w:val="clear" w:color="auto" w:fill="auto"/>
          </w:tcPr>
          <w:p w14:paraId="331A4B07" w14:textId="75C568D8"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1928" w:type="dxa"/>
            <w:gridSpan w:val="2"/>
            <w:shd w:val="clear" w:color="auto" w:fill="auto"/>
          </w:tcPr>
          <w:p w14:paraId="12BD199F" w14:textId="46A0F59B" w:rsidR="000B1C32" w:rsidRPr="0013056F" w:rsidRDefault="002C789A"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24о-090301/ИИ-2</w:t>
            </w:r>
          </w:p>
        </w:tc>
      </w:tr>
      <w:tr w:rsidR="000B1C32" w:rsidRPr="0013056F" w14:paraId="0AD70C81" w14:textId="77777777" w:rsidTr="0013056F">
        <w:trPr>
          <w:jc w:val="center"/>
        </w:trPr>
        <w:tc>
          <w:tcPr>
            <w:tcW w:w="963" w:type="dxa"/>
            <w:shd w:val="clear" w:color="auto" w:fill="auto"/>
          </w:tcPr>
          <w:p w14:paraId="5DDF4FFC"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1164" w:type="dxa"/>
            <w:gridSpan w:val="2"/>
            <w:shd w:val="clear" w:color="auto" w:fill="auto"/>
          </w:tcPr>
          <w:p w14:paraId="5B0C56AE"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764" w:type="dxa"/>
            <w:shd w:val="clear" w:color="auto" w:fill="auto"/>
          </w:tcPr>
          <w:p w14:paraId="03662CC7"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482" w:type="dxa"/>
            <w:shd w:val="clear" w:color="auto" w:fill="auto"/>
          </w:tcPr>
          <w:p w14:paraId="01D0806D"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1522" w:type="dxa"/>
            <w:gridSpan w:val="3"/>
            <w:shd w:val="clear" w:color="auto" w:fill="auto"/>
          </w:tcPr>
          <w:p w14:paraId="36DB7691"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p>
        </w:tc>
        <w:tc>
          <w:tcPr>
            <w:tcW w:w="2334" w:type="dxa"/>
            <w:gridSpan w:val="3"/>
            <w:shd w:val="clear" w:color="auto" w:fill="auto"/>
          </w:tcPr>
          <w:p w14:paraId="1C606F86"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482" w:type="dxa"/>
            <w:shd w:val="clear" w:color="auto" w:fill="auto"/>
          </w:tcPr>
          <w:p w14:paraId="3AA31FCD"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szCs w:val="28"/>
                <w:vertAlign w:val="superscript"/>
                <w14:ligatures w14:val="none"/>
              </w:rPr>
            </w:pPr>
          </w:p>
        </w:tc>
        <w:tc>
          <w:tcPr>
            <w:tcW w:w="1928" w:type="dxa"/>
            <w:gridSpan w:val="2"/>
            <w:shd w:val="clear" w:color="auto" w:fill="auto"/>
          </w:tcPr>
          <w:p w14:paraId="1F07D730" w14:textId="1C15635D"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r w:rsidRPr="0013056F">
              <w:rPr>
                <w:rFonts w:ascii="Times New Roman" w:eastAsia="Times New Roman" w:hAnsi="Times New Roman" w:cs="Times New Roman"/>
                <w:i/>
                <w:szCs w:val="28"/>
                <w:vertAlign w:val="superscript"/>
                <w14:ligatures w14:val="none"/>
              </w:rPr>
              <w:t>(шифр группы</w:t>
            </w:r>
          </w:p>
        </w:tc>
      </w:tr>
      <w:tr w:rsidR="000B1C32" w:rsidRPr="0013056F" w14:paraId="16C7EAAF" w14:textId="77777777" w:rsidTr="0013056F">
        <w:trPr>
          <w:jc w:val="center"/>
        </w:trPr>
        <w:tc>
          <w:tcPr>
            <w:tcW w:w="2127" w:type="dxa"/>
            <w:gridSpan w:val="3"/>
            <w:shd w:val="clear" w:color="auto" w:fill="auto"/>
          </w:tcPr>
          <w:p w14:paraId="77076FF3"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bookmarkStart w:id="0" w:name="_Hlk184202816"/>
            <w:bookmarkStart w:id="1" w:name="_Hlk184202660"/>
            <w:r w:rsidRPr="0013056F">
              <w:rPr>
                <w:rFonts w:ascii="Times New Roman" w:eastAsia="Times New Roman" w:hAnsi="Times New Roman" w:cs="Times New Roman"/>
                <w:szCs w:val="28"/>
                <w14:ligatures w14:val="none"/>
              </w:rPr>
              <w:t>Руководитель</w:t>
            </w:r>
          </w:p>
        </w:tc>
        <w:tc>
          <w:tcPr>
            <w:tcW w:w="1246" w:type="dxa"/>
            <w:gridSpan w:val="2"/>
            <w:shd w:val="clear" w:color="auto" w:fill="auto"/>
          </w:tcPr>
          <w:p w14:paraId="735EBB3B"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
        </w:tc>
        <w:tc>
          <w:tcPr>
            <w:tcW w:w="2892" w:type="dxa"/>
            <w:gridSpan w:val="4"/>
            <w:shd w:val="clear" w:color="auto" w:fill="auto"/>
          </w:tcPr>
          <w:p w14:paraId="1441AD50" w14:textId="56B675EA"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r w:rsidRPr="0013056F">
              <w:rPr>
                <w:rFonts w:ascii="Times New Roman" w:eastAsia="Times New Roman" w:hAnsi="Times New Roman" w:cs="Times New Roman"/>
                <w:szCs w:val="28"/>
                <w14:ligatures w14:val="none"/>
              </w:rPr>
              <w:t>«</w:t>
            </w:r>
            <w:r w:rsidR="002C789A" w:rsidRPr="0013056F">
              <w:rPr>
                <w:rFonts w:ascii="Times New Roman" w:eastAsia="Times New Roman" w:hAnsi="Times New Roman" w:cs="Times New Roman"/>
                <w:szCs w:val="28"/>
                <w14:ligatures w14:val="none"/>
              </w:rPr>
              <w:t xml:space="preserve"> 18</w:t>
            </w:r>
            <w:r w:rsidRPr="0013056F">
              <w:rPr>
                <w:rFonts w:ascii="Times New Roman" w:eastAsia="Times New Roman" w:hAnsi="Times New Roman" w:cs="Times New Roman"/>
                <w:szCs w:val="28"/>
                <w14:ligatures w14:val="none"/>
              </w:rPr>
              <w:t xml:space="preserve"> » </w:t>
            </w:r>
            <w:r w:rsidR="002C789A" w:rsidRPr="0013056F">
              <w:rPr>
                <w:rFonts w:ascii="Times New Roman" w:eastAsia="Times New Roman" w:hAnsi="Times New Roman" w:cs="Times New Roman"/>
                <w:szCs w:val="28"/>
                <w14:ligatures w14:val="none"/>
              </w:rPr>
              <w:t>05</w:t>
            </w:r>
            <w:r w:rsidRPr="0013056F">
              <w:rPr>
                <w:rFonts w:ascii="Times New Roman" w:eastAsia="Times New Roman" w:hAnsi="Times New Roman" w:cs="Times New Roman"/>
                <w:szCs w:val="28"/>
                <w14:ligatures w14:val="none"/>
              </w:rPr>
              <w:t xml:space="preserve"> 20</w:t>
            </w:r>
            <w:r w:rsidR="002C789A" w:rsidRPr="0013056F">
              <w:rPr>
                <w:rFonts w:ascii="Times New Roman" w:eastAsia="Times New Roman" w:hAnsi="Times New Roman" w:cs="Times New Roman"/>
                <w:szCs w:val="28"/>
                <w14:ligatures w14:val="none"/>
              </w:rPr>
              <w:t>25</w:t>
            </w:r>
            <w:r w:rsidRPr="0013056F">
              <w:rPr>
                <w:rFonts w:ascii="Times New Roman" w:eastAsia="Times New Roman" w:hAnsi="Times New Roman" w:cs="Times New Roman"/>
                <w:szCs w:val="28"/>
                <w14:ligatures w14:val="none"/>
              </w:rPr>
              <w:t> г.</w:t>
            </w:r>
          </w:p>
        </w:tc>
        <w:tc>
          <w:tcPr>
            <w:tcW w:w="3374" w:type="dxa"/>
            <w:gridSpan w:val="5"/>
            <w:shd w:val="clear" w:color="auto" w:fill="auto"/>
          </w:tcPr>
          <w:p w14:paraId="36A298AD" w14:textId="77777777" w:rsidR="000B1C32" w:rsidRPr="0013056F" w:rsidRDefault="000B1C32" w:rsidP="00DB3A3D">
            <w:pPr>
              <w:widowControl/>
              <w:autoSpaceDE/>
              <w:autoSpaceDN/>
              <w:adjustRightInd/>
              <w:spacing w:after="26"/>
              <w:rPr>
                <w:rFonts w:ascii="Times New Roman" w:eastAsia="Times New Roman" w:hAnsi="Times New Roman" w:cs="Times New Roman"/>
                <w:szCs w:val="28"/>
                <w14:ligatures w14:val="none"/>
              </w:rPr>
            </w:pPr>
            <w:proofErr w:type="spellStart"/>
            <w:r w:rsidRPr="0013056F">
              <w:rPr>
                <w:rFonts w:ascii="Times New Roman" w:eastAsia="Times New Roman" w:hAnsi="Times New Roman" w:cs="Times New Roman"/>
                <w:szCs w:val="28"/>
                <w:lang w:eastAsia="en-US"/>
                <w14:ligatures w14:val="none"/>
              </w:rPr>
              <w:t>доц</w:t>
            </w:r>
            <w:proofErr w:type="spellEnd"/>
            <w:r w:rsidRPr="0013056F">
              <w:rPr>
                <w:rFonts w:ascii="Times New Roman" w:eastAsia="Times New Roman" w:hAnsi="Times New Roman" w:cs="Times New Roman"/>
                <w:szCs w:val="28"/>
                <w:lang w:eastAsia="en-US"/>
                <w14:ligatures w14:val="none"/>
              </w:rPr>
              <w:t xml:space="preserve">, </w:t>
            </w:r>
            <w:proofErr w:type="spellStart"/>
            <w:r w:rsidRPr="0013056F">
              <w:rPr>
                <w:rFonts w:ascii="Times New Roman" w:eastAsia="Times New Roman" w:hAnsi="Times New Roman" w:cs="Times New Roman"/>
                <w:szCs w:val="28"/>
                <w:lang w:eastAsia="en-US"/>
                <w14:ligatures w14:val="none"/>
              </w:rPr>
              <w:t>к.т.н</w:t>
            </w:r>
            <w:proofErr w:type="spellEnd"/>
            <w:r w:rsidRPr="0013056F">
              <w:rPr>
                <w:rFonts w:ascii="Times New Roman" w:eastAsia="Times New Roman" w:hAnsi="Times New Roman" w:cs="Times New Roman"/>
                <w:szCs w:val="28"/>
                <w:lang w:eastAsia="en-US"/>
                <w14:ligatures w14:val="none"/>
              </w:rPr>
              <w:t xml:space="preserve">, Т.В. </w:t>
            </w:r>
            <w:proofErr w:type="spellStart"/>
            <w:r w:rsidRPr="0013056F">
              <w:rPr>
                <w:rFonts w:ascii="Times New Roman" w:eastAsia="Times New Roman" w:hAnsi="Times New Roman" w:cs="Times New Roman"/>
                <w:szCs w:val="28"/>
                <w:lang w:eastAsia="en-US"/>
                <w14:ligatures w14:val="none"/>
              </w:rPr>
              <w:t>Ящун</w:t>
            </w:r>
            <w:proofErr w:type="spellEnd"/>
            <w:r w:rsidRPr="0013056F">
              <w:rPr>
                <w:rFonts w:ascii="Times New Roman" w:eastAsia="Times New Roman" w:hAnsi="Times New Roman" w:cs="Times New Roman"/>
                <w:szCs w:val="28"/>
                <w:lang w:eastAsia="en-US"/>
                <w14:ligatures w14:val="none"/>
              </w:rPr>
              <w:t xml:space="preserve"> </w:t>
            </w:r>
          </w:p>
        </w:tc>
      </w:tr>
      <w:tr w:rsidR="000B1C32" w:rsidRPr="0013056F" w14:paraId="4F9C3DE1" w14:textId="77777777" w:rsidTr="0013056F">
        <w:trPr>
          <w:jc w:val="center"/>
        </w:trPr>
        <w:tc>
          <w:tcPr>
            <w:tcW w:w="963" w:type="dxa"/>
            <w:shd w:val="clear" w:color="auto" w:fill="auto"/>
          </w:tcPr>
          <w:p w14:paraId="0E82FA25"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bookmarkStart w:id="2" w:name="_Hlk184202903"/>
            <w:bookmarkEnd w:id="0"/>
          </w:p>
        </w:tc>
        <w:tc>
          <w:tcPr>
            <w:tcW w:w="1164" w:type="dxa"/>
            <w:gridSpan w:val="2"/>
            <w:shd w:val="clear" w:color="auto" w:fill="auto"/>
          </w:tcPr>
          <w:p w14:paraId="51C30441"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p>
        </w:tc>
        <w:tc>
          <w:tcPr>
            <w:tcW w:w="1246" w:type="dxa"/>
            <w:gridSpan w:val="2"/>
            <w:shd w:val="clear" w:color="auto" w:fill="auto"/>
          </w:tcPr>
          <w:p w14:paraId="41870EE6"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r w:rsidRPr="0013056F">
              <w:rPr>
                <w:rFonts w:ascii="Times New Roman" w:eastAsia="Times New Roman" w:hAnsi="Times New Roman" w:cs="Times New Roman"/>
                <w:i/>
                <w:szCs w:val="28"/>
                <w:vertAlign w:val="superscript"/>
                <w14:ligatures w14:val="none"/>
              </w:rPr>
              <w:t>(подпись)</w:t>
            </w:r>
          </w:p>
        </w:tc>
        <w:tc>
          <w:tcPr>
            <w:tcW w:w="482" w:type="dxa"/>
            <w:shd w:val="clear" w:color="auto" w:fill="auto"/>
          </w:tcPr>
          <w:p w14:paraId="75536CDC"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p>
        </w:tc>
        <w:tc>
          <w:tcPr>
            <w:tcW w:w="964" w:type="dxa"/>
            <w:shd w:val="clear" w:color="auto" w:fill="auto"/>
          </w:tcPr>
          <w:p w14:paraId="1C8435ED"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p>
        </w:tc>
        <w:tc>
          <w:tcPr>
            <w:tcW w:w="76" w:type="dxa"/>
            <w:shd w:val="clear" w:color="auto" w:fill="auto"/>
          </w:tcPr>
          <w:p w14:paraId="17157E45"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p>
        </w:tc>
        <w:tc>
          <w:tcPr>
            <w:tcW w:w="1370" w:type="dxa"/>
            <w:shd w:val="clear" w:color="auto" w:fill="auto"/>
          </w:tcPr>
          <w:p w14:paraId="2E99E73F"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p>
        </w:tc>
        <w:tc>
          <w:tcPr>
            <w:tcW w:w="3374" w:type="dxa"/>
            <w:gridSpan w:val="5"/>
            <w:shd w:val="clear" w:color="auto" w:fill="auto"/>
          </w:tcPr>
          <w:p w14:paraId="61492EFB" w14:textId="77777777" w:rsidR="000B1C32" w:rsidRPr="0013056F" w:rsidRDefault="000B1C32" w:rsidP="00DB3A3D">
            <w:pPr>
              <w:widowControl/>
              <w:autoSpaceDE/>
              <w:autoSpaceDN/>
              <w:adjustRightInd/>
              <w:spacing w:after="26"/>
              <w:jc w:val="center"/>
              <w:rPr>
                <w:rFonts w:ascii="Times New Roman" w:eastAsia="Times New Roman" w:hAnsi="Times New Roman" w:cs="Times New Roman"/>
                <w:i/>
                <w:szCs w:val="28"/>
                <w:vertAlign w:val="superscript"/>
                <w14:ligatures w14:val="none"/>
              </w:rPr>
            </w:pPr>
            <w:r w:rsidRPr="0013056F">
              <w:rPr>
                <w:rFonts w:ascii="Times New Roman" w:eastAsia="Times New Roman" w:hAnsi="Times New Roman" w:cs="Times New Roman"/>
                <w:i/>
                <w:szCs w:val="28"/>
                <w:vertAlign w:val="superscript"/>
                <w14:ligatures w14:val="none"/>
              </w:rPr>
              <w:t>(уч. степень, уч. звание, инициалы, фамилия)</w:t>
            </w:r>
          </w:p>
        </w:tc>
      </w:tr>
    </w:tbl>
    <w:p w14:paraId="7C0FC49E" w14:textId="77777777" w:rsidR="000B1C32" w:rsidRPr="0013056F" w:rsidRDefault="000B1C32" w:rsidP="00DB3A3D">
      <w:pPr>
        <w:widowControl/>
        <w:pBdr>
          <w:top w:val="nil"/>
          <w:left w:val="nil"/>
          <w:bottom w:val="nil"/>
          <w:right w:val="nil"/>
          <w:between w:val="nil"/>
        </w:pBdr>
        <w:autoSpaceDE/>
        <w:autoSpaceDN/>
        <w:adjustRightInd/>
        <w:spacing w:after="26"/>
        <w:rPr>
          <w:rFonts w:ascii="Times New Roman" w:eastAsia="Times New Roman" w:hAnsi="Times New Roman" w:cs="Times New Roman"/>
          <w:szCs w:val="28"/>
          <w:lang w:eastAsia="en-US"/>
          <w14:ligatures w14:val="none"/>
        </w:rPr>
      </w:pPr>
      <w:bookmarkStart w:id="3" w:name="_heading=h.2jxsxqh" w:colFirst="0" w:colLast="0"/>
      <w:bookmarkEnd w:id="3"/>
      <w:bookmarkEnd w:id="1"/>
      <w:bookmarkEnd w:id="2"/>
    </w:p>
    <w:p w14:paraId="543B85FB" w14:textId="77777777" w:rsidR="0013056F" w:rsidRPr="0013056F" w:rsidRDefault="0013056F" w:rsidP="00DB3A3D">
      <w:pPr>
        <w:widowControl/>
        <w:pBdr>
          <w:top w:val="nil"/>
          <w:left w:val="nil"/>
          <w:bottom w:val="nil"/>
          <w:right w:val="nil"/>
          <w:between w:val="nil"/>
        </w:pBdr>
        <w:autoSpaceDE/>
        <w:autoSpaceDN/>
        <w:adjustRightInd/>
        <w:spacing w:after="26"/>
        <w:rPr>
          <w:rFonts w:ascii="Times New Roman" w:eastAsia="Times New Roman" w:hAnsi="Times New Roman" w:cs="Times New Roman"/>
          <w:szCs w:val="28"/>
          <w:lang w:eastAsia="en-US"/>
          <w14:ligatures w14:val="none"/>
        </w:rPr>
      </w:pPr>
    </w:p>
    <w:p w14:paraId="03F6D983" w14:textId="77777777" w:rsidR="000B1C32" w:rsidRPr="0013056F" w:rsidRDefault="000B1C32" w:rsidP="00DB3A3D">
      <w:pPr>
        <w:widowControl/>
        <w:pBdr>
          <w:top w:val="nil"/>
          <w:left w:val="nil"/>
          <w:bottom w:val="nil"/>
          <w:right w:val="nil"/>
          <w:between w:val="nil"/>
        </w:pBdr>
        <w:autoSpaceDE/>
        <w:autoSpaceDN/>
        <w:adjustRightInd/>
        <w:spacing w:after="26"/>
        <w:jc w:val="right"/>
        <w:rPr>
          <w:rFonts w:ascii="Times New Roman" w:eastAsia="Times New Roman" w:hAnsi="Times New Roman" w:cs="Times New Roman"/>
          <w:szCs w:val="28"/>
          <w:lang w:eastAsia="en-US"/>
          <w14:ligatures w14:val="none"/>
        </w:rPr>
      </w:pPr>
    </w:p>
    <w:p w14:paraId="300330A9" w14:textId="77777777" w:rsidR="000B1C32" w:rsidRPr="0013056F" w:rsidRDefault="000B1C32" w:rsidP="00DB3A3D">
      <w:pPr>
        <w:widowControl/>
        <w:suppressAutoHyphens/>
        <w:autoSpaceDE/>
        <w:autoSpaceDN/>
        <w:adjustRightInd/>
        <w:spacing w:after="26"/>
        <w:jc w:val="center"/>
        <w:rPr>
          <w:rFonts w:ascii="Times New Roman" w:eastAsia="Times New Roman" w:hAnsi="Times New Roman" w:cs="Times New Roman"/>
          <w:szCs w:val="28"/>
          <w:lang w:eastAsia="en-US"/>
          <w14:ligatures w14:val="none"/>
        </w:rPr>
      </w:pPr>
      <w:r w:rsidRPr="0013056F">
        <w:rPr>
          <w:rFonts w:ascii="Times New Roman" w:eastAsia="Times New Roman" w:hAnsi="Times New Roman" w:cs="Times New Roman"/>
          <w:szCs w:val="28"/>
          <w:lang w:eastAsia="en-US"/>
          <w14:ligatures w14:val="none"/>
        </w:rPr>
        <w:t>Москва, 2025 г.</w:t>
      </w:r>
    </w:p>
    <w:p w14:paraId="42C0860C" w14:textId="77777777" w:rsidR="000B1C32" w:rsidRPr="0013056F" w:rsidRDefault="000B1C32" w:rsidP="00DB3A3D">
      <w:pPr>
        <w:widowControl/>
        <w:suppressAutoHyphens/>
        <w:autoSpaceDE/>
        <w:autoSpaceDN/>
        <w:adjustRightInd/>
        <w:spacing w:after="26"/>
        <w:jc w:val="center"/>
        <w:rPr>
          <w:rFonts w:ascii="Times New Roman" w:eastAsia="Times New Roman" w:hAnsi="Times New Roman" w:cs="Times New Roman"/>
          <w:szCs w:val="28"/>
          <w:lang w:eastAsia="en-US"/>
          <w14:ligatures w14:val="none"/>
        </w:rPr>
      </w:pPr>
    </w:p>
    <w:p w14:paraId="77233076" w14:textId="5A1B6AF5" w:rsidR="00DB3A3D" w:rsidRPr="00DB3A3D" w:rsidRDefault="002C789A" w:rsidP="00DB3A3D">
      <w:pPr>
        <w:spacing w:after="26"/>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Введение</w:t>
      </w:r>
    </w:p>
    <w:p w14:paraId="08FE1DE1"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 кбит/с) параметрических вокодеров, снижение качества становится заметным для отношений сигнал/шум (ОСШ) на входе менее +15…+20 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 дБ, в зависимости от типа вокодера, вида шума и способа измерения ОСШ.</w:t>
      </w:r>
    </w:p>
    <w:p w14:paraId="17CCF471"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w:t>
      </w:r>
      <w:r w:rsidRPr="0013056F">
        <w:rPr>
          <w:rFonts w:ascii="Times New Roman" w:hAnsi="Times New Roman" w:cs="Times New Roman"/>
          <w:color w:val="000000"/>
          <w:szCs w:val="28"/>
        </w:rPr>
        <w:lastRenderedPageBreak/>
        <w:t>сигнала, формирующую АЧХ для узкополосных (0.3-3.4 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условиях квазистационарных аддитивных статистически независимых от речи акустических шумов для улучшения ОСШ речевых сигналов широко применяются </w:t>
      </w:r>
      <w:proofErr w:type="spellStart"/>
      <w:r w:rsidRPr="0013056F">
        <w:rPr>
          <w:rFonts w:ascii="Times New Roman" w:hAnsi="Times New Roman" w:cs="Times New Roman"/>
          <w:color w:val="000000"/>
          <w:szCs w:val="28"/>
        </w:rPr>
        <w:t>шумопонижающие</w:t>
      </w:r>
      <w:proofErr w:type="spellEnd"/>
      <w:r w:rsidRPr="0013056F">
        <w:rPr>
          <w:rFonts w:ascii="Times New Roman" w:hAnsi="Times New Roman" w:cs="Times New Roman"/>
          <w:color w:val="000000"/>
          <w:szCs w:val="28"/>
        </w:rPr>
        <w:t xml:space="preserve"> устройства (ШПУ), построенные на основе 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преобразование </w:t>
      </w:r>
      <w:proofErr w:type="spellStart"/>
      <w:r w:rsidRPr="0013056F">
        <w:rPr>
          <w:rFonts w:ascii="Times New Roman" w:hAnsi="Times New Roman" w:cs="Times New Roman"/>
          <w:color w:val="000000"/>
          <w:szCs w:val="28"/>
        </w:rPr>
        <w:t>Карунена-Лоева</w:t>
      </w:r>
      <w:proofErr w:type="spellEnd"/>
      <w:r w:rsidRPr="0013056F">
        <w:rPr>
          <w:rFonts w:ascii="Times New Roman" w:hAnsi="Times New Roman" w:cs="Times New Roman"/>
          <w:color w:val="000000"/>
          <w:szCs w:val="28"/>
        </w:rPr>
        <w:t xml:space="preserve"> и др.</w:t>
      </w:r>
    </w:p>
    <w:p w14:paraId="68E924BA"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w:t>
      </w:r>
      <w:proofErr w:type="spellStart"/>
      <w:r w:rsidRPr="0013056F">
        <w:rPr>
          <w:rFonts w:ascii="Times New Roman" w:hAnsi="Times New Roman" w:cs="Times New Roman"/>
          <w:color w:val="000000"/>
          <w:szCs w:val="28"/>
        </w:rPr>
        <w:t>Винеровской</w:t>
      </w:r>
      <w:proofErr w:type="spellEnd"/>
      <w:r w:rsidRPr="0013056F">
        <w:rPr>
          <w:rFonts w:ascii="Times New Roman" w:hAnsi="Times New Roman" w:cs="Times New Roman"/>
          <w:color w:val="000000"/>
          <w:szCs w:val="28"/>
        </w:rPr>
        <w:t xml:space="preserve">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w:t>
      </w:r>
      <w:r w:rsidRPr="0013056F">
        <w:rPr>
          <w:rFonts w:ascii="Times New Roman" w:hAnsi="Times New Roman" w:cs="Times New Roman"/>
          <w:color w:val="000000"/>
          <w:szCs w:val="28"/>
        </w:rPr>
        <w:lastRenderedPageBreak/>
        <w:t>речи в шуме.</w:t>
      </w:r>
    </w:p>
    <w:p w14:paraId="5332E948"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632C56B5" w14:textId="77777777" w:rsidR="000C2C70" w:rsidRPr="0013056F" w:rsidRDefault="000C2C70" w:rsidP="00DB3A3D">
      <w:pPr>
        <w:spacing w:after="26"/>
        <w:ind w:firstLine="709"/>
        <w:rPr>
          <w:rFonts w:ascii="Times New Roman" w:hAnsi="Times New Roman" w:cs="Times New Roman"/>
          <w:color w:val="000000"/>
          <w:szCs w:val="28"/>
        </w:rPr>
      </w:pPr>
    </w:p>
    <w:p w14:paraId="370738A5" w14:textId="77777777" w:rsidR="000C2C70" w:rsidRPr="0013056F" w:rsidRDefault="002C789A" w:rsidP="00DB3A3D">
      <w:pPr>
        <w:pStyle w:val="1"/>
        <w:spacing w:after="26"/>
        <w:ind w:firstLine="709"/>
        <w:jc w:val="center"/>
        <w:rPr>
          <w:rFonts w:ascii="Times New Roman" w:hAnsi="Times New Roman" w:cs="Times New Roman"/>
          <w:b w:val="0"/>
          <w:bCs/>
          <w:color w:val="000000"/>
          <w:sz w:val="32"/>
          <w:szCs w:val="32"/>
        </w:rPr>
      </w:pPr>
      <w:r w:rsidRPr="0013056F">
        <w:rPr>
          <w:rFonts w:ascii="Times New Roman" w:hAnsi="Times New Roman" w:cs="Times New Roman"/>
          <w:bCs/>
          <w:color w:val="000000"/>
          <w:szCs w:val="28"/>
        </w:rPr>
        <w:t>1.</w:t>
      </w:r>
      <w:r w:rsidRPr="0013056F">
        <w:rPr>
          <w:rFonts w:ascii="Times New Roman" w:hAnsi="Times New Roman" w:cs="Times New Roman"/>
          <w:bCs/>
          <w:color w:val="000000"/>
          <w:szCs w:val="28"/>
        </w:rPr>
        <w:tab/>
      </w:r>
      <w:r w:rsidRPr="0013056F">
        <w:rPr>
          <w:rFonts w:ascii="Times New Roman" w:hAnsi="Times New Roman" w:cs="Times New Roman"/>
          <w:bCs/>
          <w:color w:val="000000"/>
          <w:szCs w:val="28"/>
        </w:rPr>
        <w:br w:type="page"/>
      </w:r>
      <w:r w:rsidRPr="0013056F">
        <w:rPr>
          <w:rFonts w:ascii="Times New Roman" w:hAnsi="Times New Roman" w:cs="Times New Roman"/>
          <w:bCs/>
          <w:color w:val="000000"/>
          <w:sz w:val="32"/>
          <w:szCs w:val="32"/>
        </w:rPr>
        <w:lastRenderedPageBreak/>
        <w:t>Общие сведения о шумах и адаптивной фильтрации речевого сигнала</w:t>
      </w:r>
    </w:p>
    <w:p w14:paraId="2B14D215" w14:textId="77777777" w:rsidR="000C2C70" w:rsidRPr="0013056F" w:rsidRDefault="000C2C70" w:rsidP="00DB3A3D">
      <w:pPr>
        <w:spacing w:after="26"/>
        <w:ind w:firstLine="709"/>
        <w:rPr>
          <w:rFonts w:ascii="Times New Roman" w:hAnsi="Times New Roman" w:cs="Times New Roman"/>
          <w:color w:val="000000"/>
          <w:szCs w:val="28"/>
        </w:rPr>
      </w:pPr>
    </w:p>
    <w:p w14:paraId="58CC35B0"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вплоть до срыва связи. Задача снижения уровня помех с целью восстановления смысла сообщения для ряда практических ситуаций крайне актуальна.</w:t>
      </w:r>
    </w:p>
    <w:p w14:paraId="2D347469"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Воздействие помех на полезный сигнал упрощенно может быть представлено на следующих моделях. На рис. 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5062A0F5" w14:textId="77777777" w:rsidR="000C2C70" w:rsidRPr="0013056F" w:rsidRDefault="000C2C70" w:rsidP="00DB3A3D">
      <w:pPr>
        <w:spacing w:after="26"/>
        <w:ind w:firstLine="709"/>
        <w:rPr>
          <w:rFonts w:ascii="Times New Roman" w:hAnsi="Times New Roman" w:cs="Times New Roman"/>
          <w:color w:val="000000"/>
          <w:szCs w:val="28"/>
        </w:rPr>
      </w:pPr>
    </w:p>
    <w:p w14:paraId="72C5B569" w14:textId="0E6F5D4C" w:rsidR="000C2C70" w:rsidRPr="0013056F" w:rsidRDefault="00F95D3E" w:rsidP="00DB3A3D">
      <w:pPr>
        <w:spacing w:after="26"/>
        <w:ind w:firstLine="709"/>
        <w:rPr>
          <w:rFonts w:ascii="Times New Roman" w:hAnsi="Times New Roman" w:cs="Times New Roman"/>
          <w:szCs w:val="28"/>
        </w:rPr>
      </w:pPr>
      <w:r w:rsidRPr="0013056F">
        <w:rPr>
          <w:rFonts w:ascii="Times New Roman" w:hAnsi="Times New Roman" w:cs="Times New Roman"/>
          <w:noProof/>
          <w:szCs w:val="28"/>
        </w:rPr>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rsidRPr="0013056F">
        <w:rPr>
          <w:rFonts w:ascii="Times New Roman" w:hAnsi="Times New Roman" w:cs="Times New Roman"/>
          <w:noProof/>
          <w:szCs w:val="28"/>
        </w:rPr>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77777777" w:rsidR="000C2C70" w:rsidRPr="0013056F" w:rsidRDefault="000C2C70" w:rsidP="00DB3A3D">
      <w:pPr>
        <w:spacing w:after="26"/>
        <w:ind w:firstLine="709"/>
        <w:rPr>
          <w:rFonts w:ascii="Times New Roman" w:hAnsi="Times New Roman" w:cs="Times New Roman"/>
          <w:szCs w:val="28"/>
        </w:rPr>
      </w:pPr>
    </w:p>
    <w:p w14:paraId="568B19DF"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На рис. 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w:t>
      </w:r>
      <w:r w:rsidRPr="0013056F">
        <w:rPr>
          <w:rFonts w:ascii="Times New Roman" w:hAnsi="Times New Roman" w:cs="Times New Roman"/>
          <w:color w:val="000000"/>
          <w:szCs w:val="28"/>
        </w:rPr>
        <w:lastRenderedPageBreak/>
        <w:t xml:space="preserve">акустический шум) проходит по тракту передачи, имеющему </w:t>
      </w:r>
      <w:proofErr w:type="spellStart"/>
      <w:r w:rsidRPr="0013056F">
        <w:rPr>
          <w:rFonts w:ascii="Times New Roman" w:hAnsi="Times New Roman" w:cs="Times New Roman"/>
          <w:color w:val="000000"/>
          <w:szCs w:val="28"/>
        </w:rPr>
        <w:t>частотнозависимую</w:t>
      </w:r>
      <w:proofErr w:type="spellEnd"/>
      <w:r w:rsidRPr="0013056F">
        <w:rPr>
          <w:rFonts w:ascii="Times New Roman" w:hAnsi="Times New Roman" w:cs="Times New Roman"/>
          <w:color w:val="000000"/>
          <w:szCs w:val="28"/>
        </w:rPr>
        <w:t xml:space="preserve"> передаточную характеристику. Таким образом, аддитивная смесь претерпевает дополнительные мультипликативные искажения: смесь </w:t>
      </w:r>
      <w:proofErr w:type="spellStart"/>
      <w:r w:rsidRPr="0013056F">
        <w:rPr>
          <w:rFonts w:ascii="Times New Roman" w:hAnsi="Times New Roman" w:cs="Times New Roman"/>
          <w:color w:val="000000"/>
          <w:szCs w:val="28"/>
        </w:rPr>
        <w:t>домножается</w:t>
      </w:r>
      <w:proofErr w:type="spellEnd"/>
      <w:r w:rsidRPr="0013056F">
        <w:rPr>
          <w:rFonts w:ascii="Times New Roman" w:hAnsi="Times New Roman" w:cs="Times New Roman"/>
          <w:color w:val="000000"/>
          <w:szCs w:val="28"/>
        </w:rPr>
        <w:t xml:space="preserve"> на резонансы передаточной характеристики тракта (сворачивается с импульсной характеристикой тракта «Н»). Эта модель соответствует записи сигнала в помещении или передаче сигналов по радио и телефонным трактам.</w:t>
      </w:r>
    </w:p>
    <w:p w14:paraId="316C6C0F"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устройство, выполняющее эту функцию, постоянно отслеживало изменения характеристик помех во времени и постоянно корректировало свою импульсную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 1.3 и 1.4, соответственно, где представлены адаптивный фильтр, или процессор, </w:t>
      </w:r>
      <w:r w:rsidRPr="0013056F">
        <w:rPr>
          <w:rFonts w:ascii="Times New Roman" w:hAnsi="Times New Roman" w:cs="Times New Roman"/>
          <w:color w:val="000000"/>
          <w:szCs w:val="28"/>
        </w:rPr>
        <w:lastRenderedPageBreak/>
        <w:t xml:space="preserve">состоящий из двух блоков: трансверсального фильтра (для вычисления оценки шума </w:t>
      </w:r>
      <w:r w:rsidR="00F95D3E" w:rsidRPr="0013056F">
        <w:rPr>
          <w:rFonts w:ascii="Times New Roman" w:hAnsi="Times New Roman" w:cs="Times New Roman"/>
          <w:noProof/>
          <w:szCs w:val="28"/>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процессора КЛП (для вычисления импульсной характеристики фильтра или вектора коэффициентов линейного предсказания </w:t>
      </w:r>
      <w:r w:rsidR="00F95D3E" w:rsidRPr="0013056F">
        <w:rPr>
          <w:rFonts w:ascii="Times New Roman" w:hAnsi="Times New Roman" w:cs="Times New Roman"/>
          <w:noProof/>
          <w:szCs w:val="28"/>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отдельного сумматора для вычисления результата компенсации </w:t>
      </w:r>
      <w:r w:rsidR="00F95D3E" w:rsidRPr="0013056F">
        <w:rPr>
          <w:rFonts w:ascii="Times New Roman" w:hAnsi="Times New Roman" w:cs="Times New Roman"/>
          <w:noProof/>
          <w:szCs w:val="28"/>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5B9B6E21" w14:textId="687FD3D8"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процессоре КЛП значения </w:t>
      </w:r>
      <w:r w:rsidR="00F95D3E" w:rsidRPr="0013056F">
        <w:rPr>
          <w:rFonts w:ascii="Times New Roman" w:hAnsi="Times New Roman" w:cs="Times New Roman"/>
          <w:noProof/>
          <w:szCs w:val="28"/>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вычисляются таким образом, чтобы предсказанное на момент времени </w:t>
      </w:r>
      <w:r w:rsidR="00F95D3E" w:rsidRPr="0013056F">
        <w:rPr>
          <w:rFonts w:ascii="Times New Roman" w:hAnsi="Times New Roman" w:cs="Times New Roman"/>
          <w:noProof/>
          <w:szCs w:val="28"/>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sidRPr="0013056F">
        <w:rPr>
          <w:rFonts w:ascii="Times New Roman" w:hAnsi="Times New Roman" w:cs="Times New Roman"/>
          <w:color w:val="000000"/>
          <w:szCs w:val="28"/>
        </w:rPr>
        <w:t xml:space="preserve"> значение </w:t>
      </w:r>
      <w:r w:rsidR="00F95D3E" w:rsidRPr="0013056F">
        <w:rPr>
          <w:rFonts w:ascii="Times New Roman" w:hAnsi="Times New Roman" w:cs="Times New Roman"/>
          <w:noProof/>
          <w:szCs w:val="28"/>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компенсировало шумовую составляющую </w:t>
      </w:r>
      <w:r w:rsidR="00F95D3E" w:rsidRPr="0013056F">
        <w:rPr>
          <w:rFonts w:ascii="Times New Roman" w:hAnsi="Times New Roman" w:cs="Times New Roman"/>
          <w:noProof/>
          <w:szCs w:val="28"/>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rsidRPr="0013056F">
        <w:rPr>
          <w:rFonts w:ascii="Times New Roman" w:hAnsi="Times New Roman" w:cs="Times New Roman"/>
          <w:color w:val="000000"/>
          <w:szCs w:val="28"/>
        </w:rPr>
        <w:t xml:space="preserve"> с минимальным остатком. Значения </w:t>
      </w:r>
      <w:r w:rsidR="00F95D3E" w:rsidRPr="0013056F">
        <w:rPr>
          <w:rFonts w:ascii="Times New Roman" w:hAnsi="Times New Roman" w:cs="Times New Roman"/>
          <w:noProof/>
          <w:szCs w:val="28"/>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w:t>
      </w:r>
      <w:r w:rsidR="00F95D3E" w:rsidRPr="0013056F">
        <w:rPr>
          <w:rFonts w:ascii="Times New Roman" w:hAnsi="Times New Roman" w:cs="Times New Roman"/>
          <w:noProof/>
          <w:szCs w:val="28"/>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w:t>
      </w:r>
      <w:r w:rsidR="00F95D3E" w:rsidRPr="0013056F">
        <w:rPr>
          <w:rFonts w:ascii="Times New Roman" w:hAnsi="Times New Roman" w:cs="Times New Roman"/>
          <w:noProof/>
          <w:szCs w:val="28"/>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sidRPr="0013056F">
        <w:rPr>
          <w:rFonts w:ascii="Times New Roman" w:hAnsi="Times New Roman" w:cs="Times New Roman"/>
          <w:noProof/>
          <w:szCs w:val="28"/>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74DCCE56" w14:textId="77777777" w:rsidR="000C2C70" w:rsidRPr="0013056F" w:rsidRDefault="000C2C70" w:rsidP="00DB3A3D">
      <w:pPr>
        <w:spacing w:after="26"/>
        <w:ind w:firstLine="709"/>
        <w:rPr>
          <w:rFonts w:ascii="Times New Roman" w:hAnsi="Times New Roman" w:cs="Times New Roman"/>
          <w:color w:val="000000"/>
          <w:szCs w:val="28"/>
        </w:rPr>
      </w:pPr>
    </w:p>
    <w:p w14:paraId="55E4BE17" w14:textId="0368CE1D"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435D5425"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Рис. </w:t>
      </w:r>
      <w:r w:rsidRPr="0013056F">
        <w:rPr>
          <w:rFonts w:ascii="Times New Roman" w:hAnsi="Times New Roman" w:cs="Times New Roman"/>
          <w:noProof/>
          <w:color w:val="000000"/>
          <w:szCs w:val="28"/>
        </w:rPr>
        <w:t>1</w:t>
      </w:r>
      <w:r w:rsidRPr="0013056F">
        <w:rPr>
          <w:rFonts w:ascii="Times New Roman" w:hAnsi="Times New Roman" w:cs="Times New Roman"/>
          <w:color w:val="000000"/>
          <w:szCs w:val="28"/>
        </w:rPr>
        <w:t>.</w:t>
      </w:r>
      <w:r w:rsidRPr="0013056F">
        <w:rPr>
          <w:rFonts w:ascii="Times New Roman" w:hAnsi="Times New Roman" w:cs="Times New Roman"/>
          <w:noProof/>
          <w:color w:val="000000"/>
          <w:szCs w:val="28"/>
        </w:rPr>
        <w:t>3</w:t>
      </w:r>
    </w:p>
    <w:p w14:paraId="6E71D679" w14:textId="77777777" w:rsidR="000C2C70" w:rsidRPr="0013056F" w:rsidRDefault="000C2C70" w:rsidP="00DB3A3D">
      <w:pPr>
        <w:spacing w:after="26"/>
        <w:ind w:firstLine="709"/>
        <w:rPr>
          <w:rFonts w:ascii="Times New Roman" w:hAnsi="Times New Roman" w:cs="Times New Roman"/>
          <w:color w:val="000000"/>
          <w:szCs w:val="28"/>
        </w:rPr>
      </w:pPr>
    </w:p>
    <w:p w14:paraId="203DC14B"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При наличии только одноканального сигнала компенсация производится по схеме на рис. 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w:t>
      </w:r>
      <w:proofErr w:type="spellStart"/>
      <w:r w:rsidRPr="0013056F">
        <w:rPr>
          <w:rFonts w:ascii="Times New Roman" w:hAnsi="Times New Roman" w:cs="Times New Roman"/>
          <w:color w:val="000000"/>
          <w:szCs w:val="28"/>
        </w:rPr>
        <w:t>реверберационных</w:t>
      </w:r>
      <w:proofErr w:type="spellEnd"/>
      <w:r w:rsidRPr="0013056F">
        <w:rPr>
          <w:rFonts w:ascii="Times New Roman" w:hAnsi="Times New Roman" w:cs="Times New Roman"/>
          <w:color w:val="000000"/>
          <w:szCs w:val="28"/>
        </w:rPr>
        <w:t xml:space="preserve"> искажений.</w:t>
      </w:r>
    </w:p>
    <w:p w14:paraId="7C2D0BEC" w14:textId="41B735D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lastRenderedPageBreak/>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rsidRPr="0013056F">
        <w:rPr>
          <w:rFonts w:ascii="Times New Roman" w:hAnsi="Times New Roman" w:cs="Times New Roman"/>
          <w:noProof/>
          <w:szCs w:val="28"/>
        </w:rPr>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коррелированный с шумом </w:t>
      </w:r>
      <w:r w:rsidR="00F95D3E" w:rsidRPr="0013056F">
        <w:rPr>
          <w:rFonts w:ascii="Times New Roman" w:hAnsi="Times New Roman" w:cs="Times New Roman"/>
          <w:noProof/>
          <w:szCs w:val="28"/>
        </w:rPr>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p>
    <w:p w14:paraId="672F46FB" w14:textId="2D81CB52"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szCs w:val="28"/>
        </w:rPr>
        <w:br w:type="page"/>
      </w:r>
      <w:r w:rsidR="00F95D3E" w:rsidRPr="0013056F">
        <w:rPr>
          <w:rFonts w:ascii="Times New Roman" w:hAnsi="Times New Roman" w:cs="Times New Roman"/>
          <w:noProof/>
          <w:szCs w:val="28"/>
        </w:rPr>
        <w:lastRenderedPageBreak/>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1BC2FAE7"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Рис. </w:t>
      </w:r>
      <w:r w:rsidRPr="0013056F">
        <w:rPr>
          <w:rFonts w:ascii="Times New Roman" w:hAnsi="Times New Roman" w:cs="Times New Roman"/>
          <w:noProof/>
          <w:color w:val="000000"/>
          <w:szCs w:val="28"/>
        </w:rPr>
        <w:t>1</w:t>
      </w:r>
      <w:r w:rsidRPr="0013056F">
        <w:rPr>
          <w:rFonts w:ascii="Times New Roman" w:hAnsi="Times New Roman" w:cs="Times New Roman"/>
          <w:color w:val="000000"/>
          <w:szCs w:val="28"/>
        </w:rPr>
        <w:t>.</w:t>
      </w:r>
      <w:r w:rsidRPr="0013056F">
        <w:rPr>
          <w:rFonts w:ascii="Times New Roman" w:hAnsi="Times New Roman" w:cs="Times New Roman"/>
          <w:noProof/>
          <w:color w:val="000000"/>
          <w:szCs w:val="28"/>
        </w:rPr>
        <w:t>4</w:t>
      </w:r>
    </w:p>
    <w:p w14:paraId="22204317" w14:textId="77777777" w:rsidR="000C2C70" w:rsidRPr="0013056F" w:rsidRDefault="000C2C70" w:rsidP="00DB3A3D">
      <w:pPr>
        <w:spacing w:after="26"/>
        <w:ind w:firstLine="709"/>
        <w:rPr>
          <w:rFonts w:ascii="Times New Roman" w:hAnsi="Times New Roman" w:cs="Times New Roman"/>
          <w:color w:val="000000"/>
          <w:szCs w:val="28"/>
        </w:rPr>
      </w:pPr>
    </w:p>
    <w:p w14:paraId="4ABA94A8" w14:textId="7439EFF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sidRPr="0013056F">
        <w:rPr>
          <w:rFonts w:ascii="Times New Roman" w:hAnsi="Times New Roman" w:cs="Times New Roman"/>
          <w:noProof/>
          <w:szCs w:val="28"/>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проекций </w:t>
      </w:r>
      <w:r w:rsidR="00F95D3E" w:rsidRPr="0013056F">
        <w:rPr>
          <w:rFonts w:ascii="Times New Roman" w:hAnsi="Times New Roman" w:cs="Times New Roman"/>
          <w:noProof/>
          <w:szCs w:val="28"/>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вектора </w:t>
      </w:r>
      <w:r w:rsidR="00F95D3E" w:rsidRPr="0013056F">
        <w:rPr>
          <w:rFonts w:ascii="Times New Roman" w:hAnsi="Times New Roman" w:cs="Times New Roman"/>
          <w:noProof/>
          <w:szCs w:val="28"/>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вычисление свертки </w:t>
      </w:r>
      <w:r w:rsidR="00F95D3E" w:rsidRPr="0013056F">
        <w:rPr>
          <w:rFonts w:ascii="Times New Roman" w:hAnsi="Times New Roman" w:cs="Times New Roman"/>
          <w:noProof/>
          <w:szCs w:val="28"/>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с входным сигналом. В результате этого на </w:t>
      </w:r>
      <w:r w:rsidR="00F95D3E" w:rsidRPr="0013056F">
        <w:rPr>
          <w:rFonts w:ascii="Times New Roman" w:hAnsi="Times New Roman" w:cs="Times New Roman"/>
          <w:noProof/>
          <w:szCs w:val="28"/>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sidRPr="0013056F">
        <w:rPr>
          <w:rFonts w:ascii="Times New Roman" w:hAnsi="Times New Roman" w:cs="Times New Roman"/>
          <w:color w:val="000000"/>
          <w:szCs w:val="28"/>
        </w:rPr>
        <w:t>-</w:t>
      </w:r>
      <w:proofErr w:type="spellStart"/>
      <w:r w:rsidRPr="0013056F">
        <w:rPr>
          <w:rFonts w:ascii="Times New Roman" w:hAnsi="Times New Roman" w:cs="Times New Roman"/>
          <w:color w:val="000000"/>
          <w:szCs w:val="28"/>
        </w:rPr>
        <w:t>ый</w:t>
      </w:r>
      <w:proofErr w:type="spellEnd"/>
      <w:r w:rsidRPr="0013056F">
        <w:rPr>
          <w:rFonts w:ascii="Times New Roman" w:hAnsi="Times New Roman" w:cs="Times New Roman"/>
          <w:color w:val="000000"/>
          <w:szCs w:val="28"/>
        </w:rPr>
        <w:t xml:space="preserve"> момент времени для исходного сигнала </w:t>
      </w:r>
      <w:r w:rsidR="00F95D3E" w:rsidRPr="0013056F">
        <w:rPr>
          <w:rFonts w:ascii="Times New Roman" w:hAnsi="Times New Roman" w:cs="Times New Roman"/>
          <w:noProof/>
          <w:szCs w:val="28"/>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определяется значение выходного сигнала </w:t>
      </w:r>
      <w:r w:rsidR="00F95D3E" w:rsidRPr="0013056F">
        <w:rPr>
          <w:rFonts w:ascii="Times New Roman" w:hAnsi="Times New Roman" w:cs="Times New Roman"/>
          <w:noProof/>
          <w:szCs w:val="28"/>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где скомпенсирована помеховая составляющая.</w:t>
      </w:r>
    </w:p>
    <w:p w14:paraId="72E5DFEC" w14:textId="2AAD72F4"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Подстройка (адаптация к внешним условиям) вектора </w:t>
      </w:r>
      <w:r w:rsidR="00F95D3E" w:rsidRPr="0013056F">
        <w:rPr>
          <w:rFonts w:ascii="Times New Roman" w:hAnsi="Times New Roman" w:cs="Times New Roman"/>
          <w:noProof/>
          <w:szCs w:val="28"/>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w:t>
      </w:r>
      <w:proofErr w:type="spellStart"/>
      <w:r w:rsidRPr="0013056F">
        <w:rPr>
          <w:rFonts w:ascii="Times New Roman" w:hAnsi="Times New Roman" w:cs="Times New Roman"/>
          <w:color w:val="000000"/>
          <w:szCs w:val="28"/>
        </w:rPr>
        <w:t>Уидроу</w:t>
      </w:r>
      <w:proofErr w:type="spellEnd"/>
      <w:r w:rsidRPr="0013056F">
        <w:rPr>
          <w:rFonts w:ascii="Times New Roman" w:hAnsi="Times New Roman" w:cs="Times New Roman"/>
          <w:color w:val="000000"/>
          <w:szCs w:val="28"/>
        </w:rPr>
        <w:t>-Хопфу.</w:t>
      </w:r>
    </w:p>
    <w:p w14:paraId="77CC5A57"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одноканальном варианте для обработки ЗРС используется алгоритм адаптивной </w:t>
      </w:r>
      <w:r w:rsidRPr="0013056F">
        <w:rPr>
          <w:rFonts w:ascii="Times New Roman" w:hAnsi="Times New Roman" w:cs="Times New Roman"/>
          <w:color w:val="000000"/>
          <w:szCs w:val="28"/>
          <w:lang w:val="en-US"/>
        </w:rPr>
        <w:t>d</w:t>
      </w:r>
      <w:r w:rsidRPr="0013056F">
        <w:rPr>
          <w:rFonts w:ascii="Times New Roman" w:hAnsi="Times New Roman" w:cs="Times New Roman"/>
          <w:color w:val="000000"/>
          <w:szCs w:val="28"/>
        </w:rPr>
        <w:t>е</w:t>
      </w:r>
      <w:r w:rsidRPr="0013056F">
        <w:rPr>
          <w:rFonts w:ascii="Times New Roman" w:hAnsi="Times New Roman" w:cs="Times New Roman"/>
          <w:color w:val="000000"/>
          <w:szCs w:val="28"/>
          <w:lang w:val="en-US"/>
        </w:rPr>
        <w:t>c</w:t>
      </w:r>
      <w:r w:rsidRPr="0013056F">
        <w:rPr>
          <w:rFonts w:ascii="Times New Roman" w:hAnsi="Times New Roman" w:cs="Times New Roman"/>
          <w:color w:val="000000"/>
          <w:szCs w:val="28"/>
        </w:rPr>
        <w:t>о</w:t>
      </w:r>
      <w:proofErr w:type="spellStart"/>
      <w:r w:rsidRPr="0013056F">
        <w:rPr>
          <w:rFonts w:ascii="Times New Roman" w:hAnsi="Times New Roman" w:cs="Times New Roman"/>
          <w:color w:val="000000"/>
          <w:szCs w:val="28"/>
          <w:lang w:val="en-US"/>
        </w:rPr>
        <w:t>nv</w:t>
      </w:r>
      <w:proofErr w:type="spellEnd"/>
      <w:r w:rsidRPr="0013056F">
        <w:rPr>
          <w:rFonts w:ascii="Times New Roman" w:hAnsi="Times New Roman" w:cs="Times New Roman"/>
          <w:color w:val="000000"/>
          <w:szCs w:val="28"/>
        </w:rPr>
        <w:t>о</w:t>
      </w:r>
      <w:proofErr w:type="spellStart"/>
      <w:r w:rsidRPr="0013056F">
        <w:rPr>
          <w:rFonts w:ascii="Times New Roman" w:hAnsi="Times New Roman" w:cs="Times New Roman"/>
          <w:color w:val="000000"/>
          <w:szCs w:val="28"/>
          <w:lang w:val="en-US"/>
        </w:rPr>
        <w:t>lution</w:t>
      </w:r>
      <w:proofErr w:type="spellEnd"/>
      <w:r w:rsidRPr="0013056F">
        <w:rPr>
          <w:rFonts w:ascii="Times New Roman" w:hAnsi="Times New Roman" w:cs="Times New Roman"/>
          <w:color w:val="000000"/>
          <w:szCs w:val="28"/>
        </w:rP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w:t>
      </w:r>
      <w:r w:rsidRPr="0013056F">
        <w:rPr>
          <w:rFonts w:ascii="Times New Roman" w:hAnsi="Times New Roman" w:cs="Times New Roman"/>
          <w:color w:val="000000"/>
          <w:szCs w:val="28"/>
        </w:rPr>
        <w:lastRenderedPageBreak/>
        <w:t>формируется из исходного с помощью единичной задержки. В двухканальном варианте основной и опорный сигналы реально существуют и непосредственно используются в последующей вычислительной процедуре.</w:t>
      </w:r>
    </w:p>
    <w:p w14:paraId="75B2B450" w14:textId="06B840A3"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Следует отметить некоторые моменты, полезные для практической работы с одноканальным сигналом. В пределе, адаптация </w:t>
      </w:r>
      <w:r w:rsidR="00F95D3E" w:rsidRPr="0013056F">
        <w:rPr>
          <w:rFonts w:ascii="Times New Roman" w:hAnsi="Times New Roman" w:cs="Times New Roman"/>
          <w:noProof/>
          <w:szCs w:val="28"/>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происходит до полной </w:t>
      </w:r>
      <w:proofErr w:type="spellStart"/>
      <w:r w:rsidRPr="0013056F">
        <w:rPr>
          <w:rFonts w:ascii="Times New Roman" w:hAnsi="Times New Roman" w:cs="Times New Roman"/>
          <w:color w:val="000000"/>
          <w:szCs w:val="28"/>
        </w:rPr>
        <w:t>декорреляции</w:t>
      </w:r>
      <w:proofErr w:type="spellEnd"/>
      <w:r w:rsidRPr="0013056F">
        <w:rPr>
          <w:rFonts w:ascii="Times New Roman" w:hAnsi="Times New Roman" w:cs="Times New Roman"/>
          <w:color w:val="000000"/>
          <w:szCs w:val="28"/>
        </w:rPr>
        <w:t xml:space="preserve">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источников возбуждения с импульсной характеристикой артикуляторного тракта, т.е. при неудачном выборе скорости адаптации, которая регулируется с помощью коэффициента адаптации </w:t>
      </w:r>
      <w:r w:rsidRPr="0013056F">
        <w:rPr>
          <w:rFonts w:ascii="Times New Roman" w:hAnsi="Times New Roman" w:cs="Times New Roman"/>
          <w:color w:val="000000"/>
          <w:szCs w:val="28"/>
          <w:lang w:val="en-US"/>
        </w:rPr>
        <w:t>m</w:t>
      </w:r>
      <w:r w:rsidRPr="0013056F">
        <w:rPr>
          <w:rFonts w:ascii="Times New Roman" w:hAnsi="Times New Roman" w:cs="Times New Roman"/>
          <w:color w:val="000000"/>
          <w:szCs w:val="28"/>
        </w:rPr>
        <w:t>, можно не только скомпенсировать помеху, но и значительно исказить речевой сигнал.</w:t>
      </w:r>
    </w:p>
    <w:p w14:paraId="63BC52E0" w14:textId="77777777" w:rsidR="000C2C70" w:rsidRPr="0013056F" w:rsidRDefault="000C2C70" w:rsidP="00DB3A3D">
      <w:pPr>
        <w:spacing w:after="26"/>
        <w:ind w:firstLine="709"/>
        <w:rPr>
          <w:rFonts w:ascii="Times New Roman" w:hAnsi="Times New Roman" w:cs="Times New Roman"/>
          <w:color w:val="000000"/>
          <w:szCs w:val="28"/>
        </w:rPr>
      </w:pPr>
    </w:p>
    <w:p w14:paraId="4AC45848" w14:textId="77777777" w:rsidR="000C2C70" w:rsidRPr="0013056F" w:rsidRDefault="002C789A" w:rsidP="00DB3A3D">
      <w:pPr>
        <w:pStyle w:val="1"/>
        <w:spacing w:after="26"/>
        <w:ind w:firstLine="709"/>
        <w:jc w:val="center"/>
        <w:rPr>
          <w:rFonts w:ascii="Times New Roman" w:hAnsi="Times New Roman" w:cs="Times New Roman"/>
          <w:b w:val="0"/>
          <w:bCs/>
          <w:color w:val="000000"/>
          <w:szCs w:val="28"/>
        </w:rPr>
      </w:pPr>
      <w:r w:rsidRPr="0013056F">
        <w:rPr>
          <w:rFonts w:ascii="Times New Roman" w:hAnsi="Times New Roman" w:cs="Times New Roman"/>
          <w:bCs/>
          <w:color w:val="000000"/>
          <w:szCs w:val="28"/>
        </w:rPr>
        <w:t>2.</w:t>
      </w:r>
      <w:r w:rsidRPr="0013056F">
        <w:rPr>
          <w:rFonts w:ascii="Times New Roman" w:hAnsi="Times New Roman" w:cs="Times New Roman"/>
          <w:bCs/>
          <w:color w:val="000000"/>
          <w:szCs w:val="28"/>
        </w:rPr>
        <w:tab/>
      </w:r>
      <w:r w:rsidRPr="0013056F">
        <w:rPr>
          <w:rFonts w:ascii="Times New Roman" w:hAnsi="Times New Roman" w:cs="Times New Roman"/>
          <w:bCs/>
          <w:color w:val="000000"/>
          <w:sz w:val="32"/>
          <w:szCs w:val="32"/>
        </w:rPr>
        <w:t>Цифровые методы фильтрации речевых сигналов</w:t>
      </w:r>
    </w:p>
    <w:p w14:paraId="697B9420" w14:textId="77777777" w:rsidR="000C2C70" w:rsidRPr="0013056F" w:rsidRDefault="000C2C70" w:rsidP="00DB3A3D">
      <w:pPr>
        <w:spacing w:after="26"/>
        <w:ind w:firstLine="709"/>
        <w:rPr>
          <w:rFonts w:ascii="Times New Roman" w:hAnsi="Times New Roman" w:cs="Times New Roman"/>
          <w:color w:val="000000"/>
          <w:szCs w:val="28"/>
        </w:rPr>
      </w:pPr>
    </w:p>
    <w:p w14:paraId="44EE84E3"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разработка методов </w:t>
      </w:r>
      <w:r w:rsidRPr="0013056F">
        <w:rPr>
          <w:rFonts w:ascii="Times New Roman" w:hAnsi="Times New Roman" w:cs="Times New Roman"/>
          <w:color w:val="000000"/>
          <w:szCs w:val="28"/>
        </w:rPr>
        <w:lastRenderedPageBreak/>
        <w:t>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Основным типом шумов, для представленных методов, является аддитивный шум.</w:t>
      </w:r>
    </w:p>
    <w:p w14:paraId="24569A4B"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0C2C70" w:rsidRPr="0013056F" w:rsidRDefault="002C789A" w:rsidP="00DB3A3D">
      <w:pPr>
        <w:tabs>
          <w:tab w:val="left" w:pos="964"/>
        </w:tabs>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t>методы адаптивной компенсации помех;</w:t>
      </w:r>
    </w:p>
    <w:p w14:paraId="2B9CA3EE"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t xml:space="preserve">методы, основанные на использовании математических моделей речевых сигналов во временной области (например, </w:t>
      </w:r>
      <w:proofErr w:type="spellStart"/>
      <w:r w:rsidRPr="0013056F">
        <w:rPr>
          <w:rFonts w:ascii="Times New Roman" w:hAnsi="Times New Roman" w:cs="Times New Roman"/>
          <w:color w:val="000000"/>
          <w:szCs w:val="28"/>
        </w:rPr>
        <w:t>авторегресионная</w:t>
      </w:r>
      <w:proofErr w:type="spellEnd"/>
      <w:r w:rsidRPr="0013056F">
        <w:rPr>
          <w:rFonts w:ascii="Times New Roman" w:hAnsi="Times New Roman" w:cs="Times New Roman"/>
          <w:color w:val="000000"/>
          <w:szCs w:val="28"/>
        </w:rPr>
        <w:t xml:space="preserve"> модель речевого сигнала и рекуррентные алгоритмы оценки параметров и речевого сигнала);</w:t>
      </w:r>
    </w:p>
    <w:p w14:paraId="3349BD66"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lastRenderedPageBreak/>
        <w:t>-</w:t>
      </w:r>
      <w:r w:rsidRPr="0013056F">
        <w:rPr>
          <w:rFonts w:ascii="Times New Roman" w:hAnsi="Times New Roman" w:cs="Times New Roman"/>
          <w:color w:val="000000"/>
          <w:szCs w:val="28"/>
        </w:rPr>
        <w:tab/>
        <w:t xml:space="preserve">методы, основанные на использовании спектральных характеристик шума (вычитание амплитудных спектров, </w:t>
      </w:r>
      <w:proofErr w:type="spellStart"/>
      <w:r w:rsidRPr="0013056F">
        <w:rPr>
          <w:rFonts w:ascii="Times New Roman" w:hAnsi="Times New Roman" w:cs="Times New Roman"/>
          <w:color w:val="000000"/>
          <w:szCs w:val="28"/>
        </w:rPr>
        <w:t>Винеровская</w:t>
      </w:r>
      <w:proofErr w:type="spellEnd"/>
      <w:r w:rsidRPr="0013056F">
        <w:rPr>
          <w:rFonts w:ascii="Times New Roman" w:hAnsi="Times New Roman" w:cs="Times New Roman"/>
          <w:color w:val="000000"/>
          <w:szCs w:val="28"/>
        </w:rPr>
        <w:t xml:space="preserve"> фильтрация);</w:t>
      </w:r>
    </w:p>
    <w:p w14:paraId="59270A45"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t>методы, основанные на использовании моделей искусственных нейронных сетей;</w:t>
      </w:r>
    </w:p>
    <w:p w14:paraId="49C1D1C8"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t>методы, основанные на моделях восприятия речи человеком.</w:t>
      </w:r>
    </w:p>
    <w:p w14:paraId="2B99C1E5" w14:textId="77777777" w:rsidR="000C2C70" w:rsidRPr="00DB45B3" w:rsidRDefault="002C789A" w:rsidP="00DB3A3D">
      <w:pPr>
        <w:pStyle w:val="2"/>
        <w:spacing w:after="26"/>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Адаптивные компенсаторы помех</w:t>
      </w:r>
    </w:p>
    <w:p w14:paraId="44B038AC"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w:t>
      </w:r>
      <w:proofErr w:type="spellStart"/>
      <w:r w:rsidRPr="0013056F">
        <w:rPr>
          <w:rFonts w:ascii="Times New Roman" w:hAnsi="Times New Roman" w:cs="Times New Roman"/>
          <w:color w:val="000000"/>
          <w:szCs w:val="28"/>
        </w:rPr>
        <w:t>коррелированны</w:t>
      </w:r>
      <w:proofErr w:type="spellEnd"/>
      <w:r w:rsidRPr="0013056F">
        <w:rPr>
          <w:rFonts w:ascii="Times New Roman" w:hAnsi="Times New Roman" w:cs="Times New Roman"/>
          <w:color w:val="000000"/>
          <w:szCs w:val="28"/>
        </w:rPr>
        <w:t xml:space="preserve">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рассматривается как оценка не зашумленного сигнала.</w:t>
      </w:r>
    </w:p>
    <w:p w14:paraId="377AE717"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На рис. 2.1 представлена схема адаптивного компенсатора помех, который использует один опорный сигнал.</w:t>
      </w:r>
    </w:p>
    <w:p w14:paraId="01003793" w14:textId="77777777" w:rsidR="000C2C70" w:rsidRPr="0013056F" w:rsidRDefault="000C2C70" w:rsidP="00DB3A3D">
      <w:pPr>
        <w:spacing w:after="26"/>
        <w:ind w:firstLine="709"/>
        <w:rPr>
          <w:rFonts w:ascii="Times New Roman" w:hAnsi="Times New Roman" w:cs="Times New Roman"/>
          <w:color w:val="000000"/>
          <w:szCs w:val="28"/>
        </w:rPr>
      </w:pPr>
    </w:p>
    <w:p w14:paraId="0060AA32" w14:textId="1D8B9438"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176DDE97"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Рис. </w:t>
      </w:r>
      <w:r w:rsidRPr="0013056F">
        <w:rPr>
          <w:rFonts w:ascii="Times New Roman" w:hAnsi="Times New Roman" w:cs="Times New Roman"/>
          <w:noProof/>
          <w:color w:val="000000"/>
          <w:szCs w:val="28"/>
        </w:rPr>
        <w:t>2</w:t>
      </w:r>
      <w:r w:rsidRPr="0013056F">
        <w:rPr>
          <w:rFonts w:ascii="Times New Roman" w:hAnsi="Times New Roman" w:cs="Times New Roman"/>
          <w:color w:val="000000"/>
          <w:szCs w:val="28"/>
        </w:rPr>
        <w:t>.</w:t>
      </w:r>
      <w:r w:rsidRPr="0013056F">
        <w:rPr>
          <w:rFonts w:ascii="Times New Roman" w:hAnsi="Times New Roman" w:cs="Times New Roman"/>
          <w:noProof/>
          <w:color w:val="000000"/>
          <w:szCs w:val="28"/>
        </w:rPr>
        <w:t>1</w:t>
      </w:r>
      <w:r w:rsidRPr="0013056F">
        <w:rPr>
          <w:rFonts w:ascii="Times New Roman" w:hAnsi="Times New Roman" w:cs="Times New Roman"/>
          <w:color w:val="000000"/>
          <w:szCs w:val="28"/>
        </w:rPr>
        <w:t>. Схема адаптивного компенсатора помех</w:t>
      </w:r>
    </w:p>
    <w:p w14:paraId="6D00FC16" w14:textId="77777777" w:rsidR="000C2C70" w:rsidRPr="0013056F" w:rsidRDefault="000C2C70" w:rsidP="00DB3A3D">
      <w:pPr>
        <w:spacing w:after="26"/>
        <w:ind w:firstLine="709"/>
        <w:rPr>
          <w:rFonts w:ascii="Times New Roman" w:hAnsi="Times New Roman" w:cs="Times New Roman"/>
          <w:color w:val="000000"/>
          <w:szCs w:val="28"/>
        </w:rPr>
      </w:pPr>
    </w:p>
    <w:p w14:paraId="59D3D964" w14:textId="0B0FB956"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Здесь </w:t>
      </w:r>
      <w:r w:rsidR="00F95D3E" w:rsidRPr="0013056F">
        <w:rPr>
          <w:rFonts w:ascii="Times New Roman" w:hAnsi="Times New Roman" w:cs="Times New Roman"/>
          <w:noProof/>
          <w:szCs w:val="28"/>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дискретный отсчет полезного сигнала в момент времени </w:t>
      </w:r>
      <w:r w:rsidR="00F95D3E" w:rsidRPr="0013056F">
        <w:rPr>
          <w:rFonts w:ascii="Times New Roman" w:hAnsi="Times New Roman" w:cs="Times New Roman"/>
          <w:noProof/>
          <w:szCs w:val="28"/>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rsidRPr="0013056F">
        <w:rPr>
          <w:rFonts w:ascii="Times New Roman" w:hAnsi="Times New Roman" w:cs="Times New Roman"/>
          <w:color w:val="000000"/>
          <w:szCs w:val="28"/>
        </w:rPr>
        <w:t xml:space="preserve">; </w:t>
      </w:r>
      <w:r w:rsidR="00F95D3E" w:rsidRPr="0013056F">
        <w:rPr>
          <w:rFonts w:ascii="Times New Roman" w:hAnsi="Times New Roman" w:cs="Times New Roman"/>
          <w:noProof/>
          <w:szCs w:val="28"/>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шумовой сигнал; </w:t>
      </w:r>
      <w:r w:rsidR="00F95D3E" w:rsidRPr="0013056F">
        <w:rPr>
          <w:rFonts w:ascii="Times New Roman" w:hAnsi="Times New Roman" w:cs="Times New Roman"/>
          <w:noProof/>
          <w:szCs w:val="28"/>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 опорный сигнал; </w:t>
      </w:r>
      <w:r w:rsidR="00F95D3E" w:rsidRPr="0013056F">
        <w:rPr>
          <w:rFonts w:ascii="Times New Roman" w:hAnsi="Times New Roman" w:cs="Times New Roman"/>
          <w:noProof/>
          <w:szCs w:val="28"/>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сигнал ошибки; </w:t>
      </w:r>
      <w:r w:rsidR="00F95D3E" w:rsidRPr="0013056F">
        <w:rPr>
          <w:rFonts w:ascii="Times New Roman" w:hAnsi="Times New Roman" w:cs="Times New Roman"/>
          <w:noProof/>
          <w:szCs w:val="28"/>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 выходной сигнал компенсатора; УУВК - устройство управления весовыми коэффициентами.</w:t>
      </w:r>
    </w:p>
    <w:p w14:paraId="2F47C5D8" w14:textId="4AE90BEE"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sidRPr="0013056F">
        <w:rPr>
          <w:rFonts w:ascii="Times New Roman" w:hAnsi="Times New Roman" w:cs="Times New Roman"/>
          <w:noProof/>
          <w:szCs w:val="28"/>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Задача адаптивной компенсации помехи </w:t>
      </w:r>
      <w:r w:rsidR="00F95D3E" w:rsidRPr="0013056F">
        <w:rPr>
          <w:rFonts w:ascii="Times New Roman" w:hAnsi="Times New Roman" w:cs="Times New Roman"/>
          <w:noProof/>
          <w:szCs w:val="28"/>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сводится к подбору коэффициентов фильтра таким образом, чтобы минимизировать энергию сигнала на выходе компенсатора </w:t>
      </w:r>
      <w:r w:rsidR="00F95D3E" w:rsidRPr="0013056F">
        <w:rPr>
          <w:rFonts w:ascii="Times New Roman" w:hAnsi="Times New Roman" w:cs="Times New Roman"/>
          <w:noProof/>
          <w:szCs w:val="28"/>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13056F">
        <w:rPr>
          <w:rFonts w:ascii="Times New Roman" w:hAnsi="Times New Roman" w:cs="Times New Roman"/>
          <w:color w:val="000000"/>
          <w:szCs w:val="28"/>
        </w:rP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6F7DB440"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крайней мере, в явном виде, не имеется. Поэтому для применения методов адаптивной компенсации помех опорный сигнал в таких случаях приходится получать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77777777" w:rsidR="000C2C70" w:rsidRPr="00DB45B3" w:rsidRDefault="002C789A" w:rsidP="00DB3A3D">
      <w:pPr>
        <w:pStyle w:val="2"/>
        <w:spacing w:after="26"/>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lastRenderedPageBreak/>
        <w:t>Методы, основанные на использовании статистических моделей речевых сигналов во временной области</w:t>
      </w:r>
    </w:p>
    <w:p w14:paraId="6EDDB3B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построенным на основе или с помощью оцененных параметров.</w:t>
      </w:r>
    </w:p>
    <w:p w14:paraId="4A43B909"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Вычислительно эффективная (но с менее удачным результатом обработки) реализация алгоритма фильтрации речевого сигнала, моделируемого </w:t>
      </w:r>
      <w:proofErr w:type="spellStart"/>
      <w:r w:rsidRPr="0013056F">
        <w:rPr>
          <w:rFonts w:ascii="Times New Roman" w:hAnsi="Times New Roman" w:cs="Times New Roman"/>
          <w:color w:val="000000"/>
          <w:szCs w:val="28"/>
        </w:rPr>
        <w:t>авторегрессионной</w:t>
      </w:r>
      <w:proofErr w:type="spellEnd"/>
      <w:r w:rsidRPr="0013056F">
        <w:rPr>
          <w:rFonts w:ascii="Times New Roman" w:hAnsi="Times New Roman" w:cs="Times New Roman"/>
          <w:color w:val="000000"/>
          <w:szCs w:val="28"/>
        </w:rPr>
        <w:t xml:space="preserve">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w:t>
      </w:r>
      <w:proofErr w:type="spellStart"/>
      <w:r w:rsidRPr="0013056F">
        <w:rPr>
          <w:rFonts w:ascii="Times New Roman" w:hAnsi="Times New Roman" w:cs="Times New Roman"/>
          <w:color w:val="000000"/>
          <w:szCs w:val="28"/>
        </w:rPr>
        <w:t>expectation</w:t>
      </w:r>
      <w:proofErr w:type="spellEnd"/>
      <w:r w:rsidRPr="0013056F">
        <w:rPr>
          <w:rFonts w:ascii="Times New Roman" w:hAnsi="Times New Roman" w:cs="Times New Roman"/>
          <w:color w:val="000000"/>
          <w:szCs w:val="28"/>
        </w:rPr>
        <w:t xml:space="preserve"> </w:t>
      </w:r>
      <w:proofErr w:type="spellStart"/>
      <w:r w:rsidRPr="0013056F">
        <w:rPr>
          <w:rFonts w:ascii="Times New Roman" w:hAnsi="Times New Roman" w:cs="Times New Roman"/>
          <w:color w:val="000000"/>
          <w:szCs w:val="28"/>
        </w:rPr>
        <w:t>maximization</w:t>
      </w:r>
      <w:proofErr w:type="spellEnd"/>
      <w:r w:rsidRPr="0013056F">
        <w:rPr>
          <w:rFonts w:ascii="Times New Roman" w:hAnsi="Times New Roman" w:cs="Times New Roman"/>
          <w:color w:val="000000"/>
          <w:szCs w:val="28"/>
        </w:rPr>
        <w:t xml:space="preserve"> - EM), причем для вычисления условного ожидания (</w:t>
      </w:r>
      <w:proofErr w:type="spellStart"/>
      <w:r w:rsidRPr="0013056F">
        <w:rPr>
          <w:rFonts w:ascii="Times New Roman" w:hAnsi="Times New Roman" w:cs="Times New Roman"/>
          <w:color w:val="000000"/>
          <w:szCs w:val="28"/>
        </w:rPr>
        <w:t>expectation</w:t>
      </w:r>
      <w:proofErr w:type="spellEnd"/>
      <w:r w:rsidRPr="0013056F">
        <w:rPr>
          <w:rFonts w:ascii="Times New Roman" w:hAnsi="Times New Roman" w:cs="Times New Roman"/>
          <w:color w:val="000000"/>
          <w:szCs w:val="28"/>
        </w:rPr>
        <w:t xml:space="preserve"> </w:t>
      </w:r>
      <w:proofErr w:type="spellStart"/>
      <w:r w:rsidRPr="0013056F">
        <w:rPr>
          <w:rFonts w:ascii="Times New Roman" w:hAnsi="Times New Roman" w:cs="Times New Roman"/>
          <w:color w:val="000000"/>
          <w:szCs w:val="28"/>
        </w:rPr>
        <w:t>step</w:t>
      </w:r>
      <w:proofErr w:type="spellEnd"/>
      <w:r w:rsidRPr="0013056F">
        <w:rPr>
          <w:rFonts w:ascii="Times New Roman" w:hAnsi="Times New Roman" w:cs="Times New Roman"/>
          <w:color w:val="000000"/>
          <w:szCs w:val="28"/>
        </w:rPr>
        <w:t>) сигнала относительно наблюдений использован фильтр Калмана-</w:t>
      </w:r>
      <w:proofErr w:type="spellStart"/>
      <w:r w:rsidRPr="0013056F">
        <w:rPr>
          <w:rFonts w:ascii="Times New Roman" w:hAnsi="Times New Roman" w:cs="Times New Roman"/>
          <w:color w:val="000000"/>
          <w:szCs w:val="28"/>
        </w:rPr>
        <w:t>Бьюси</w:t>
      </w:r>
      <w:proofErr w:type="spellEnd"/>
      <w:r w:rsidRPr="0013056F">
        <w:rPr>
          <w:rFonts w:ascii="Times New Roman" w:hAnsi="Times New Roman" w:cs="Times New Roman"/>
          <w:color w:val="000000"/>
          <w:szCs w:val="28"/>
        </w:rPr>
        <w:t>.</w:t>
      </w:r>
    </w:p>
    <w:p w14:paraId="626436A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w:t>
      </w:r>
      <w:r w:rsidRPr="0013056F">
        <w:rPr>
          <w:rFonts w:ascii="Times New Roman" w:hAnsi="Times New Roman" w:cs="Times New Roman"/>
          <w:color w:val="000000"/>
          <w:szCs w:val="28"/>
        </w:rPr>
        <w:lastRenderedPageBreak/>
        <w:t>среднем на 4 дБ.</w:t>
      </w:r>
    </w:p>
    <w:p w14:paraId="3990CCED" w14:textId="0BBAAFA5" w:rsidR="000C2C70" w:rsidRPr="0013056F" w:rsidRDefault="002C789A" w:rsidP="00DB3A3D">
      <w:pPr>
        <w:spacing w:after="26"/>
        <w:ind w:firstLine="709"/>
        <w:rPr>
          <w:rFonts w:ascii="Times New Roman" w:hAnsi="Times New Roman" w:cs="Times New Roman"/>
          <w:color w:val="000000"/>
          <w:szCs w:val="28"/>
        </w:rPr>
      </w:pPr>
      <w:proofErr w:type="spellStart"/>
      <w:r w:rsidRPr="0013056F">
        <w:rPr>
          <w:rFonts w:ascii="Times New Roman" w:hAnsi="Times New Roman" w:cs="Times New Roman"/>
          <w:color w:val="000000"/>
          <w:szCs w:val="28"/>
        </w:rPr>
        <w:t>Авторегрессионная</w:t>
      </w:r>
      <w:proofErr w:type="spellEnd"/>
      <w:r w:rsidRPr="0013056F">
        <w:rPr>
          <w:rFonts w:ascii="Times New Roman" w:hAnsi="Times New Roman" w:cs="Times New Roman"/>
          <w:color w:val="000000"/>
          <w:szCs w:val="28"/>
        </w:rPr>
        <w:t xml:space="preserve">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моделирование нулей и минимумов спектра затруднено. Этот эффект непосредственно связан с порядком </w:t>
      </w:r>
      <w:r w:rsidR="00F95D3E" w:rsidRPr="0013056F">
        <w:rPr>
          <w:rFonts w:ascii="Times New Roman" w:hAnsi="Times New Roman" w:cs="Times New Roman"/>
          <w:noProof/>
          <w:szCs w:val="28"/>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используемой модели авторегрессии.</w:t>
      </w:r>
    </w:p>
    <w:p w14:paraId="03128568"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sidRPr="0013056F">
        <w:rPr>
          <w:rFonts w:ascii="Times New Roman" w:hAnsi="Times New Roman" w:cs="Times New Roman"/>
          <w:color w:val="000000"/>
          <w:szCs w:val="28"/>
          <w:lang w:val="en-US"/>
        </w:rPr>
        <w:t>c</w:t>
      </w:r>
      <w:r w:rsidRPr="0013056F">
        <w:rPr>
          <w:rFonts w:ascii="Times New Roman" w:hAnsi="Times New Roman" w:cs="Times New Roman"/>
          <w:color w:val="000000"/>
          <w:szCs w:val="28"/>
        </w:rPr>
        <w:t xml:space="preserve"> последующим раздельным моделированием сигнала в каждой частотной полосе моделью авторегрессии.</w:t>
      </w:r>
    </w:p>
    <w:p w14:paraId="78948A12" w14:textId="1EF47156"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sidRPr="0013056F">
        <w:rPr>
          <w:rFonts w:ascii="Times New Roman" w:hAnsi="Times New Roman" w:cs="Times New Roman"/>
          <w:noProof/>
          <w:szCs w:val="28"/>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модели сигнала в этой частотной полосе. В общем случае правило выбора величины </w:t>
      </w:r>
      <w:r w:rsidR="00F95D3E" w:rsidRPr="0013056F">
        <w:rPr>
          <w:rFonts w:ascii="Times New Roman" w:hAnsi="Times New Roman" w:cs="Times New Roman"/>
          <w:noProof/>
          <w:szCs w:val="28"/>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−5 дБ (соответственно, при начальном ОСШ +5 дБ улучшение составило 11 дБ).</w:t>
      </w:r>
    </w:p>
    <w:p w14:paraId="0E392364" w14:textId="77777777" w:rsidR="000C2C70" w:rsidRPr="00DB45B3" w:rsidRDefault="002C789A" w:rsidP="00DB3A3D">
      <w:pPr>
        <w:pStyle w:val="2"/>
        <w:spacing w:after="26"/>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lastRenderedPageBreak/>
        <w:t>Методы, основанные на обработке речевого сигнала с использованием аппарата скрытых марковских моделей</w:t>
      </w:r>
    </w:p>
    <w:p w14:paraId="410F7B56"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структурой сигнала.</w:t>
      </w:r>
    </w:p>
    <w:p w14:paraId="0AE1B0A9"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92AA1FC"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Алгоритм фильтрации выглядит следующим образом:</w:t>
      </w:r>
    </w:p>
    <w:p w14:paraId="13950615" w14:textId="77777777" w:rsidR="000C2C70" w:rsidRPr="0013056F" w:rsidRDefault="000C2C70" w:rsidP="00DB3A3D">
      <w:pPr>
        <w:spacing w:after="26"/>
        <w:ind w:firstLine="709"/>
        <w:rPr>
          <w:rFonts w:ascii="Times New Roman" w:hAnsi="Times New Roman" w:cs="Times New Roman"/>
          <w:color w:val="000000"/>
          <w:szCs w:val="28"/>
        </w:rPr>
      </w:pPr>
    </w:p>
    <w:p w14:paraId="57171CAF" w14:textId="61527E23"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2CB4433C"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Рис. </w:t>
      </w:r>
      <w:r w:rsidRPr="0013056F">
        <w:rPr>
          <w:rFonts w:ascii="Times New Roman" w:hAnsi="Times New Roman" w:cs="Times New Roman"/>
          <w:noProof/>
          <w:color w:val="000000"/>
          <w:szCs w:val="28"/>
        </w:rPr>
        <w:t>2</w:t>
      </w:r>
      <w:r w:rsidRPr="0013056F">
        <w:rPr>
          <w:rFonts w:ascii="Times New Roman" w:hAnsi="Times New Roman" w:cs="Times New Roman"/>
          <w:color w:val="000000"/>
          <w:szCs w:val="28"/>
        </w:rPr>
        <w:t>.</w:t>
      </w:r>
      <w:r w:rsidRPr="0013056F">
        <w:rPr>
          <w:rFonts w:ascii="Times New Roman" w:hAnsi="Times New Roman" w:cs="Times New Roman"/>
          <w:noProof/>
          <w:color w:val="000000"/>
          <w:szCs w:val="28"/>
        </w:rPr>
        <w:t>2</w:t>
      </w:r>
      <w:r w:rsidRPr="0013056F">
        <w:rPr>
          <w:rFonts w:ascii="Times New Roman" w:hAnsi="Times New Roman" w:cs="Times New Roman"/>
          <w:color w:val="000000"/>
          <w:szCs w:val="28"/>
        </w:rPr>
        <w:t>. Алгоритм фильтрации речевого сигнала с использованием скрытой марковской модели</w:t>
      </w:r>
    </w:p>
    <w:p w14:paraId="1A843096" w14:textId="77777777" w:rsidR="000C2C70" w:rsidRPr="0013056F" w:rsidRDefault="000C2C70" w:rsidP="00DB3A3D">
      <w:pPr>
        <w:spacing w:after="26"/>
        <w:ind w:firstLine="709"/>
        <w:rPr>
          <w:rFonts w:ascii="Times New Roman" w:hAnsi="Times New Roman" w:cs="Times New Roman"/>
          <w:color w:val="000000"/>
          <w:szCs w:val="28"/>
        </w:rPr>
      </w:pPr>
    </w:p>
    <w:p w14:paraId="5C48B186"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Для эффективной обработки нестационарных сегментов отдельно оценивалась Марковская модель шума. В 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proofErr w:type="spellStart"/>
      <w:r w:rsidRPr="0013056F">
        <w:rPr>
          <w:rFonts w:ascii="Times New Roman" w:hAnsi="Times New Roman" w:cs="Times New Roman"/>
          <w:color w:val="000000"/>
          <w:szCs w:val="28"/>
        </w:rPr>
        <w:t>Витерби</w:t>
      </w:r>
      <w:proofErr w:type="spellEnd"/>
      <w:r w:rsidRPr="0013056F">
        <w:rPr>
          <w:rFonts w:ascii="Times New Roman" w:hAnsi="Times New Roman" w:cs="Times New Roman"/>
          <w:color w:val="000000"/>
          <w:szCs w:val="28"/>
        </w:rPr>
        <w:t xml:space="preserve"> для выбора оптимальной модели шума. Модель шума, обеспечивающая максимальное правдоподобие наблюдаемой последовательности использовалась далее для обработки сигнала.</w:t>
      </w:r>
    </w:p>
    <w:p w14:paraId="094AA20F"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Для сохранения «преемственности» между итерациями применялись инерционная схема фильтра Винера.</w:t>
      </w:r>
    </w:p>
    <w:p w14:paraId="0F37D685"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lastRenderedPageBreak/>
        <w:t>Сравнительные исследования выполнялись на различных типах шумов (белый,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сигнал/шум &gt;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Последовательное развитие этого подхода привело к использованию алгоритма минимизации среднеквадратической ошибки вместо процедуры </w:t>
      </w:r>
      <w:proofErr w:type="spellStart"/>
      <w:r w:rsidRPr="0013056F">
        <w:rPr>
          <w:rFonts w:ascii="Times New Roman" w:hAnsi="Times New Roman" w:cs="Times New Roman"/>
          <w:color w:val="000000"/>
          <w:szCs w:val="28"/>
        </w:rPr>
        <w:t>Витерби</w:t>
      </w:r>
      <w:proofErr w:type="spellEnd"/>
      <w:r w:rsidRPr="0013056F">
        <w:rPr>
          <w:rFonts w:ascii="Times New Roman" w:hAnsi="Times New Roman" w:cs="Times New Roman"/>
          <w:color w:val="000000"/>
          <w:szCs w:val="28"/>
        </w:rPr>
        <w:t xml:space="preserve"> с улучшенными возможностями.</w:t>
      </w:r>
    </w:p>
    <w:p w14:paraId="63DC7E4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Следует отметить, что очевидным недостатком подхода является необходимость иметь априорную информацию о возможных типах шумов (в виде 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w:t>
      </w:r>
      <w:r w:rsidRPr="0013056F">
        <w:rPr>
          <w:rFonts w:ascii="Times New Roman" w:hAnsi="Times New Roman" w:cs="Times New Roman"/>
          <w:color w:val="000000"/>
          <w:szCs w:val="28"/>
        </w:rPr>
        <w:lastRenderedPageBreak/>
        <w:t xml:space="preserve">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w:t>
      </w:r>
      <w:proofErr w:type="spellStart"/>
      <w:r w:rsidRPr="0013056F">
        <w:rPr>
          <w:rFonts w:ascii="Times New Roman" w:hAnsi="Times New Roman" w:cs="Times New Roman"/>
          <w:color w:val="000000"/>
          <w:szCs w:val="28"/>
        </w:rPr>
        <w:t>авторегрессионной</w:t>
      </w:r>
      <w:proofErr w:type="spellEnd"/>
      <w:r w:rsidRPr="0013056F">
        <w:rPr>
          <w:rFonts w:ascii="Times New Roman" w:hAnsi="Times New Roman" w:cs="Times New Roman"/>
          <w:color w:val="000000"/>
          <w:szCs w:val="28"/>
        </w:rPr>
        <w:t xml:space="preserve"> скрытой марковской модели) по методу скользящего среднего. 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w:t>
      </w:r>
      <w:proofErr w:type="spellStart"/>
      <w:r w:rsidRPr="0013056F">
        <w:rPr>
          <w:rFonts w:ascii="Times New Roman" w:hAnsi="Times New Roman" w:cs="Times New Roman"/>
          <w:color w:val="000000"/>
          <w:szCs w:val="28"/>
        </w:rPr>
        <w:t>предстазанных</w:t>
      </w:r>
      <w:proofErr w:type="spellEnd"/>
      <w:r w:rsidRPr="0013056F">
        <w:rPr>
          <w:rFonts w:ascii="Times New Roman" w:hAnsi="Times New Roman" w:cs="Times New Roman"/>
          <w:color w:val="000000"/>
          <w:szCs w:val="28"/>
        </w:rPr>
        <w:t xml:space="preserve"> звуков.</w:t>
      </w:r>
    </w:p>
    <w:p w14:paraId="7D48C680"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сигнал/шум.</w:t>
      </w:r>
    </w:p>
    <w:p w14:paraId="6BF41967" w14:textId="77777777" w:rsidR="000C2C70" w:rsidRPr="00DB45B3" w:rsidRDefault="002C789A" w:rsidP="00DB3A3D">
      <w:pPr>
        <w:pStyle w:val="2"/>
        <w:spacing w:after="26"/>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использовании, отдельных характерных свойств речевого сигнала</w:t>
      </w:r>
    </w:p>
    <w:p w14:paraId="0E7F7CD5" w14:textId="2910A339"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К методам этого типа относятся, прежде всего, класс методов обработки зашумленных речевых сигналов, которые используют </w:t>
      </w:r>
      <w:r w:rsidRPr="0013056F">
        <w:rPr>
          <w:rFonts w:ascii="Times New Roman" w:hAnsi="Times New Roman" w:cs="Times New Roman"/>
          <w:color w:val="000000"/>
          <w:szCs w:val="28"/>
        </w:rPr>
        <w:lastRenderedPageBreak/>
        <w:t xml:space="preserve">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sidRPr="0013056F">
        <w:rPr>
          <w:rFonts w:ascii="Times New Roman" w:hAnsi="Times New Roman" w:cs="Times New Roman"/>
          <w:noProof/>
          <w:szCs w:val="28"/>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строго периодичен с периодом </w:t>
      </w:r>
      <w:r w:rsidR="00F95D3E" w:rsidRPr="0013056F">
        <w:rPr>
          <w:rFonts w:ascii="Times New Roman" w:hAnsi="Times New Roman" w:cs="Times New Roman"/>
          <w:noProof/>
          <w:szCs w:val="28"/>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13056F">
        <w:rPr>
          <w:rFonts w:ascii="Times New Roman" w:hAnsi="Times New Roman" w:cs="Times New Roman"/>
          <w:color w:val="000000"/>
          <w:szCs w:val="28"/>
        </w:rPr>
        <w:t xml:space="preserve">, кратным частоте дискретизации, а случайный аддитивный шум </w:t>
      </w:r>
      <w:r w:rsidR="00F95D3E" w:rsidRPr="0013056F">
        <w:rPr>
          <w:rFonts w:ascii="Times New Roman" w:hAnsi="Times New Roman" w:cs="Times New Roman"/>
          <w:noProof/>
          <w:szCs w:val="28"/>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w:t>
      </w:r>
      <w:proofErr w:type="spellStart"/>
      <w:r w:rsidRPr="0013056F">
        <w:rPr>
          <w:rFonts w:ascii="Times New Roman" w:hAnsi="Times New Roman" w:cs="Times New Roman"/>
          <w:color w:val="000000"/>
          <w:szCs w:val="28"/>
        </w:rPr>
        <w:t>некоррелирован</w:t>
      </w:r>
      <w:proofErr w:type="spellEnd"/>
      <w:r w:rsidRPr="0013056F">
        <w:rPr>
          <w:rFonts w:ascii="Times New Roman" w:hAnsi="Times New Roman" w:cs="Times New Roman"/>
          <w:color w:val="000000"/>
          <w:szCs w:val="28"/>
        </w:rPr>
        <w:t xml:space="preserve"> с </w:t>
      </w:r>
      <w:r w:rsidR="00F95D3E" w:rsidRPr="0013056F">
        <w:rPr>
          <w:rFonts w:ascii="Times New Roman" w:hAnsi="Times New Roman" w:cs="Times New Roman"/>
          <w:noProof/>
          <w:szCs w:val="28"/>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В качестве опорного сигнала для адаптивной компенсации помехи используется:</w:t>
      </w:r>
    </w:p>
    <w:p w14:paraId="4BE4A6F5" w14:textId="77777777" w:rsidR="000C2C70" w:rsidRPr="0013056F" w:rsidRDefault="000C2C70" w:rsidP="00DB3A3D">
      <w:pPr>
        <w:spacing w:after="26"/>
        <w:ind w:firstLine="709"/>
        <w:rPr>
          <w:rFonts w:ascii="Times New Roman" w:hAnsi="Times New Roman" w:cs="Times New Roman"/>
          <w:color w:val="000000"/>
          <w:szCs w:val="28"/>
        </w:rPr>
      </w:pPr>
    </w:p>
    <w:p w14:paraId="1DE5EBF5" w14:textId="6BF1CAE8"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где </w:t>
      </w:r>
      <w:r w:rsidRPr="0013056F">
        <w:rPr>
          <w:rFonts w:ascii="Times New Roman" w:hAnsi="Times New Roman" w:cs="Times New Roman"/>
          <w:noProof/>
          <w:szCs w:val="28"/>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1899DF83" w14:textId="77777777" w:rsidR="000C2C70" w:rsidRPr="0013056F" w:rsidRDefault="000C2C70" w:rsidP="00DB3A3D">
      <w:pPr>
        <w:spacing w:after="26"/>
        <w:ind w:firstLine="709"/>
        <w:rPr>
          <w:rFonts w:ascii="Times New Roman" w:hAnsi="Times New Roman" w:cs="Times New Roman"/>
          <w:color w:val="000000"/>
          <w:szCs w:val="28"/>
        </w:rPr>
      </w:pPr>
    </w:p>
    <w:p w14:paraId="62205F55"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Вторая группа методов, использующих периодичность звонких звуков основана на представлении сигнала в </w:t>
      </w:r>
      <w:proofErr w:type="spellStart"/>
      <w:r w:rsidRPr="0013056F">
        <w:rPr>
          <w:rFonts w:ascii="Times New Roman" w:hAnsi="Times New Roman" w:cs="Times New Roman"/>
          <w:color w:val="000000"/>
          <w:szCs w:val="28"/>
        </w:rPr>
        <w:t>кепстральной</w:t>
      </w:r>
      <w:proofErr w:type="spellEnd"/>
      <w:r w:rsidRPr="0013056F">
        <w:rPr>
          <w:rFonts w:ascii="Times New Roman" w:hAnsi="Times New Roman" w:cs="Times New Roman"/>
          <w:color w:val="000000"/>
          <w:szCs w:val="28"/>
        </w:rPr>
        <w:t xml:space="preserve"> области. В этом случае периодический характер речевого сигнала используется для синтеза адаптивной гребенки фильтров.</w:t>
      </w:r>
    </w:p>
    <w:p w14:paraId="149B5E9E"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Исследования, проведенные на синтетических гласных звуках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lastRenderedPageBreak/>
        <w:t xml:space="preserve">Обобщение метода является также известный адаптивный фильтр </w:t>
      </w:r>
      <w:proofErr w:type="spellStart"/>
      <w:r w:rsidRPr="0013056F">
        <w:rPr>
          <w:rFonts w:ascii="Times New Roman" w:hAnsi="Times New Roman" w:cs="Times New Roman"/>
          <w:color w:val="000000"/>
          <w:szCs w:val="28"/>
        </w:rPr>
        <w:t>Фрезиера</w:t>
      </w:r>
      <w:proofErr w:type="spellEnd"/>
      <w:r w:rsidRPr="0013056F">
        <w:rPr>
          <w:rFonts w:ascii="Times New Roman" w:hAnsi="Times New Roman" w:cs="Times New Roman"/>
          <w:color w:val="000000"/>
          <w:szCs w:val="28"/>
        </w:rPr>
        <w:t>.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Описанные методы имеют существенные недостатки. Помимо того, что все методики, кроме фильтра </w:t>
      </w:r>
      <w:proofErr w:type="spellStart"/>
      <w:r w:rsidRPr="0013056F">
        <w:rPr>
          <w:rFonts w:ascii="Times New Roman" w:hAnsi="Times New Roman" w:cs="Times New Roman"/>
          <w:color w:val="000000"/>
          <w:szCs w:val="28"/>
        </w:rPr>
        <w:t>Фрезиера</w:t>
      </w:r>
      <w:proofErr w:type="spellEnd"/>
      <w:r w:rsidRPr="0013056F">
        <w:rPr>
          <w:rFonts w:ascii="Times New Roman" w:hAnsi="Times New Roman" w:cs="Times New Roman"/>
          <w:color w:val="000000"/>
          <w:szCs w:val="28"/>
        </w:rPr>
        <w:t>, не учитывают изменений частоты основного тона, эти методы непригодны для фильтрации глухих звуков. Например, существенные для разборчивости речевого сигнала звуки «п», «т», «к» не могут 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0C2C70" w:rsidRPr="00DB45B3" w:rsidRDefault="002C789A" w:rsidP="00DB3A3D">
      <w:pPr>
        <w:pStyle w:val="2"/>
        <w:spacing w:after="26"/>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оценке спектральных характеристик шума</w:t>
      </w:r>
    </w:p>
    <w:p w14:paraId="56CC9194"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00F9C6F7" w14:textId="6999AA23"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качестве обоснования этих методов приводятся следующие </w:t>
      </w:r>
      <w:r w:rsidRPr="0013056F">
        <w:rPr>
          <w:rFonts w:ascii="Times New Roman" w:hAnsi="Times New Roman" w:cs="Times New Roman"/>
          <w:color w:val="000000"/>
          <w:szCs w:val="28"/>
        </w:rPr>
        <w:lastRenderedPageBreak/>
        <w:t xml:space="preserve">соображения. Если стационарный сигнал </w:t>
      </w:r>
      <w:r w:rsidR="00F95D3E" w:rsidRPr="0013056F">
        <w:rPr>
          <w:rFonts w:ascii="Times New Roman" w:hAnsi="Times New Roman" w:cs="Times New Roman"/>
          <w:noProof/>
          <w:szCs w:val="28"/>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w:t>
      </w:r>
      <w:r w:rsidR="00F95D3E" w:rsidRPr="0013056F">
        <w:rPr>
          <w:rFonts w:ascii="Times New Roman" w:hAnsi="Times New Roman" w:cs="Times New Roman"/>
          <w:noProof/>
          <w:szCs w:val="28"/>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13056F">
        <w:rPr>
          <w:rFonts w:ascii="Times New Roman" w:hAnsi="Times New Roman" w:cs="Times New Roman"/>
          <w:color w:val="000000"/>
          <w:szCs w:val="28"/>
        </w:rPr>
        <w:t xml:space="preserve"> со спектральной плотностью мощности </w:t>
      </w:r>
      <w:r w:rsidR="00F95D3E" w:rsidRPr="0013056F">
        <w:rPr>
          <w:rFonts w:ascii="Times New Roman" w:hAnsi="Times New Roman" w:cs="Times New Roman"/>
          <w:noProof/>
          <w:szCs w:val="28"/>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искажен аддитивным стационарным шумом </w:t>
      </w:r>
      <w:r w:rsidR="00F95D3E" w:rsidRPr="0013056F">
        <w:rPr>
          <w:rFonts w:ascii="Times New Roman" w:hAnsi="Times New Roman" w:cs="Times New Roman"/>
          <w:noProof/>
          <w:szCs w:val="28"/>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со спектральной плотностью мощности </w:t>
      </w:r>
      <w:r w:rsidR="00F95D3E" w:rsidRPr="0013056F">
        <w:rPr>
          <w:rFonts w:ascii="Times New Roman" w:hAnsi="Times New Roman" w:cs="Times New Roman"/>
          <w:noProof/>
          <w:szCs w:val="28"/>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который предполагается некоррелированным с </w:t>
      </w:r>
      <w:r w:rsidR="00F95D3E" w:rsidRPr="0013056F">
        <w:rPr>
          <w:rFonts w:ascii="Times New Roman" w:hAnsi="Times New Roman" w:cs="Times New Roman"/>
          <w:noProof/>
          <w:szCs w:val="28"/>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то спектральная плотность мощности зашумленного сигнала </w:t>
      </w:r>
      <w:r w:rsidR="00F95D3E" w:rsidRPr="0013056F">
        <w:rPr>
          <w:rFonts w:ascii="Times New Roman" w:hAnsi="Times New Roman" w:cs="Times New Roman"/>
          <w:noProof/>
          <w:szCs w:val="28"/>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равна </w:t>
      </w:r>
      <w:r w:rsidR="00F95D3E" w:rsidRPr="0013056F">
        <w:rPr>
          <w:rFonts w:ascii="Times New Roman" w:hAnsi="Times New Roman" w:cs="Times New Roman"/>
          <w:noProof/>
          <w:szCs w:val="28"/>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следовательно спектральная плотность мощности полезного сигнала </w:t>
      </w:r>
      <w:r w:rsidR="00F95D3E" w:rsidRPr="0013056F">
        <w:rPr>
          <w:rFonts w:ascii="Times New Roman" w:hAnsi="Times New Roman" w:cs="Times New Roman"/>
          <w:noProof/>
          <w:szCs w:val="28"/>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может быть оценена как: </w:t>
      </w:r>
      <w:r w:rsidR="00F95D3E" w:rsidRPr="0013056F">
        <w:rPr>
          <w:rFonts w:ascii="Times New Roman" w:hAnsi="Times New Roman" w:cs="Times New Roman"/>
          <w:noProof/>
          <w:szCs w:val="28"/>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0952B04D" w14:textId="53D435C6"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силу </w:t>
      </w:r>
      <w:proofErr w:type="spellStart"/>
      <w:r w:rsidRPr="0013056F">
        <w:rPr>
          <w:rFonts w:ascii="Times New Roman" w:hAnsi="Times New Roman" w:cs="Times New Roman"/>
          <w:color w:val="000000"/>
          <w:szCs w:val="28"/>
        </w:rPr>
        <w:t>нестационарности</w:t>
      </w:r>
      <w:proofErr w:type="spellEnd"/>
      <w:r w:rsidRPr="0013056F">
        <w:rPr>
          <w:rFonts w:ascii="Times New Roman" w:hAnsi="Times New Roman" w:cs="Times New Roman"/>
          <w:color w:val="000000"/>
          <w:szCs w:val="28"/>
        </w:rPr>
        <w:t xml:space="preserve">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sidRPr="0013056F">
        <w:rPr>
          <w:rFonts w:ascii="Times New Roman" w:hAnsi="Times New Roman" w:cs="Times New Roman"/>
          <w:noProof/>
          <w:szCs w:val="28"/>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w:t>
      </w:r>
      <w:r w:rsidR="00F95D3E" w:rsidRPr="0013056F">
        <w:rPr>
          <w:rFonts w:ascii="Times New Roman" w:hAnsi="Times New Roman" w:cs="Times New Roman"/>
          <w:noProof/>
          <w:szCs w:val="28"/>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аппроксимируют с помощью усредненных квадратов кратковременных амплитудных спектров наблюдаемого сигнала и шума. Спектр шума при этом 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444220C9"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В наиболее общем виде операция спектрального вычитания может быть выражена соотношением:</w:t>
      </w:r>
    </w:p>
    <w:p w14:paraId="37F0A7CF" w14:textId="77777777" w:rsidR="000C2C70" w:rsidRPr="0013056F" w:rsidRDefault="000C2C70" w:rsidP="00DB3A3D">
      <w:pPr>
        <w:spacing w:after="26"/>
        <w:ind w:firstLine="709"/>
        <w:rPr>
          <w:rFonts w:ascii="Times New Roman" w:hAnsi="Times New Roman" w:cs="Times New Roman"/>
          <w:color w:val="000000"/>
          <w:szCs w:val="28"/>
        </w:rPr>
      </w:pPr>
    </w:p>
    <w:p w14:paraId="266277D5" w14:textId="70131AC6"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2A9BF2BC" w14:textId="77777777" w:rsidR="000C2C70" w:rsidRPr="0013056F" w:rsidRDefault="000C2C70" w:rsidP="00DB3A3D">
      <w:pPr>
        <w:spacing w:after="26"/>
        <w:ind w:firstLine="709"/>
        <w:rPr>
          <w:rFonts w:ascii="Times New Roman" w:hAnsi="Times New Roman" w:cs="Times New Roman"/>
          <w:color w:val="000000"/>
          <w:szCs w:val="28"/>
        </w:rPr>
      </w:pPr>
    </w:p>
    <w:p w14:paraId="3BBBCD4B" w14:textId="11E5FA9B"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lastRenderedPageBreak/>
        <w:t xml:space="preserve">Здесь коэффициент </w:t>
      </w:r>
      <w:r w:rsidR="00F95D3E" w:rsidRPr="0013056F">
        <w:rPr>
          <w:rFonts w:ascii="Times New Roman" w:hAnsi="Times New Roman" w:cs="Times New Roman"/>
          <w:noProof/>
          <w:szCs w:val="28"/>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(фактор </w:t>
      </w:r>
      <w:proofErr w:type="spellStart"/>
      <w:r w:rsidRPr="0013056F">
        <w:rPr>
          <w:rFonts w:ascii="Times New Roman" w:hAnsi="Times New Roman" w:cs="Times New Roman"/>
          <w:color w:val="000000"/>
          <w:szCs w:val="28"/>
        </w:rPr>
        <w:t>переоценивания</w:t>
      </w:r>
      <w:proofErr w:type="spellEnd"/>
      <w:r w:rsidRPr="0013056F">
        <w:rPr>
          <w:rFonts w:ascii="Times New Roman" w:hAnsi="Times New Roman" w:cs="Times New Roman"/>
          <w:color w:val="000000"/>
          <w:szCs w:val="28"/>
        </w:rPr>
        <w:t xml:space="preserve">), вообще говоря, зависит от соотношения сигнал/шум на сегменте анализа, И имеет типичные значения близкие к 0.7-0.95, а коэффициент </w:t>
      </w:r>
      <w:r w:rsidR="00F95D3E" w:rsidRPr="0013056F">
        <w:rPr>
          <w:rFonts w:ascii="Times New Roman" w:hAnsi="Times New Roman" w:cs="Times New Roman"/>
          <w:noProof/>
          <w:szCs w:val="28"/>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13056F">
        <w:rPr>
          <w:rFonts w:ascii="Times New Roman" w:hAnsi="Times New Roman" w:cs="Times New Roman"/>
          <w:color w:val="000000"/>
          <w:szCs w:val="28"/>
        </w:rPr>
        <w:t xml:space="preserve"> (спектральный порог) - выбирается в диапазоне 0.01-0.1.</w:t>
      </w:r>
    </w:p>
    <w:p w14:paraId="2EBF9C86"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Блок-схема алгоритма вычитания амплитудных спектров приведена на следующем рисунке.</w:t>
      </w:r>
    </w:p>
    <w:p w14:paraId="07E49833" w14:textId="77777777" w:rsidR="000C2C70" w:rsidRPr="0013056F" w:rsidRDefault="000C2C70" w:rsidP="00DB3A3D">
      <w:pPr>
        <w:spacing w:after="26"/>
        <w:ind w:firstLine="709"/>
        <w:rPr>
          <w:rFonts w:ascii="Times New Roman" w:hAnsi="Times New Roman" w:cs="Times New Roman"/>
          <w:color w:val="000000"/>
          <w:szCs w:val="28"/>
        </w:rPr>
      </w:pPr>
    </w:p>
    <w:p w14:paraId="67AF95FF" w14:textId="65908C85"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br w:type="page"/>
      </w:r>
      <w:r w:rsidR="00F95D3E" w:rsidRPr="0013056F">
        <w:rPr>
          <w:rFonts w:ascii="Times New Roman" w:hAnsi="Times New Roman" w:cs="Times New Roman"/>
          <w:noProof/>
          <w:szCs w:val="28"/>
        </w:rP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561A3DB0"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Рис. </w:t>
      </w:r>
      <w:r w:rsidRPr="0013056F">
        <w:rPr>
          <w:rFonts w:ascii="Times New Roman" w:hAnsi="Times New Roman" w:cs="Times New Roman"/>
          <w:noProof/>
          <w:color w:val="000000"/>
          <w:szCs w:val="28"/>
        </w:rPr>
        <w:t>2</w:t>
      </w:r>
      <w:r w:rsidRPr="0013056F">
        <w:rPr>
          <w:rFonts w:ascii="Times New Roman" w:hAnsi="Times New Roman" w:cs="Times New Roman"/>
          <w:color w:val="000000"/>
          <w:szCs w:val="28"/>
        </w:rPr>
        <w:t>.</w:t>
      </w:r>
      <w:r w:rsidRPr="0013056F">
        <w:rPr>
          <w:rFonts w:ascii="Times New Roman" w:hAnsi="Times New Roman" w:cs="Times New Roman"/>
          <w:noProof/>
          <w:color w:val="000000"/>
          <w:szCs w:val="28"/>
        </w:rPr>
        <w:t>3</w:t>
      </w:r>
      <w:r w:rsidRPr="0013056F">
        <w:rPr>
          <w:rFonts w:ascii="Times New Roman" w:hAnsi="Times New Roman" w:cs="Times New Roman"/>
          <w:color w:val="000000"/>
          <w:szCs w:val="28"/>
        </w:rPr>
        <w:t>. Блок-схема алгоритма вычитания амплитудных спектров</w:t>
      </w:r>
    </w:p>
    <w:p w14:paraId="47BD71E9" w14:textId="77777777" w:rsidR="000C2C70" w:rsidRPr="0013056F" w:rsidRDefault="000C2C70" w:rsidP="00DB3A3D">
      <w:pPr>
        <w:spacing w:after="26"/>
        <w:ind w:firstLine="709"/>
        <w:rPr>
          <w:rFonts w:ascii="Times New Roman" w:hAnsi="Times New Roman" w:cs="Times New Roman"/>
          <w:color w:val="000000"/>
          <w:szCs w:val="28"/>
        </w:rPr>
      </w:pPr>
    </w:p>
    <w:p w14:paraId="49C7E3D7"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По мнению аудиторов, такая речь звучит чище и приятнее (несмотря </w:t>
      </w:r>
      <w:r w:rsidRPr="0013056F">
        <w:rPr>
          <w:rFonts w:ascii="Times New Roman" w:hAnsi="Times New Roman" w:cs="Times New Roman"/>
          <w:color w:val="000000"/>
          <w:szCs w:val="28"/>
        </w:rPr>
        <w:lastRenderedPageBreak/>
        <w:t>на наличие характерных эффектов обработки - так называемых «музыкальных 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В целом, методы, основанные на вычитании спектров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К классу методов, основанных на оценке спектральных характеристик шума, относятся также методы коррекции спектра речевого сигнала, основанные на </w:t>
      </w:r>
      <w:proofErr w:type="spellStart"/>
      <w:r w:rsidRPr="0013056F">
        <w:rPr>
          <w:rFonts w:ascii="Times New Roman" w:hAnsi="Times New Roman" w:cs="Times New Roman"/>
          <w:color w:val="000000"/>
          <w:szCs w:val="28"/>
        </w:rPr>
        <w:t>Винеровской</w:t>
      </w:r>
      <w:proofErr w:type="spellEnd"/>
      <w:r w:rsidRPr="0013056F">
        <w:rPr>
          <w:rFonts w:ascii="Times New Roman" w:hAnsi="Times New Roman" w:cs="Times New Roman"/>
          <w:color w:val="000000"/>
          <w:szCs w:val="28"/>
        </w:rPr>
        <w:t xml:space="preserve"> фильтрации.</w:t>
      </w:r>
    </w:p>
    <w:p w14:paraId="272D5657" w14:textId="35A1174D"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этих методах зашумленный речевой сигнал </w:t>
      </w:r>
      <w:r w:rsidR="00F95D3E" w:rsidRPr="0013056F">
        <w:rPr>
          <w:rFonts w:ascii="Times New Roman" w:hAnsi="Times New Roman" w:cs="Times New Roman"/>
          <w:noProof/>
          <w:szCs w:val="28"/>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sidRPr="0013056F">
        <w:rPr>
          <w:rFonts w:ascii="Times New Roman" w:hAnsi="Times New Roman" w:cs="Times New Roman"/>
          <w:noProof/>
          <w:szCs w:val="28"/>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частотная характеристика такого фильтра, то</w:t>
      </w:r>
    </w:p>
    <w:p w14:paraId="1155FCE2" w14:textId="77777777" w:rsidR="000C2C70" w:rsidRPr="0013056F" w:rsidRDefault="000C2C70" w:rsidP="00DB3A3D">
      <w:pPr>
        <w:spacing w:after="26"/>
        <w:ind w:firstLine="709"/>
        <w:rPr>
          <w:rFonts w:ascii="Times New Roman" w:hAnsi="Times New Roman" w:cs="Times New Roman"/>
          <w:color w:val="000000"/>
          <w:szCs w:val="28"/>
        </w:rPr>
      </w:pPr>
    </w:p>
    <w:p w14:paraId="2AD32333" w14:textId="28839D3E"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00FA1EBE" w14:textId="77777777" w:rsidR="000C2C70" w:rsidRPr="0013056F" w:rsidRDefault="000C2C70" w:rsidP="00DB3A3D">
      <w:pPr>
        <w:spacing w:after="26"/>
        <w:ind w:firstLine="709"/>
        <w:rPr>
          <w:rFonts w:ascii="Times New Roman" w:hAnsi="Times New Roman" w:cs="Times New Roman"/>
          <w:color w:val="000000"/>
          <w:szCs w:val="28"/>
        </w:rPr>
      </w:pPr>
    </w:p>
    <w:p w14:paraId="167A0FE1" w14:textId="6D988900"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 спектральная плотность мощности сигнала, </w:t>
      </w:r>
      <w:r w:rsidR="00F95D3E" w:rsidRPr="0013056F">
        <w:rPr>
          <w:rFonts w:ascii="Times New Roman" w:hAnsi="Times New Roman" w:cs="Times New Roman"/>
          <w:noProof/>
          <w:szCs w:val="28"/>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 спектральная плотность мощности шума</w:t>
      </w:r>
    </w:p>
    <w:p w14:paraId="63BFEEB3"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В реальных условиях применения частотную характеристику (6.2) аппроксимируют как:</w:t>
      </w:r>
    </w:p>
    <w:p w14:paraId="553524B3" w14:textId="77777777" w:rsidR="000C2C70" w:rsidRPr="0013056F" w:rsidRDefault="000C2C70" w:rsidP="00DB3A3D">
      <w:pPr>
        <w:spacing w:after="26"/>
        <w:ind w:firstLine="709"/>
        <w:rPr>
          <w:rFonts w:ascii="Times New Roman" w:hAnsi="Times New Roman" w:cs="Times New Roman"/>
          <w:color w:val="000000"/>
          <w:szCs w:val="28"/>
        </w:rPr>
      </w:pPr>
    </w:p>
    <w:p w14:paraId="72CDDD1D" w14:textId="598BB86E"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lastRenderedPageBreak/>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5EA88590" w14:textId="77777777" w:rsidR="000C2C70" w:rsidRPr="0013056F" w:rsidRDefault="000C2C70" w:rsidP="00DB3A3D">
      <w:pPr>
        <w:spacing w:after="26"/>
        <w:ind w:firstLine="709"/>
        <w:rPr>
          <w:rFonts w:ascii="Times New Roman" w:hAnsi="Times New Roman" w:cs="Times New Roman"/>
          <w:color w:val="000000"/>
          <w:szCs w:val="28"/>
        </w:rPr>
      </w:pPr>
    </w:p>
    <w:p w14:paraId="0218D20A" w14:textId="32274AD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w:t>
      </w:r>
      <w:r w:rsidR="00F95D3E" w:rsidRPr="0013056F">
        <w:rPr>
          <w:rFonts w:ascii="Times New Roman" w:hAnsi="Times New Roman" w:cs="Times New Roman"/>
          <w:noProof/>
          <w:szCs w:val="28"/>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усредненные квадраты амплитудных спектров сигнала </w:t>
      </w:r>
      <w:r w:rsidR="00F95D3E" w:rsidRPr="0013056F">
        <w:rPr>
          <w:rFonts w:ascii="Times New Roman" w:hAnsi="Times New Roman" w:cs="Times New Roman"/>
          <w:noProof/>
          <w:szCs w:val="28"/>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шума </w:t>
      </w:r>
      <w:r w:rsidR="00F95D3E" w:rsidRPr="0013056F">
        <w:rPr>
          <w:rFonts w:ascii="Times New Roman" w:hAnsi="Times New Roman" w:cs="Times New Roman"/>
          <w:noProof/>
          <w:szCs w:val="28"/>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соответственно, причем оценка величин </w:t>
      </w:r>
      <w:r w:rsidR="00F95D3E" w:rsidRPr="0013056F">
        <w:rPr>
          <w:rFonts w:ascii="Times New Roman" w:hAnsi="Times New Roman" w:cs="Times New Roman"/>
          <w:noProof/>
          <w:szCs w:val="28"/>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w:t>
      </w:r>
      <w:r w:rsidR="00F95D3E" w:rsidRPr="0013056F">
        <w:rPr>
          <w:rFonts w:ascii="Times New Roman" w:hAnsi="Times New Roman" w:cs="Times New Roman"/>
          <w:noProof/>
          <w:szCs w:val="28"/>
        </w:rPr>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осуществляется так же как и в методе вычитания амплитудных спектров.</w:t>
      </w:r>
    </w:p>
    <w:p w14:paraId="0D3E6C41"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Одним из основных недостатков спектрального вычитания является 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w:t>
      </w:r>
      <w:proofErr w:type="spellStart"/>
      <w:r w:rsidRPr="0013056F">
        <w:rPr>
          <w:rFonts w:ascii="Times New Roman" w:hAnsi="Times New Roman" w:cs="Times New Roman"/>
          <w:color w:val="000000"/>
          <w:szCs w:val="28"/>
        </w:rPr>
        <w:t>полуэвристических</w:t>
      </w:r>
      <w:proofErr w:type="spellEnd"/>
      <w:r w:rsidRPr="0013056F">
        <w:rPr>
          <w:rFonts w:ascii="Times New Roman" w:hAnsi="Times New Roman" w:cs="Times New Roman"/>
          <w:color w:val="000000"/>
          <w:szCs w:val="28"/>
        </w:rPr>
        <w:t xml:space="preserve"> соображений. В работе поиск спектральных максимумов, соответствующих музыкальным тонам осуществляется методами обработки изображений.</w:t>
      </w:r>
    </w:p>
    <w:p w14:paraId="56437974"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w:t>
      </w:r>
      <w:proofErr w:type="spellStart"/>
      <w:r w:rsidRPr="0013056F">
        <w:rPr>
          <w:rFonts w:ascii="Times New Roman" w:hAnsi="Times New Roman" w:cs="Times New Roman"/>
          <w:color w:val="000000"/>
          <w:szCs w:val="28"/>
        </w:rPr>
        <w:t>незашумленным</w:t>
      </w:r>
      <w:proofErr w:type="spellEnd"/>
      <w:r w:rsidRPr="0013056F">
        <w:rPr>
          <w:rFonts w:ascii="Times New Roman" w:hAnsi="Times New Roman" w:cs="Times New Roman"/>
          <w:color w:val="000000"/>
          <w:szCs w:val="28"/>
        </w:rPr>
        <w:t xml:space="preserve"> сигналом (предполагается, что он доступен).</w:t>
      </w:r>
    </w:p>
    <w:p w14:paraId="75972BD8"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lastRenderedPageBreak/>
        <w:t>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по видимому, не изменяется.</w:t>
      </w:r>
    </w:p>
    <w:p w14:paraId="4379F7C0"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Исключения к только что сформулированному тезису составили измерения, проведенные на методе вычитания </w:t>
      </w:r>
      <w:proofErr w:type="spellStart"/>
      <w:r w:rsidRPr="0013056F">
        <w:rPr>
          <w:rFonts w:ascii="Times New Roman" w:hAnsi="Times New Roman" w:cs="Times New Roman"/>
          <w:color w:val="000000"/>
          <w:szCs w:val="28"/>
        </w:rPr>
        <w:t>кепстров</w:t>
      </w:r>
      <w:proofErr w:type="spellEnd"/>
      <w:r w:rsidRPr="0013056F">
        <w:rPr>
          <w:rFonts w:ascii="Times New Roman" w:hAnsi="Times New Roman" w:cs="Times New Roman"/>
          <w:color w:val="000000"/>
          <w:szCs w:val="28"/>
        </w:rPr>
        <w:t xml:space="preserve"> (то есть вместо спектра сигнала использовался </w:t>
      </w:r>
      <w:proofErr w:type="spellStart"/>
      <w:r w:rsidRPr="0013056F">
        <w:rPr>
          <w:rFonts w:ascii="Times New Roman" w:hAnsi="Times New Roman" w:cs="Times New Roman"/>
          <w:color w:val="000000"/>
          <w:szCs w:val="28"/>
        </w:rPr>
        <w:t>кепстр</w:t>
      </w:r>
      <w:proofErr w:type="spellEnd"/>
      <w:r w:rsidRPr="0013056F">
        <w:rPr>
          <w:rFonts w:ascii="Times New Roman" w:hAnsi="Times New Roman" w:cs="Times New Roman"/>
          <w:color w:val="000000"/>
          <w:szCs w:val="28"/>
        </w:rPr>
        <w:t>, а вместо логарифма при оценке спектральных амплитуд использовали кубический корень), когда для речевого сигнала с аддитивным шумом (двигатели самолета F-16) наблюдалась не только улучшение качества, но и разборчивости речи.</w:t>
      </w:r>
    </w:p>
    <w:p w14:paraId="39226B60"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При сравнительных испытаниях методов фильтрации речевых сигналов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w:t>
      </w:r>
      <w:proofErr w:type="spellStart"/>
      <w:r w:rsidRPr="0013056F">
        <w:rPr>
          <w:rFonts w:ascii="Times New Roman" w:hAnsi="Times New Roman" w:cs="Times New Roman"/>
          <w:color w:val="000000"/>
          <w:szCs w:val="28"/>
        </w:rPr>
        <w:t>Винеровской</w:t>
      </w:r>
      <w:proofErr w:type="spellEnd"/>
      <w:r w:rsidRPr="0013056F">
        <w:rPr>
          <w:rFonts w:ascii="Times New Roman" w:hAnsi="Times New Roman" w:cs="Times New Roman"/>
          <w:color w:val="000000"/>
          <w:szCs w:val="28"/>
        </w:rPr>
        <w:t xml:space="preserve"> фильтрации дает хорошие результаты (в том числе, повышает как качество, так и разборчивость сигнала при исходных соотношениях сигнал/шум -10 дБ и −30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Метод предполагает доступ к передаваемому </w:t>
      </w:r>
      <w:proofErr w:type="spellStart"/>
      <w:r w:rsidRPr="0013056F">
        <w:rPr>
          <w:rFonts w:ascii="Times New Roman" w:hAnsi="Times New Roman" w:cs="Times New Roman"/>
          <w:color w:val="000000"/>
          <w:szCs w:val="28"/>
        </w:rPr>
        <w:t>незашумленному</w:t>
      </w:r>
      <w:proofErr w:type="spellEnd"/>
      <w:r w:rsidRPr="0013056F">
        <w:rPr>
          <w:rFonts w:ascii="Times New Roman" w:hAnsi="Times New Roman" w:cs="Times New Roman"/>
          <w:color w:val="000000"/>
          <w:szCs w:val="28"/>
        </w:rPr>
        <w:t xml:space="preserve"> сигналу на 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w:t>
      </w:r>
      <w:r w:rsidRPr="0013056F">
        <w:rPr>
          <w:rFonts w:ascii="Times New Roman" w:hAnsi="Times New Roman" w:cs="Times New Roman"/>
          <w:color w:val="000000"/>
          <w:szCs w:val="28"/>
        </w:rPr>
        <w:lastRenderedPageBreak/>
        <w:t xml:space="preserve">величин дополнительных (нулевых в начале передачи) отсчетов. Поскольку большинство практически встречающихся шумов (например, все </w:t>
      </w:r>
      <w:proofErr w:type="spellStart"/>
      <w:r w:rsidRPr="0013056F">
        <w:rPr>
          <w:rFonts w:ascii="Times New Roman" w:hAnsi="Times New Roman" w:cs="Times New Roman"/>
          <w:color w:val="000000"/>
          <w:szCs w:val="28"/>
        </w:rPr>
        <w:t>речеподобные</w:t>
      </w:r>
      <w:proofErr w:type="spellEnd"/>
      <w:r w:rsidRPr="0013056F">
        <w:rPr>
          <w:rFonts w:ascii="Times New Roman" w:hAnsi="Times New Roman" w:cs="Times New Roman"/>
          <w:color w:val="000000"/>
          <w:szCs w:val="28"/>
        </w:rPr>
        <w:t xml:space="preserve"> сигналы) </w:t>
      </w:r>
      <w:proofErr w:type="spellStart"/>
      <w:r w:rsidRPr="0013056F">
        <w:rPr>
          <w:rFonts w:ascii="Times New Roman" w:hAnsi="Times New Roman" w:cs="Times New Roman"/>
          <w:color w:val="000000"/>
          <w:szCs w:val="28"/>
        </w:rPr>
        <w:t>коррелированны</w:t>
      </w:r>
      <w:proofErr w:type="spellEnd"/>
      <w:r w:rsidRPr="0013056F">
        <w:rPr>
          <w:rFonts w:ascii="Times New Roman" w:hAnsi="Times New Roman" w:cs="Times New Roman"/>
          <w:color w:val="000000"/>
          <w:szCs w:val="28"/>
        </w:rPr>
        <w:t xml:space="preserve"> на интервалах между соседними отсчетами, оценка шума, выполненная для дополнительных отсчетов вполне пригодна для фильтрации сигнала.</w:t>
      </w:r>
    </w:p>
    <w:p w14:paraId="6BDA260B"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0C2C70" w:rsidRPr="0013056F" w:rsidRDefault="002C789A" w:rsidP="00DB3A3D">
      <w:pPr>
        <w:pStyle w:val="3"/>
        <w:spacing w:after="26"/>
        <w:rPr>
          <w:rFonts w:ascii="Times New Roman" w:hAnsi="Times New Roman" w:cs="Times New Roman"/>
          <w:color w:val="000000"/>
          <w:szCs w:val="28"/>
        </w:rPr>
      </w:pPr>
      <w:r w:rsidRPr="0013056F">
        <w:rPr>
          <w:rFonts w:ascii="Times New Roman" w:hAnsi="Times New Roman" w:cs="Times New Roman"/>
          <w:color w:val="000000"/>
          <w:szCs w:val="28"/>
        </w:rPr>
        <w:t>Алгоритм амплитудного спектрального вычитания</w:t>
      </w:r>
    </w:p>
    <w:p w14:paraId="2E13ABBB"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Для повышения разборчивости речи применяется алгоритм спектрального 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Алгоритм спектрального вычитания состоит из следующих этапов</w:t>
      </w:r>
    </w:p>
    <w:p w14:paraId="528E5AF0" w14:textId="33EB8CD9"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u w:val="single"/>
        </w:rPr>
        <w:t>Этап 1</w:t>
      </w:r>
      <w:r w:rsidRPr="0013056F">
        <w:rPr>
          <w:rFonts w:ascii="Times New Roman" w:hAnsi="Times New Roman" w:cs="Times New Roman"/>
          <w:color w:val="000000"/>
          <w:szCs w:val="28"/>
        </w:rPr>
        <w:t xml:space="preserve">. Исходный зашумленный сигнал </w:t>
      </w:r>
      <w:r w:rsidR="00F95D3E" w:rsidRPr="0013056F">
        <w:rPr>
          <w:rFonts w:ascii="Times New Roman" w:hAnsi="Times New Roman" w:cs="Times New Roman"/>
          <w:noProof/>
          <w:szCs w:val="28"/>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состоящий из чистого речевого сигнала </w:t>
      </w:r>
      <w:r w:rsidR="00F95D3E" w:rsidRPr="0013056F">
        <w:rPr>
          <w:rFonts w:ascii="Times New Roman" w:hAnsi="Times New Roman" w:cs="Times New Roman"/>
          <w:noProof/>
          <w:szCs w:val="28"/>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некоррелированного аддитивного шума </w:t>
      </w:r>
      <w:r w:rsidR="00F95D3E" w:rsidRPr="0013056F">
        <w:rPr>
          <w:rFonts w:ascii="Times New Roman" w:hAnsi="Times New Roman" w:cs="Times New Roman"/>
          <w:noProof/>
          <w:szCs w:val="28"/>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3A437B03" w14:textId="77777777" w:rsidR="000C2C70" w:rsidRPr="0013056F" w:rsidRDefault="000C2C70" w:rsidP="00DB3A3D">
      <w:pPr>
        <w:spacing w:after="26"/>
        <w:ind w:firstLine="709"/>
        <w:rPr>
          <w:rFonts w:ascii="Times New Roman" w:hAnsi="Times New Roman" w:cs="Times New Roman"/>
          <w:color w:val="000000"/>
          <w:szCs w:val="28"/>
        </w:rPr>
      </w:pPr>
    </w:p>
    <w:p w14:paraId="49D2E30D" w14:textId="62E77444"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где </w:t>
      </w:r>
      <w:r w:rsidRPr="0013056F">
        <w:rPr>
          <w:rFonts w:ascii="Times New Roman" w:hAnsi="Times New Roman" w:cs="Times New Roman"/>
          <w:noProof/>
          <w:szCs w:val="28"/>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индекс дискретизации.</w:t>
      </w:r>
    </w:p>
    <w:p w14:paraId="3A5D5612" w14:textId="77777777" w:rsidR="000C2C70" w:rsidRPr="0013056F" w:rsidRDefault="000C2C70" w:rsidP="00DB3A3D">
      <w:pPr>
        <w:spacing w:after="26"/>
        <w:ind w:firstLine="709"/>
        <w:rPr>
          <w:rFonts w:ascii="Times New Roman" w:hAnsi="Times New Roman" w:cs="Times New Roman"/>
          <w:color w:val="000000"/>
          <w:szCs w:val="28"/>
          <w:u w:val="single"/>
        </w:rPr>
      </w:pPr>
    </w:p>
    <w:p w14:paraId="29BBBD0B" w14:textId="4F33D5C5"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u w:val="single"/>
        </w:rPr>
        <w:t>Этап 2</w:t>
      </w:r>
      <w:r w:rsidRPr="0013056F">
        <w:rPr>
          <w:rFonts w:ascii="Times New Roman" w:hAnsi="Times New Roman" w:cs="Times New Roman"/>
          <w:color w:val="000000"/>
          <w:szCs w:val="28"/>
        </w:rPr>
        <w:t xml:space="preserve">. Деление сигнала на перекрывающиеся кадры длиной </w:t>
      </w:r>
      <w:r w:rsidR="00F95D3E" w:rsidRPr="0013056F">
        <w:rPr>
          <w:rFonts w:ascii="Times New Roman" w:hAnsi="Times New Roman" w:cs="Times New Roman"/>
          <w:noProof/>
          <w:szCs w:val="28"/>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225013EF" w14:textId="0B3D3C28"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Применение оконной функции </w:t>
      </w:r>
      <w:r w:rsidR="00F95D3E" w:rsidRPr="0013056F">
        <w:rPr>
          <w:rFonts w:ascii="Times New Roman" w:hAnsi="Times New Roman" w:cs="Times New Roman"/>
          <w:noProof/>
          <w:szCs w:val="28"/>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75196F7E" w14:textId="77777777" w:rsidR="000C2C70" w:rsidRPr="0013056F" w:rsidRDefault="000C2C70" w:rsidP="00DB3A3D">
      <w:pPr>
        <w:spacing w:after="26"/>
        <w:ind w:firstLine="709"/>
        <w:rPr>
          <w:rFonts w:ascii="Times New Roman" w:hAnsi="Times New Roman" w:cs="Times New Roman"/>
          <w:color w:val="000000"/>
          <w:szCs w:val="28"/>
        </w:rPr>
      </w:pPr>
    </w:p>
    <w:p w14:paraId="6BD73366" w14:textId="2B35238E"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lastRenderedPageBreak/>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39DBCF5C" w14:textId="77777777" w:rsidR="000C2C70" w:rsidRPr="0013056F" w:rsidRDefault="000C2C70" w:rsidP="00DB3A3D">
      <w:pPr>
        <w:spacing w:after="26"/>
        <w:ind w:firstLine="709"/>
        <w:rPr>
          <w:rFonts w:ascii="Times New Roman" w:hAnsi="Times New Roman" w:cs="Times New Roman"/>
          <w:color w:val="000000"/>
          <w:szCs w:val="28"/>
        </w:rPr>
      </w:pPr>
    </w:p>
    <w:p w14:paraId="40AEC747" w14:textId="6DB60D0A"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индекс кадра, </w:t>
      </w:r>
      <w:r w:rsidR="00F95D3E" w:rsidRPr="0013056F">
        <w:rPr>
          <w:rFonts w:ascii="Times New Roman" w:hAnsi="Times New Roman" w:cs="Times New Roman"/>
          <w:noProof/>
          <w:szCs w:val="28"/>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13056F">
        <w:rPr>
          <w:rFonts w:ascii="Times New Roman" w:hAnsi="Times New Roman" w:cs="Times New Roman"/>
          <w:color w:val="000000"/>
          <w:szCs w:val="28"/>
        </w:rPr>
        <w:t xml:space="preserve"> - сдвиг от кадра к кадру, </w:t>
      </w:r>
      <w:r w:rsidR="00F95D3E" w:rsidRPr="0013056F">
        <w:rPr>
          <w:rFonts w:ascii="Times New Roman" w:hAnsi="Times New Roman" w:cs="Times New Roman"/>
          <w:noProof/>
          <w:szCs w:val="28"/>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длина кадра.</w:t>
      </w:r>
    </w:p>
    <w:p w14:paraId="0C1FB3E1"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u w:val="single"/>
        </w:rPr>
        <w:t>Этап 3</w:t>
      </w:r>
      <w:r w:rsidRPr="0013056F">
        <w:rPr>
          <w:rFonts w:ascii="Times New Roman" w:hAnsi="Times New Roman" w:cs="Times New Roman"/>
          <w:color w:val="000000"/>
          <w:szCs w:val="28"/>
        </w:rPr>
        <w:t>. Дискретное преобразование Фурье.</w:t>
      </w:r>
    </w:p>
    <w:p w14:paraId="37448459" w14:textId="77777777" w:rsidR="000C2C70" w:rsidRPr="0013056F" w:rsidRDefault="000C2C70" w:rsidP="00DB3A3D">
      <w:pPr>
        <w:spacing w:after="26"/>
        <w:ind w:firstLine="709"/>
        <w:rPr>
          <w:rFonts w:ascii="Times New Roman" w:hAnsi="Times New Roman" w:cs="Times New Roman"/>
          <w:i/>
          <w:iCs/>
          <w:color w:val="000000"/>
          <w:szCs w:val="28"/>
        </w:rPr>
      </w:pPr>
    </w:p>
    <w:p w14:paraId="5A961A5B" w14:textId="66515590"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4B7DEE99" w14:textId="77777777" w:rsidR="000C2C70" w:rsidRPr="0013056F" w:rsidRDefault="000C2C70" w:rsidP="00DB3A3D">
      <w:pPr>
        <w:spacing w:after="26"/>
        <w:ind w:firstLine="709"/>
        <w:rPr>
          <w:rFonts w:ascii="Times New Roman" w:hAnsi="Times New Roman" w:cs="Times New Roman"/>
          <w:color w:val="000000"/>
          <w:szCs w:val="28"/>
        </w:rPr>
      </w:pPr>
    </w:p>
    <w:p w14:paraId="39373FBF" w14:textId="1E3C188E"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 значение </w:t>
      </w:r>
      <w:r w:rsidR="00F95D3E" w:rsidRPr="0013056F">
        <w:rPr>
          <w:rFonts w:ascii="Times New Roman" w:hAnsi="Times New Roman" w:cs="Times New Roman"/>
          <w:noProof/>
          <w:szCs w:val="28"/>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13056F">
        <w:rPr>
          <w:rFonts w:ascii="Times New Roman" w:hAnsi="Times New Roman" w:cs="Times New Roman"/>
          <w:i/>
          <w:iCs/>
          <w:color w:val="000000"/>
          <w:szCs w:val="28"/>
        </w:rPr>
        <w:t>-</w:t>
      </w:r>
      <w:r w:rsidRPr="0013056F">
        <w:rPr>
          <w:rFonts w:ascii="Times New Roman" w:hAnsi="Times New Roman" w:cs="Times New Roman"/>
          <w:color w:val="000000"/>
          <w:szCs w:val="28"/>
        </w:rPr>
        <w:t xml:space="preserve">й спектральной компоненты </w:t>
      </w:r>
      <w:r w:rsidR="00F95D3E" w:rsidRPr="0013056F">
        <w:rPr>
          <w:rFonts w:ascii="Times New Roman" w:hAnsi="Times New Roman" w:cs="Times New Roman"/>
          <w:noProof/>
          <w:szCs w:val="28"/>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-го кадра зашумленного сигнала, </w:t>
      </w:r>
      <w:r w:rsidR="00F95D3E" w:rsidRPr="0013056F">
        <w:rPr>
          <w:rFonts w:ascii="Times New Roman" w:hAnsi="Times New Roman" w:cs="Times New Roman"/>
          <w:noProof/>
          <w:szCs w:val="28"/>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 фазовый спектр </w:t>
      </w:r>
      <w:r w:rsidR="00F95D3E" w:rsidRPr="0013056F">
        <w:rPr>
          <w:rFonts w:ascii="Times New Roman" w:hAnsi="Times New Roman" w:cs="Times New Roman"/>
          <w:noProof/>
          <w:szCs w:val="28"/>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-го кадра зашумленного сигнала, </w:t>
      </w:r>
      <w:r w:rsidR="00F95D3E" w:rsidRPr="0013056F">
        <w:rPr>
          <w:rFonts w:ascii="Times New Roman" w:hAnsi="Times New Roman" w:cs="Times New Roman"/>
          <w:noProof/>
          <w:szCs w:val="28"/>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амплитудный спектр </w:t>
      </w:r>
      <w:r w:rsidR="00F95D3E" w:rsidRPr="0013056F">
        <w:rPr>
          <w:rFonts w:ascii="Times New Roman" w:hAnsi="Times New Roman" w:cs="Times New Roman"/>
          <w:noProof/>
          <w:szCs w:val="28"/>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-го кадра зашумленного сигнала, </w:t>
      </w:r>
      <w:r w:rsidR="00F95D3E" w:rsidRPr="0013056F">
        <w:rPr>
          <w:rFonts w:ascii="Times New Roman" w:hAnsi="Times New Roman" w:cs="Times New Roman"/>
          <w:noProof/>
          <w:szCs w:val="28"/>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179545E6" w14:textId="578B5DD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u w:val="single"/>
        </w:rPr>
        <w:t>Этап 4</w:t>
      </w:r>
      <w:r w:rsidRPr="0013056F">
        <w:rPr>
          <w:rFonts w:ascii="Times New Roman" w:hAnsi="Times New Roman" w:cs="Times New Roman"/>
          <w:color w:val="000000"/>
          <w:szCs w:val="28"/>
        </w:rPr>
        <w:t xml:space="preserve">. Сглаживание спектра мощности </w:t>
      </w:r>
      <w:r w:rsidR="00F95D3E" w:rsidRPr="0013056F">
        <w:rPr>
          <w:rFonts w:ascii="Times New Roman" w:hAnsi="Times New Roman" w:cs="Times New Roman"/>
          <w:noProof/>
          <w:szCs w:val="28"/>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Cs w:val="28"/>
        </w:rPr>
        <w:t>-го кадра зашумленного сигнала</w:t>
      </w:r>
    </w:p>
    <w:p w14:paraId="54A75548" w14:textId="77777777" w:rsidR="000C2C70" w:rsidRPr="0013056F" w:rsidRDefault="000C2C70" w:rsidP="00DB3A3D">
      <w:pPr>
        <w:spacing w:after="26"/>
        <w:ind w:firstLine="709"/>
        <w:rPr>
          <w:rFonts w:ascii="Times New Roman" w:hAnsi="Times New Roman" w:cs="Times New Roman"/>
          <w:color w:val="000000"/>
          <w:szCs w:val="28"/>
        </w:rPr>
      </w:pPr>
    </w:p>
    <w:p w14:paraId="327F84FF" w14:textId="0770C270"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611DFC4F" w14:textId="77777777" w:rsidR="000C2C70" w:rsidRPr="0013056F" w:rsidRDefault="000C2C70" w:rsidP="00DB3A3D">
      <w:pPr>
        <w:spacing w:after="26"/>
        <w:ind w:firstLine="709"/>
        <w:rPr>
          <w:rFonts w:ascii="Times New Roman" w:hAnsi="Times New Roman" w:cs="Times New Roman"/>
          <w:color w:val="000000"/>
          <w:szCs w:val="28"/>
        </w:rPr>
      </w:pPr>
    </w:p>
    <w:p w14:paraId="56653C16" w14:textId="3C5A244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значение </w:t>
      </w:r>
      <w:r w:rsidRPr="0013056F">
        <w:rPr>
          <w:rFonts w:ascii="Times New Roman" w:hAnsi="Times New Roman" w:cs="Times New Roman"/>
          <w:i/>
          <w:iCs/>
          <w:color w:val="000000"/>
          <w:szCs w:val="28"/>
          <w:lang w:val="en-US"/>
        </w:rPr>
        <w:t>k</w:t>
      </w:r>
      <w:r w:rsidRPr="0013056F">
        <w:rPr>
          <w:rFonts w:ascii="Times New Roman" w:hAnsi="Times New Roman" w:cs="Times New Roman"/>
          <w:i/>
          <w:iCs/>
          <w:color w:val="000000"/>
          <w:szCs w:val="28"/>
        </w:rPr>
        <w:t>-</w:t>
      </w:r>
      <w:r w:rsidRPr="0013056F">
        <w:rPr>
          <w:rFonts w:ascii="Times New Roman" w:hAnsi="Times New Roman" w:cs="Times New Roman"/>
          <w:color w:val="000000"/>
          <w:szCs w:val="28"/>
        </w:rPr>
        <w:t xml:space="preserve">й спектральной компоненты спектра мощности </w:t>
      </w:r>
      <w:r w:rsidR="00F95D3E" w:rsidRPr="0013056F">
        <w:rPr>
          <w:rFonts w:ascii="Times New Roman" w:hAnsi="Times New Roman" w:cs="Times New Roman"/>
          <w:noProof/>
          <w:szCs w:val="28"/>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-го кадра зашумленного сигнала, </w:t>
      </w:r>
      <w:r w:rsidR="00F95D3E" w:rsidRPr="0013056F">
        <w:rPr>
          <w:rFonts w:ascii="Times New Roman" w:hAnsi="Times New Roman" w:cs="Times New Roman"/>
          <w:noProof/>
          <w:szCs w:val="28"/>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коэффициент сглаживания или забывания, выбираемый для предотвращения как музыкального шума, так и слишком большого искажения сигнала. Обычно </w:t>
      </w:r>
      <w:r w:rsidR="00F95D3E" w:rsidRPr="0013056F">
        <w:rPr>
          <w:rFonts w:ascii="Times New Roman" w:hAnsi="Times New Roman" w:cs="Times New Roman"/>
          <w:noProof/>
          <w:szCs w:val="28"/>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лежит в пределах </w:t>
      </w:r>
      <w:r w:rsidR="00F95D3E" w:rsidRPr="0013056F">
        <w:rPr>
          <w:rFonts w:ascii="Times New Roman" w:hAnsi="Times New Roman" w:cs="Times New Roman"/>
          <w:noProof/>
          <w:szCs w:val="28"/>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04BF0C96"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u w:val="single"/>
        </w:rPr>
        <w:t>Этап 5</w:t>
      </w:r>
      <w:r w:rsidRPr="0013056F">
        <w:rPr>
          <w:rFonts w:ascii="Times New Roman" w:hAnsi="Times New Roman" w:cs="Times New Roman"/>
          <w:color w:val="000000"/>
          <w:szCs w:val="28"/>
        </w:rPr>
        <w:t xml:space="preserve">. Оценка шума на основе отслеживания минимумов в области </w:t>
      </w:r>
      <w:proofErr w:type="spellStart"/>
      <w:r w:rsidRPr="0013056F">
        <w:rPr>
          <w:rFonts w:ascii="Times New Roman" w:hAnsi="Times New Roman" w:cs="Times New Roman"/>
          <w:color w:val="000000"/>
          <w:szCs w:val="28"/>
        </w:rPr>
        <w:t>спеткра</w:t>
      </w:r>
      <w:proofErr w:type="spellEnd"/>
      <w:r w:rsidRPr="0013056F">
        <w:rPr>
          <w:rFonts w:ascii="Times New Roman" w:hAnsi="Times New Roman" w:cs="Times New Roman"/>
          <w:color w:val="000000"/>
          <w:szCs w:val="28"/>
        </w:rPr>
        <w:t xml:space="preserve"> мощности от кадра к кадру:</w:t>
      </w:r>
    </w:p>
    <w:p w14:paraId="30527BE2" w14:textId="77777777" w:rsidR="000C2C70" w:rsidRPr="0013056F" w:rsidRDefault="000C2C70" w:rsidP="00DB3A3D">
      <w:pPr>
        <w:spacing w:after="26"/>
        <w:ind w:firstLine="709"/>
        <w:rPr>
          <w:rFonts w:ascii="Times New Roman" w:hAnsi="Times New Roman" w:cs="Times New Roman"/>
          <w:color w:val="000000"/>
          <w:szCs w:val="28"/>
        </w:rPr>
      </w:pPr>
    </w:p>
    <w:p w14:paraId="67675914" w14:textId="62B9E17A"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lastRenderedPageBreak/>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02D13527" w14:textId="77777777" w:rsidR="000C2C70" w:rsidRPr="0013056F" w:rsidRDefault="000C2C70" w:rsidP="00DB3A3D">
      <w:pPr>
        <w:spacing w:after="26"/>
        <w:ind w:firstLine="709"/>
        <w:rPr>
          <w:rFonts w:ascii="Times New Roman" w:hAnsi="Times New Roman" w:cs="Times New Roman"/>
          <w:color w:val="000000"/>
          <w:szCs w:val="28"/>
        </w:rPr>
      </w:pPr>
    </w:p>
    <w:p w14:paraId="2EF0C753" w14:textId="3C7B30C5"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w:t>
      </w:r>
      <w:r w:rsidRPr="0013056F">
        <w:rPr>
          <w:rFonts w:ascii="Times New Roman" w:hAnsi="Times New Roman" w:cs="Times New Roman"/>
          <w:i/>
          <w:iCs/>
          <w:color w:val="000000"/>
          <w:szCs w:val="28"/>
          <w:lang w:val="en-US"/>
        </w:rPr>
        <w:t>k</w:t>
      </w:r>
      <w:r w:rsidRPr="0013056F">
        <w:rPr>
          <w:rFonts w:ascii="Times New Roman" w:hAnsi="Times New Roman" w:cs="Times New Roman"/>
          <w:i/>
          <w:iCs/>
          <w:color w:val="000000"/>
          <w:szCs w:val="28"/>
        </w:rPr>
        <w:t>-</w:t>
      </w:r>
      <w:r w:rsidRPr="0013056F">
        <w:rPr>
          <w:rFonts w:ascii="Times New Roman" w:hAnsi="Times New Roman" w:cs="Times New Roman"/>
          <w:color w:val="000000"/>
          <w:szCs w:val="28"/>
        </w:rPr>
        <w:t xml:space="preserve">й локальный минимум спектра мощности </w:t>
      </w:r>
      <w:r w:rsidR="00F95D3E" w:rsidRPr="0013056F">
        <w:rPr>
          <w:rFonts w:ascii="Times New Roman" w:hAnsi="Times New Roman" w:cs="Times New Roman"/>
          <w:noProof/>
          <w:szCs w:val="28"/>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Cs w:val="28"/>
        </w:rPr>
        <w:t>-го кадра зашумленного сигнала</w:t>
      </w:r>
    </w:p>
    <w:p w14:paraId="661B90CC" w14:textId="26947301"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3056F">
        <w:rPr>
          <w:rFonts w:ascii="Times New Roman" w:hAnsi="Times New Roman" w:cs="Times New Roman"/>
          <w:color w:val="000000"/>
          <w:szCs w:val="28"/>
        </w:rPr>
        <w:t xml:space="preserve"> - коэффициент адаптации к локальному минимуму.</w:t>
      </w:r>
    </w:p>
    <w:p w14:paraId="4A8EC431"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u w:val="single"/>
        </w:rPr>
        <w:t>Этап 6</w:t>
      </w:r>
      <w:r w:rsidRPr="0013056F">
        <w:rPr>
          <w:rFonts w:ascii="Times New Roman" w:hAnsi="Times New Roman" w:cs="Times New Roman"/>
          <w:color w:val="000000"/>
          <w:szCs w:val="28"/>
        </w:rPr>
        <w:t>. Спектральное вычитание шума в области амплитудного спектра:</w:t>
      </w:r>
    </w:p>
    <w:p w14:paraId="62095CB9" w14:textId="77777777" w:rsidR="000C2C70" w:rsidRPr="0013056F" w:rsidRDefault="000C2C70" w:rsidP="00DB3A3D">
      <w:pPr>
        <w:spacing w:after="26"/>
        <w:ind w:firstLine="709"/>
        <w:rPr>
          <w:rFonts w:ascii="Times New Roman" w:hAnsi="Times New Roman" w:cs="Times New Roman"/>
          <w:color w:val="000000"/>
          <w:szCs w:val="28"/>
        </w:rPr>
      </w:pPr>
    </w:p>
    <w:p w14:paraId="1C3705A4" w14:textId="550A957D"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05E035A8" w14:textId="77777777" w:rsidR="000C2C70" w:rsidRPr="0013056F" w:rsidRDefault="000C2C70" w:rsidP="00DB3A3D">
      <w:pPr>
        <w:spacing w:after="26"/>
        <w:ind w:firstLine="709"/>
        <w:rPr>
          <w:rFonts w:ascii="Times New Roman" w:hAnsi="Times New Roman" w:cs="Times New Roman"/>
          <w:color w:val="000000"/>
          <w:szCs w:val="28"/>
        </w:rPr>
      </w:pPr>
    </w:p>
    <w:p w14:paraId="05770FAE" w14:textId="33FEAD99"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sidRPr="0013056F">
        <w:rPr>
          <w:rFonts w:ascii="Times New Roman" w:hAnsi="Times New Roman" w:cs="Times New Roman"/>
          <w:color w:val="000000"/>
          <w:szCs w:val="28"/>
        </w:rPr>
        <w:t xml:space="preserve"> - передаточная функция фильтра подавления шума,</w:t>
      </w:r>
    </w:p>
    <w:p w14:paraId="43A128AE" w14:textId="4F9326F1" w:rsidR="000C2C70" w:rsidRPr="0013056F" w:rsidRDefault="00F95D3E" w:rsidP="00DB3A3D">
      <w:pPr>
        <w:spacing w:after="26"/>
        <w:ind w:firstLine="709"/>
        <w:rPr>
          <w:rFonts w:ascii="Times New Roman" w:hAnsi="Times New Roman" w:cs="Times New Roman"/>
          <w:color w:val="000000"/>
          <w:szCs w:val="28"/>
          <w:lang w:val="be-BY"/>
        </w:rPr>
      </w:pPr>
      <w:r w:rsidRPr="0013056F">
        <w:rPr>
          <w:rFonts w:ascii="Times New Roman" w:hAnsi="Times New Roman" w:cs="Times New Roman"/>
          <w:noProof/>
          <w:szCs w:val="28"/>
        </w:rP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rsidRPr="0013056F">
        <w:rPr>
          <w:rFonts w:ascii="Times New Roman" w:hAnsi="Times New Roman" w:cs="Times New Roman"/>
          <w:color w:val="000000"/>
          <w:szCs w:val="28"/>
        </w:rPr>
        <w:t xml:space="preserve"> - улучшенный кратковременный амплитудный спектр </w:t>
      </w:r>
      <w:r w:rsidRPr="0013056F">
        <w:rPr>
          <w:rFonts w:ascii="Times New Roman" w:hAnsi="Times New Roman" w:cs="Times New Roman"/>
          <w:color w:val="000000"/>
          <w:szCs w:val="28"/>
          <w:lang w:val="en-US"/>
        </w:rPr>
        <w:t>m</w:t>
      </w:r>
      <w:r w:rsidRPr="0013056F">
        <w:rPr>
          <w:rFonts w:ascii="Times New Roman" w:hAnsi="Times New Roman" w:cs="Times New Roman"/>
          <w:color w:val="000000"/>
          <w:szCs w:val="28"/>
          <w:lang w:val="be-BY"/>
        </w:rPr>
        <w:t xml:space="preserve">-го кадра, </w:t>
      </w:r>
      <w:proofErr w:type="spellStart"/>
      <w:r w:rsidRPr="0013056F">
        <w:rPr>
          <w:rFonts w:ascii="Times New Roman" w:hAnsi="Times New Roman" w:cs="Times New Roman"/>
          <w:i/>
          <w:iCs/>
          <w:color w:val="000000"/>
          <w:szCs w:val="28"/>
          <w:lang w:val="en-US"/>
        </w:rPr>
        <w:t>subf</w:t>
      </w:r>
      <w:proofErr w:type="spellEnd"/>
      <w:r w:rsidRPr="0013056F">
        <w:rPr>
          <w:rFonts w:ascii="Times New Roman" w:hAnsi="Times New Roman" w:cs="Times New Roman"/>
          <w:color w:val="000000"/>
          <w:szCs w:val="28"/>
        </w:rPr>
        <w:t xml:space="preserve"> - постоянная спектрального минимального уровня для ограничения максимального вычитания,</w:t>
      </w:r>
      <w:r w:rsidRPr="0013056F">
        <w:rPr>
          <w:rFonts w:ascii="Times New Roman" w:hAnsi="Times New Roman" w:cs="Times New Roman"/>
          <w:color w:val="000000"/>
          <w:szCs w:val="28"/>
          <w:lang w:val="be-BY"/>
        </w:rPr>
        <w:t xml:space="preserve"> </w:t>
      </w:r>
      <w:r w:rsidRPr="0013056F">
        <w:rPr>
          <w:rFonts w:ascii="Times New Roman" w:hAnsi="Times New Roman" w:cs="Times New Roman"/>
          <w:noProof/>
          <w:szCs w:val="28"/>
        </w:rP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sidRPr="0013056F">
        <w:rPr>
          <w:rFonts w:ascii="Times New Roman" w:hAnsi="Times New Roman" w:cs="Times New Roman"/>
          <w:i/>
          <w:iCs/>
          <w:color w:val="000000"/>
          <w:szCs w:val="28"/>
        </w:rPr>
        <w:t xml:space="preserve"> </w:t>
      </w:r>
      <w:r w:rsidRPr="0013056F">
        <w:rPr>
          <w:rFonts w:ascii="Times New Roman" w:hAnsi="Times New Roman" w:cs="Times New Roman"/>
          <w:color w:val="000000"/>
          <w:szCs w:val="28"/>
        </w:rPr>
        <w:t xml:space="preserve">- коэффициент избыточного спектрального вычитания как функция </w:t>
      </w:r>
      <w:r w:rsidRPr="0013056F">
        <w:rPr>
          <w:rFonts w:ascii="Times New Roman" w:hAnsi="Times New Roman" w:cs="Times New Roman"/>
          <w:color w:val="000000"/>
          <w:szCs w:val="28"/>
          <w:lang w:val="be-BY"/>
        </w:rPr>
        <w:t>отношения сигнал-шум кадра и частотного индекса.</w:t>
      </w:r>
    </w:p>
    <w:p w14:paraId="18A263F8"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u w:val="single"/>
        </w:rPr>
        <w:t>Этап 7</w:t>
      </w:r>
      <w:r w:rsidRPr="0013056F">
        <w:rPr>
          <w:rFonts w:ascii="Times New Roman" w:hAnsi="Times New Roman" w:cs="Times New Roman"/>
          <w:color w:val="000000"/>
          <w:szCs w:val="28"/>
        </w:rPr>
        <w:t xml:space="preserve">. </w:t>
      </w:r>
      <w:r w:rsidRPr="0013056F">
        <w:rPr>
          <w:rFonts w:ascii="Times New Roman" w:hAnsi="Times New Roman" w:cs="Times New Roman"/>
          <w:color w:val="000000"/>
          <w:szCs w:val="28"/>
          <w:lang w:val="be-BY"/>
        </w:rPr>
        <w:t xml:space="preserve">Аппроксимационные </w:t>
      </w:r>
      <w:r w:rsidRPr="0013056F">
        <w:rPr>
          <w:rFonts w:ascii="Times New Roman" w:hAnsi="Times New Roman" w:cs="Times New Roman"/>
          <w:color w:val="000000"/>
          <w:szCs w:val="28"/>
        </w:rP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28E1E2E2" w14:textId="77777777" w:rsidR="000C2C70" w:rsidRPr="0013056F" w:rsidRDefault="000C2C70" w:rsidP="00DB3A3D">
      <w:pPr>
        <w:spacing w:after="26"/>
        <w:ind w:firstLine="709"/>
        <w:rPr>
          <w:rFonts w:ascii="Times New Roman" w:hAnsi="Times New Roman" w:cs="Times New Roman"/>
          <w:color w:val="000000"/>
          <w:szCs w:val="28"/>
        </w:rPr>
      </w:pPr>
    </w:p>
    <w:p w14:paraId="7CC9BE02" w14:textId="44D1A85D"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lastRenderedPageBreak/>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628B3E9F" w14:textId="5EE0146C"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12EE492F" w14:textId="77777777" w:rsidR="000C2C70" w:rsidRPr="0013056F" w:rsidRDefault="000C2C70" w:rsidP="00DB3A3D">
      <w:pPr>
        <w:pStyle w:val="2"/>
        <w:spacing w:after="26"/>
        <w:rPr>
          <w:rFonts w:ascii="Times New Roman" w:hAnsi="Times New Roman" w:cs="Times New Roman"/>
          <w:b/>
          <w:bCs/>
          <w:color w:val="000000"/>
          <w:szCs w:val="28"/>
        </w:rPr>
      </w:pPr>
    </w:p>
    <w:p w14:paraId="5A7A475F" w14:textId="77777777" w:rsidR="000C2C70" w:rsidRPr="00DB45B3" w:rsidRDefault="002C789A" w:rsidP="00DB3A3D">
      <w:pPr>
        <w:pStyle w:val="2"/>
        <w:spacing w:after="26"/>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 оценивания минимальной среднеквадратической ошибки</w:t>
      </w:r>
    </w:p>
    <w:p w14:paraId="2010E34D"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Описываемый алгоритм (оригинальное название </w:t>
      </w:r>
      <w:proofErr w:type="spellStart"/>
      <w:r w:rsidRPr="0013056F">
        <w:rPr>
          <w:rFonts w:ascii="Times New Roman" w:hAnsi="Times New Roman" w:cs="Times New Roman"/>
          <w:color w:val="000000"/>
          <w:szCs w:val="28"/>
        </w:rPr>
        <w:t>Minimum</w:t>
      </w:r>
      <w:proofErr w:type="spellEnd"/>
      <w:r w:rsidRPr="0013056F">
        <w:rPr>
          <w:rFonts w:ascii="Times New Roman" w:hAnsi="Times New Roman" w:cs="Times New Roman"/>
          <w:color w:val="000000"/>
          <w:szCs w:val="28"/>
        </w:rPr>
        <w:t xml:space="preserve"> </w:t>
      </w:r>
      <w:proofErr w:type="spellStart"/>
      <w:r w:rsidRPr="0013056F">
        <w:rPr>
          <w:rFonts w:ascii="Times New Roman" w:hAnsi="Times New Roman" w:cs="Times New Roman"/>
          <w:color w:val="000000"/>
          <w:szCs w:val="28"/>
        </w:rPr>
        <w:t>Mean</w:t>
      </w:r>
      <w:proofErr w:type="spellEnd"/>
      <w:r w:rsidRPr="0013056F">
        <w:rPr>
          <w:rFonts w:ascii="Times New Roman" w:hAnsi="Times New Roman" w:cs="Times New Roman"/>
          <w:color w:val="000000"/>
          <w:szCs w:val="28"/>
        </w:rPr>
        <w:t xml:space="preserve">-Square </w:t>
      </w:r>
      <w:proofErr w:type="spellStart"/>
      <w:r w:rsidRPr="0013056F">
        <w:rPr>
          <w:rFonts w:ascii="Times New Roman" w:hAnsi="Times New Roman" w:cs="Times New Roman"/>
          <w:color w:val="000000"/>
          <w:szCs w:val="28"/>
        </w:rPr>
        <w:t>Error</w:t>
      </w:r>
      <w:proofErr w:type="spellEnd"/>
      <w:r w:rsidRPr="0013056F">
        <w:rPr>
          <w:rFonts w:ascii="Times New Roman" w:hAnsi="Times New Roman" w:cs="Times New Roman"/>
          <w:color w:val="000000"/>
          <w:szCs w:val="28"/>
        </w:rPr>
        <w:t xml:space="preserve"> </w:t>
      </w:r>
      <w:proofErr w:type="spellStart"/>
      <w:r w:rsidRPr="0013056F">
        <w:rPr>
          <w:rFonts w:ascii="Times New Roman" w:hAnsi="Times New Roman" w:cs="Times New Roman"/>
          <w:color w:val="000000"/>
          <w:szCs w:val="28"/>
        </w:rPr>
        <w:t>estimation</w:t>
      </w:r>
      <w:proofErr w:type="spellEnd"/>
      <w:r w:rsidRPr="0013056F">
        <w:rPr>
          <w:rFonts w:ascii="Times New Roman" w:hAnsi="Times New Roman" w:cs="Times New Roman"/>
          <w:color w:val="000000"/>
          <w:szCs w:val="28"/>
        </w:rPr>
        <w:t xml:space="preserve">) как и вычитание спектров алгоритм основан на оценке амплитудного спектра сигнала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среднеквадратической ошибки являются одними из наиболее полезных. Их использование приводит к значительному сокращению уровня шума в сигнале без внесения остаточных искажений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w:t>
      </w:r>
      <w:proofErr w:type="spellStart"/>
      <w:r w:rsidRPr="0013056F">
        <w:rPr>
          <w:rFonts w:ascii="Times New Roman" w:hAnsi="Times New Roman" w:cs="Times New Roman"/>
          <w:color w:val="000000"/>
          <w:szCs w:val="28"/>
        </w:rPr>
        <w:t>Винеровской</w:t>
      </w:r>
      <w:proofErr w:type="spellEnd"/>
      <w:r w:rsidRPr="0013056F">
        <w:rPr>
          <w:rFonts w:ascii="Times New Roman" w:hAnsi="Times New Roman" w:cs="Times New Roman"/>
          <w:color w:val="000000"/>
          <w:szCs w:val="28"/>
        </w:rPr>
        <w:t xml:space="preserve">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rsidRPr="0013056F">
        <w:rPr>
          <w:rFonts w:ascii="Times New Roman" w:hAnsi="Times New Roman" w:cs="Times New Roman"/>
          <w:color w:val="000000"/>
          <w:szCs w:val="28"/>
        </w:rPr>
        <w:t>Винеровской</w:t>
      </w:r>
      <w:proofErr w:type="spellEnd"/>
      <w:r w:rsidRPr="0013056F">
        <w:rPr>
          <w:rFonts w:ascii="Times New Roman" w:hAnsi="Times New Roman" w:cs="Times New Roman"/>
          <w:color w:val="000000"/>
          <w:szCs w:val="28"/>
        </w:rPr>
        <w:t xml:space="preserve"> фильтрации, вычитания амплитудных спектров и оценок максимального правдоподобия) использующие априорные отношения сигнал/шум, что привело к существенному улучшению результатов фильтрации.</w:t>
      </w:r>
    </w:p>
    <w:p w14:paraId="42ECC801" w14:textId="77777777" w:rsidR="000C2C70" w:rsidRPr="00DB45B3" w:rsidRDefault="002C789A" w:rsidP="00DB3A3D">
      <w:pPr>
        <w:pStyle w:val="2"/>
        <w:spacing w:after="26"/>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 xml:space="preserve">Подавление аддитивного квазистационарного шума </w:t>
      </w:r>
      <w:r w:rsidRPr="00DB45B3">
        <w:rPr>
          <w:rFonts w:ascii="Times New Roman" w:hAnsi="Times New Roman" w:cs="Times New Roman"/>
          <w:b/>
          <w:bCs/>
          <w:color w:val="000000"/>
          <w:sz w:val="32"/>
          <w:szCs w:val="32"/>
        </w:rPr>
        <w:lastRenderedPageBreak/>
        <w:t>методом вычитания амплитудных спектров</w:t>
      </w:r>
    </w:p>
    <w:p w14:paraId="10C1AFB3"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В качестве типичного примера можно привести шумы кондиционеров, видеокамеры, автотрансформаторов и усилителей. Поведение алгоритма контролируется набором параметров, включая предварительно измеренные 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обработанного сигнала.</w:t>
      </w:r>
    </w:p>
    <w:p w14:paraId="717E17A1" w14:textId="7F61B814"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Допустим, что </w:t>
      </w:r>
      <w:r w:rsidR="00F95D3E" w:rsidRPr="0013056F">
        <w:rPr>
          <w:rFonts w:ascii="Times New Roman" w:hAnsi="Times New Roman" w:cs="Times New Roman"/>
          <w:noProof/>
          <w:szCs w:val="28"/>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w:t>
      </w:r>
      <w:r w:rsidR="00F95D3E" w:rsidRPr="0013056F">
        <w:rPr>
          <w:rFonts w:ascii="Times New Roman" w:hAnsi="Times New Roman" w:cs="Times New Roman"/>
          <w:noProof/>
          <w:szCs w:val="28"/>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обозначают, соответственно, речевой сигнал и аддитивный шум, а </w:t>
      </w:r>
      <w:r w:rsidR="00F95D3E" w:rsidRPr="0013056F">
        <w:rPr>
          <w:rFonts w:ascii="Times New Roman" w:hAnsi="Times New Roman" w:cs="Times New Roman"/>
          <w:noProof/>
          <w:szCs w:val="28"/>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наблюдаемый сигнал, то есть. Пусть также </w:t>
      </w:r>
      <w:r w:rsidR="00F95D3E" w:rsidRPr="0013056F">
        <w:rPr>
          <w:rFonts w:ascii="Times New Roman" w:hAnsi="Times New Roman" w:cs="Times New Roman"/>
          <w:noProof/>
          <w:szCs w:val="28"/>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w:t>
      </w:r>
      <w:r w:rsidR="00F95D3E" w:rsidRPr="0013056F">
        <w:rPr>
          <w:rFonts w:ascii="Times New Roman" w:hAnsi="Times New Roman" w:cs="Times New Roman"/>
          <w:noProof/>
          <w:szCs w:val="28"/>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w:t>
      </w:r>
      <w:r w:rsidR="00F95D3E" w:rsidRPr="0013056F">
        <w:rPr>
          <w:rFonts w:ascii="Times New Roman" w:hAnsi="Times New Roman" w:cs="Times New Roman"/>
          <w:noProof/>
          <w:szCs w:val="28"/>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w:t>
      </w:r>
      <w:proofErr w:type="spellStart"/>
      <w:r w:rsidRPr="0013056F">
        <w:rPr>
          <w:rFonts w:ascii="Times New Roman" w:hAnsi="Times New Roman" w:cs="Times New Roman"/>
          <w:color w:val="000000"/>
          <w:szCs w:val="28"/>
        </w:rPr>
        <w:t>квазистационарность</w:t>
      </w:r>
      <w:proofErr w:type="spellEnd"/>
      <w:r w:rsidRPr="0013056F">
        <w:rPr>
          <w:rFonts w:ascii="Times New Roman" w:hAnsi="Times New Roman" w:cs="Times New Roman"/>
          <w:color w:val="000000"/>
          <w:szCs w:val="28"/>
        </w:rPr>
        <w:t xml:space="preserve"> речевого сигнала.</w:t>
      </w:r>
    </w:p>
    <w:p w14:paraId="0D5D5EC6" w14:textId="77777777" w:rsidR="000C2C70" w:rsidRPr="0013056F" w:rsidRDefault="002C789A" w:rsidP="00DB3A3D">
      <w:pPr>
        <w:spacing w:after="26"/>
        <w:ind w:firstLine="709"/>
        <w:rPr>
          <w:rFonts w:ascii="Times New Roman" w:hAnsi="Times New Roman" w:cs="Times New Roman"/>
          <w:color w:val="000000"/>
          <w:szCs w:val="28"/>
        </w:rPr>
      </w:pPr>
      <w:proofErr w:type="spellStart"/>
      <w:r w:rsidRPr="0013056F">
        <w:rPr>
          <w:rFonts w:ascii="Times New Roman" w:hAnsi="Times New Roman" w:cs="Times New Roman"/>
          <w:color w:val="000000"/>
          <w:szCs w:val="28"/>
        </w:rPr>
        <w:t>Оцениватель</w:t>
      </w:r>
      <w:proofErr w:type="spellEnd"/>
      <w:r w:rsidRPr="0013056F">
        <w:rPr>
          <w:rFonts w:ascii="Times New Roman" w:hAnsi="Times New Roman" w:cs="Times New Roman"/>
          <w:color w:val="000000"/>
          <w:szCs w:val="28"/>
        </w:rPr>
        <w:t xml:space="preserve">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20978F7" w14:textId="77777777" w:rsidR="000C2C70" w:rsidRPr="0013056F" w:rsidRDefault="000C2C70" w:rsidP="00DB3A3D">
      <w:pPr>
        <w:spacing w:after="26"/>
        <w:ind w:firstLine="709"/>
        <w:rPr>
          <w:rFonts w:ascii="Times New Roman" w:hAnsi="Times New Roman" w:cs="Times New Roman"/>
          <w:color w:val="000000"/>
          <w:szCs w:val="28"/>
        </w:rPr>
      </w:pPr>
    </w:p>
    <w:p w14:paraId="50728DEC" w14:textId="5DBB56EB"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rsidRPr="0013056F">
        <w:rPr>
          <w:rFonts w:ascii="Times New Roman" w:hAnsi="Times New Roman" w:cs="Times New Roman"/>
          <w:color w:val="000000"/>
          <w:szCs w:val="28"/>
        </w:rPr>
        <w:t xml:space="preserve"> </w:t>
      </w:r>
      <w:r w:rsidRPr="0013056F">
        <w:rPr>
          <w:rFonts w:ascii="Times New Roman" w:hAnsi="Times New Roman" w:cs="Times New Roman"/>
          <w:color w:val="000000"/>
          <w:szCs w:val="28"/>
        </w:rPr>
        <w:tab/>
        <w:t xml:space="preserve">и </w:t>
      </w:r>
      <w:r w:rsidRPr="0013056F">
        <w:rPr>
          <w:rFonts w:ascii="Times New Roman" w:hAnsi="Times New Roman" w:cs="Times New Roman"/>
          <w:color w:val="000000"/>
          <w:szCs w:val="28"/>
        </w:rPr>
        <w:tab/>
      </w:r>
      <w:r w:rsidRPr="0013056F">
        <w:rPr>
          <w:rFonts w:ascii="Times New Roman" w:hAnsi="Times New Roman" w:cs="Times New Roman"/>
          <w:noProof/>
          <w:szCs w:val="28"/>
        </w:rPr>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55BB69AE" w14:textId="77777777" w:rsidR="000C2C70" w:rsidRPr="0013056F" w:rsidRDefault="000C2C70" w:rsidP="00DB3A3D">
      <w:pPr>
        <w:spacing w:after="26"/>
        <w:ind w:firstLine="709"/>
        <w:rPr>
          <w:rFonts w:ascii="Times New Roman" w:hAnsi="Times New Roman" w:cs="Times New Roman"/>
          <w:color w:val="000000"/>
          <w:szCs w:val="28"/>
        </w:rPr>
      </w:pPr>
    </w:p>
    <w:p w14:paraId="11D214FA"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Передаточная функция </w:t>
      </w:r>
      <w:proofErr w:type="spellStart"/>
      <w:r w:rsidRPr="0013056F">
        <w:rPr>
          <w:rFonts w:ascii="Times New Roman" w:hAnsi="Times New Roman" w:cs="Times New Roman"/>
          <w:color w:val="000000"/>
          <w:szCs w:val="28"/>
        </w:rPr>
        <w:t>шумоподавителя</w:t>
      </w:r>
      <w:proofErr w:type="spellEnd"/>
      <w:r w:rsidRPr="0013056F">
        <w:rPr>
          <w:rFonts w:ascii="Times New Roman" w:hAnsi="Times New Roman" w:cs="Times New Roman"/>
          <w:color w:val="000000"/>
          <w:szCs w:val="28"/>
        </w:rPr>
        <w:t xml:space="preserve"> определяется формулой:</w:t>
      </w:r>
    </w:p>
    <w:p w14:paraId="437B695A" w14:textId="77777777" w:rsidR="000C2C70" w:rsidRPr="0013056F" w:rsidRDefault="000C2C70" w:rsidP="00DB3A3D">
      <w:pPr>
        <w:spacing w:after="26"/>
        <w:ind w:firstLine="709"/>
        <w:rPr>
          <w:rFonts w:ascii="Times New Roman" w:hAnsi="Times New Roman" w:cs="Times New Roman"/>
          <w:color w:val="000000"/>
          <w:szCs w:val="28"/>
        </w:rPr>
      </w:pPr>
    </w:p>
    <w:p w14:paraId="708573D0" w14:textId="060B097C"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lastRenderedPageBreak/>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4AB8F5C3" w14:textId="468ACB95"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szCs w:val="28"/>
        </w:rPr>
        <w:br w:type="page"/>
      </w:r>
      <w:r w:rsidRPr="0013056F">
        <w:rPr>
          <w:rFonts w:ascii="Times New Roman" w:hAnsi="Times New Roman" w:cs="Times New Roman"/>
          <w:color w:val="000000"/>
          <w:szCs w:val="28"/>
        </w:rPr>
        <w:lastRenderedPageBreak/>
        <w:t xml:space="preserve">где </w:t>
      </w:r>
      <w:r w:rsidR="00F95D3E" w:rsidRPr="0013056F">
        <w:rPr>
          <w:rFonts w:ascii="Times New Roman" w:hAnsi="Times New Roman" w:cs="Times New Roman"/>
          <w:noProof/>
          <w:szCs w:val="28"/>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34B915C7" w14:textId="77777777" w:rsidR="000C2C70" w:rsidRPr="0013056F" w:rsidRDefault="000C2C70" w:rsidP="00DB3A3D">
      <w:pPr>
        <w:spacing w:after="26"/>
        <w:ind w:firstLine="709"/>
        <w:rPr>
          <w:rFonts w:ascii="Times New Roman" w:hAnsi="Times New Roman" w:cs="Times New Roman"/>
          <w:color w:val="000000"/>
          <w:szCs w:val="28"/>
        </w:rPr>
      </w:pPr>
    </w:p>
    <w:p w14:paraId="3B854843" w14:textId="0A5EC8D3"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03320B6F" w14:textId="77777777" w:rsidR="000C2C70" w:rsidRPr="0013056F" w:rsidRDefault="000C2C70" w:rsidP="00DB3A3D">
      <w:pPr>
        <w:spacing w:after="26"/>
        <w:ind w:firstLine="709"/>
        <w:rPr>
          <w:rFonts w:ascii="Times New Roman" w:hAnsi="Times New Roman" w:cs="Times New Roman"/>
          <w:color w:val="000000"/>
          <w:szCs w:val="28"/>
        </w:rPr>
      </w:pPr>
    </w:p>
    <w:p w14:paraId="31ED53AD" w14:textId="11C928D0"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а «обычный» коэффициент подавления шума </w:t>
      </w:r>
      <w:r w:rsidR="00F95D3E" w:rsidRPr="0013056F">
        <w:rPr>
          <w:rFonts w:ascii="Times New Roman" w:hAnsi="Times New Roman" w:cs="Times New Roman"/>
          <w:noProof/>
          <w:szCs w:val="28"/>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13056F">
        <w:rPr>
          <w:rFonts w:ascii="Times New Roman" w:hAnsi="Times New Roman" w:cs="Times New Roman"/>
          <w:color w:val="000000"/>
          <w:szCs w:val="28"/>
        </w:rPr>
        <w:t xml:space="preserve"> на частоте </w:t>
      </w:r>
      <w:r w:rsidR="00F95D3E" w:rsidRPr="0013056F">
        <w:rPr>
          <w:rFonts w:ascii="Times New Roman" w:hAnsi="Times New Roman" w:cs="Times New Roman"/>
          <w:noProof/>
          <w:szCs w:val="28"/>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13056F">
        <w:rPr>
          <w:rFonts w:ascii="Times New Roman" w:hAnsi="Times New Roman" w:cs="Times New Roman"/>
          <w:color w:val="000000"/>
          <w:szCs w:val="28"/>
        </w:rPr>
        <w:t xml:space="preserve"> равен</w:t>
      </w:r>
    </w:p>
    <w:p w14:paraId="78AFF015" w14:textId="77777777" w:rsidR="000C2C70" w:rsidRPr="0013056F" w:rsidRDefault="000C2C70" w:rsidP="00DB3A3D">
      <w:pPr>
        <w:spacing w:after="26"/>
        <w:ind w:firstLine="709"/>
        <w:rPr>
          <w:rFonts w:ascii="Times New Roman" w:hAnsi="Times New Roman" w:cs="Times New Roman"/>
          <w:color w:val="000000"/>
          <w:szCs w:val="28"/>
        </w:rPr>
      </w:pPr>
    </w:p>
    <w:p w14:paraId="109A5D7A" w14:textId="3E0AD1F1"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0D00D0F0" w14:textId="77777777" w:rsidR="000C2C70" w:rsidRPr="0013056F" w:rsidRDefault="000C2C70" w:rsidP="00DB3A3D">
      <w:pPr>
        <w:spacing w:after="26"/>
        <w:ind w:firstLine="709"/>
        <w:rPr>
          <w:rFonts w:ascii="Times New Roman" w:hAnsi="Times New Roman" w:cs="Times New Roman"/>
          <w:color w:val="000000"/>
          <w:szCs w:val="28"/>
        </w:rPr>
      </w:pPr>
    </w:p>
    <w:p w14:paraId="735C42D4" w14:textId="0C644B54"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обозначают модифицированные функции Бесселя нулевого и первого порядка, а </w:t>
      </w:r>
      <w:r w:rsidR="00F95D3E" w:rsidRPr="0013056F">
        <w:rPr>
          <w:rFonts w:ascii="Times New Roman" w:hAnsi="Times New Roman" w:cs="Times New Roman"/>
          <w:noProof/>
          <w:szCs w:val="28"/>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w:t>
      </w:r>
      <w:r w:rsidR="00F95D3E" w:rsidRPr="0013056F">
        <w:rPr>
          <w:rFonts w:ascii="Times New Roman" w:hAnsi="Times New Roman" w:cs="Times New Roman"/>
          <w:noProof/>
          <w:szCs w:val="28"/>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13056F">
        <w:rPr>
          <w:rFonts w:ascii="Times New Roman" w:hAnsi="Times New Roman" w:cs="Times New Roman"/>
          <w:color w:val="000000"/>
          <w:szCs w:val="28"/>
        </w:rPr>
        <w:t xml:space="preserve"> - вероятность отсутствия полезного сигнала в соответствующей спектральной компоненте.</w:t>
      </w:r>
    </w:p>
    <w:p w14:paraId="357CAF56"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0B5F3483" w14:textId="77777777" w:rsidR="000C2C70" w:rsidRPr="0013056F" w:rsidRDefault="000C2C70" w:rsidP="00DB3A3D">
      <w:pPr>
        <w:spacing w:after="26"/>
        <w:ind w:firstLine="709"/>
        <w:rPr>
          <w:rFonts w:ascii="Times New Roman" w:hAnsi="Times New Roman" w:cs="Times New Roman"/>
          <w:color w:val="000000"/>
          <w:szCs w:val="28"/>
        </w:rPr>
      </w:pPr>
    </w:p>
    <w:p w14:paraId="5E6E36E4" w14:textId="27296B0E"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453CB699" w14:textId="77777777" w:rsidR="000C2C70" w:rsidRPr="0013056F" w:rsidRDefault="000C2C70" w:rsidP="00DB3A3D">
      <w:pPr>
        <w:spacing w:after="26"/>
        <w:ind w:firstLine="709"/>
        <w:rPr>
          <w:rFonts w:ascii="Times New Roman" w:hAnsi="Times New Roman" w:cs="Times New Roman"/>
          <w:color w:val="000000"/>
          <w:szCs w:val="28"/>
        </w:rPr>
      </w:pPr>
    </w:p>
    <w:p w14:paraId="4535E964" w14:textId="24E919F1"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13056F">
        <w:rPr>
          <w:rFonts w:ascii="Times New Roman" w:hAnsi="Times New Roman" w:cs="Times New Roman"/>
          <w:color w:val="000000"/>
          <w:szCs w:val="28"/>
        </w:rPr>
        <w:t xml:space="preserve"> - индекс времени и </w:t>
      </w:r>
      <w:r w:rsidR="00F95D3E" w:rsidRPr="0013056F">
        <w:rPr>
          <w:rFonts w:ascii="Times New Roman" w:hAnsi="Times New Roman" w:cs="Times New Roman"/>
          <w:noProof/>
          <w:szCs w:val="28"/>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13056F">
        <w:rPr>
          <w:rFonts w:ascii="Times New Roman" w:hAnsi="Times New Roman" w:cs="Times New Roman"/>
          <w:color w:val="000000"/>
          <w:szCs w:val="28"/>
        </w:rPr>
        <w:t xml:space="preserve"> - обозначает операцию </w:t>
      </w:r>
      <w:proofErr w:type="spellStart"/>
      <w:r w:rsidRPr="0013056F">
        <w:rPr>
          <w:rFonts w:ascii="Times New Roman" w:hAnsi="Times New Roman" w:cs="Times New Roman"/>
          <w:color w:val="000000"/>
          <w:szCs w:val="28"/>
        </w:rPr>
        <w:t>клиппирования</w:t>
      </w:r>
      <w:proofErr w:type="spellEnd"/>
      <w:r w:rsidRPr="0013056F">
        <w:rPr>
          <w:rFonts w:ascii="Times New Roman" w:hAnsi="Times New Roman" w:cs="Times New Roman"/>
          <w:color w:val="000000"/>
          <w:szCs w:val="28"/>
        </w:rPr>
        <w:t xml:space="preserve"> полуволны. Параметр </w:t>
      </w:r>
      <w:r w:rsidR="00F95D3E" w:rsidRPr="0013056F">
        <w:rPr>
          <w:rFonts w:ascii="Times New Roman" w:hAnsi="Times New Roman" w:cs="Times New Roman"/>
          <w:noProof/>
          <w:szCs w:val="28"/>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3056F">
        <w:rPr>
          <w:rFonts w:ascii="Times New Roman" w:hAnsi="Times New Roman" w:cs="Times New Roman"/>
          <w:color w:val="000000"/>
          <w:szCs w:val="28"/>
        </w:rPr>
        <w:t xml:space="preserve"> выбирается из эмпирических соображений и обычно </w:t>
      </w:r>
      <w:r w:rsidR="00F95D3E" w:rsidRPr="0013056F">
        <w:rPr>
          <w:rFonts w:ascii="Times New Roman" w:hAnsi="Times New Roman" w:cs="Times New Roman"/>
          <w:noProof/>
          <w:szCs w:val="28"/>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40478B0D"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Превосходство метода оценивания минимальной среднеквадратической ошибки над методиками типа </w:t>
      </w:r>
      <w:proofErr w:type="spellStart"/>
      <w:r w:rsidRPr="0013056F">
        <w:rPr>
          <w:rFonts w:ascii="Times New Roman" w:hAnsi="Times New Roman" w:cs="Times New Roman"/>
          <w:color w:val="000000"/>
          <w:szCs w:val="28"/>
        </w:rPr>
        <w:t>Винеровской</w:t>
      </w:r>
      <w:proofErr w:type="spellEnd"/>
      <w:r w:rsidRPr="0013056F">
        <w:rPr>
          <w:rFonts w:ascii="Times New Roman" w:hAnsi="Times New Roman" w:cs="Times New Roman"/>
          <w:color w:val="000000"/>
          <w:szCs w:val="28"/>
        </w:rPr>
        <w:t xml:space="preserve">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rsidRPr="0013056F">
        <w:rPr>
          <w:rFonts w:ascii="Times New Roman" w:hAnsi="Times New Roman" w:cs="Times New Roman"/>
          <w:color w:val="000000"/>
          <w:szCs w:val="28"/>
        </w:rPr>
        <w:t>Винеровской</w:t>
      </w:r>
      <w:proofErr w:type="spellEnd"/>
      <w:r w:rsidRPr="0013056F">
        <w:rPr>
          <w:rFonts w:ascii="Times New Roman" w:hAnsi="Times New Roman" w:cs="Times New Roman"/>
          <w:color w:val="000000"/>
          <w:szCs w:val="28"/>
        </w:rPr>
        <w:t xml:space="preserve"> 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0C2C70" w:rsidRPr="00DB45B3" w:rsidRDefault="002C789A" w:rsidP="00DB3A3D">
      <w:pPr>
        <w:pStyle w:val="2"/>
        <w:spacing w:after="26"/>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искусственных нейронных сетях</w:t>
      </w:r>
    </w:p>
    <w:p w14:paraId="2247B175"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Разработка аппарата искусственных нейронных сетей привела к появлению нового типа алгоритмов для обработки зашумленных речевых сигналов, 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мощных алгоритмов фильтрации.</w:t>
      </w:r>
    </w:p>
    <w:p w14:paraId="336FA66D"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моделирующий артефакты низкоскоростного CELP кодера. Персептрон </w:t>
      </w:r>
      <w:r w:rsidRPr="0013056F">
        <w:rPr>
          <w:rFonts w:ascii="Times New Roman" w:hAnsi="Times New Roman" w:cs="Times New Roman"/>
          <w:color w:val="000000"/>
          <w:szCs w:val="28"/>
        </w:rPr>
        <w:lastRenderedPageBreak/>
        <w:t>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0C2C70" w:rsidRPr="00DB45B3" w:rsidRDefault="002C789A" w:rsidP="00DB3A3D">
      <w:pPr>
        <w:pStyle w:val="2"/>
        <w:spacing w:after="26"/>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использовании закономерностей восприятия речи человеком</w:t>
      </w:r>
    </w:p>
    <w:p w14:paraId="35672031"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Некоторые алгоритмы анализа речевых сигналов основаны на 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w:t>
      </w:r>
      <w:proofErr w:type="spellStart"/>
      <w:r w:rsidRPr="0013056F">
        <w:rPr>
          <w:rFonts w:ascii="Times New Roman" w:hAnsi="Times New Roman" w:cs="Times New Roman"/>
          <w:color w:val="000000"/>
          <w:szCs w:val="28"/>
        </w:rPr>
        <w:t>речеобразования</w:t>
      </w:r>
      <w:proofErr w:type="spellEnd"/>
      <w:r w:rsidRPr="0013056F">
        <w:rPr>
          <w:rFonts w:ascii="Times New Roman" w:hAnsi="Times New Roman" w:cs="Times New Roman"/>
          <w:color w:val="000000"/>
          <w:szCs w:val="28"/>
        </w:rPr>
        <w:t xml:space="preserve">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Одним из наиболее специфических механизмов слуха является эффект маскировки в слуховой системе, который во многом определяет свойства помехоустойчивости, присущие слуху.</w:t>
      </w:r>
    </w:p>
    <w:p w14:paraId="5ECFAF7A"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Поскольку традиционные методы фильтрации типа вычитания спектров или оптимального среднеквадратического оценивания сопровождаются наличием </w:t>
      </w:r>
      <w:proofErr w:type="spellStart"/>
      <w:r w:rsidRPr="0013056F">
        <w:rPr>
          <w:rFonts w:ascii="Times New Roman" w:hAnsi="Times New Roman" w:cs="Times New Roman"/>
          <w:color w:val="000000"/>
          <w:szCs w:val="28"/>
        </w:rPr>
        <w:t>постпроцессорных</w:t>
      </w:r>
      <w:proofErr w:type="spellEnd"/>
      <w:r w:rsidRPr="0013056F">
        <w:rPr>
          <w:rFonts w:ascii="Times New Roman" w:hAnsi="Times New Roman" w:cs="Times New Roman"/>
          <w:color w:val="000000"/>
          <w:szCs w:val="28"/>
        </w:rPr>
        <w:t xml:space="preserve"> искажений сигнала, основным направлением использования моделей эффекта маскировки </w:t>
      </w:r>
      <w:r w:rsidRPr="0013056F">
        <w:rPr>
          <w:rFonts w:ascii="Times New Roman" w:hAnsi="Times New Roman" w:cs="Times New Roman"/>
          <w:color w:val="000000"/>
          <w:szCs w:val="28"/>
        </w:rPr>
        <w:lastRenderedPageBreak/>
        <w:t>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w:t>
      </w:r>
      <w:proofErr w:type="spellStart"/>
      <w:r w:rsidRPr="0013056F">
        <w:rPr>
          <w:rFonts w:ascii="Times New Roman" w:hAnsi="Times New Roman" w:cs="Times New Roman"/>
          <w:color w:val="000000"/>
          <w:szCs w:val="28"/>
        </w:rPr>
        <w:t>клиппированию</w:t>
      </w:r>
      <w:proofErr w:type="spellEnd"/>
      <w:r w:rsidRPr="0013056F">
        <w:rPr>
          <w:rFonts w:ascii="Times New Roman" w:hAnsi="Times New Roman" w:cs="Times New Roman"/>
          <w:color w:val="000000"/>
          <w:szCs w:val="28"/>
        </w:rPr>
        <w:t xml:space="preserve">. Авторы утверждают, что операция </w:t>
      </w:r>
      <w:proofErr w:type="spellStart"/>
      <w:r w:rsidRPr="0013056F">
        <w:rPr>
          <w:rFonts w:ascii="Times New Roman" w:hAnsi="Times New Roman" w:cs="Times New Roman"/>
          <w:color w:val="000000"/>
          <w:szCs w:val="28"/>
        </w:rPr>
        <w:t>клиппирования</w:t>
      </w:r>
      <w:proofErr w:type="spellEnd"/>
      <w:r w:rsidRPr="0013056F">
        <w:rPr>
          <w:rFonts w:ascii="Times New Roman" w:hAnsi="Times New Roman" w:cs="Times New Roman"/>
          <w:color w:val="000000"/>
          <w:szCs w:val="28"/>
        </w:rPr>
        <w:t xml:space="preserve">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Одним из часто применяемых на практике методов обработки зашумленных речевых сигналов является фильтрация этих сигналов полосовыми или </w:t>
      </w:r>
      <w:proofErr w:type="spellStart"/>
      <w:r w:rsidRPr="0013056F">
        <w:rPr>
          <w:rFonts w:ascii="Times New Roman" w:hAnsi="Times New Roman" w:cs="Times New Roman"/>
          <w:color w:val="000000"/>
          <w:szCs w:val="28"/>
        </w:rPr>
        <w:t>режекторными</w:t>
      </w:r>
      <w:proofErr w:type="spellEnd"/>
      <w:r w:rsidRPr="0013056F">
        <w:rPr>
          <w:rFonts w:ascii="Times New Roman" w:hAnsi="Times New Roman" w:cs="Times New Roman"/>
          <w:color w:val="000000"/>
          <w:szCs w:val="28"/>
        </w:rPr>
        <w:t xml:space="preserve"> фильтрами. Если спектральные характеристики шума известны заранее, то этот метод скорее можно отнести к классу методов, использующих априорные сведения о спектральных характеристиках шума.</w:t>
      </w:r>
    </w:p>
    <w:p w14:paraId="5444503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Волновой (</w:t>
      </w:r>
      <w:proofErr w:type="spellStart"/>
      <w:r w:rsidRPr="0013056F">
        <w:rPr>
          <w:rFonts w:ascii="Times New Roman" w:hAnsi="Times New Roman" w:cs="Times New Roman"/>
          <w:color w:val="000000"/>
          <w:szCs w:val="28"/>
        </w:rPr>
        <w:t>вейвлетный</w:t>
      </w:r>
      <w:proofErr w:type="spellEnd"/>
      <w:r w:rsidRPr="0013056F">
        <w:rPr>
          <w:rFonts w:ascii="Times New Roman" w:hAnsi="Times New Roman" w:cs="Times New Roman"/>
          <w:color w:val="000000"/>
          <w:szCs w:val="28"/>
        </w:rPr>
        <w:t xml:space="preserve">, </w:t>
      </w:r>
      <w:proofErr w:type="spellStart"/>
      <w:r w:rsidRPr="0013056F">
        <w:rPr>
          <w:rFonts w:ascii="Times New Roman" w:hAnsi="Times New Roman" w:cs="Times New Roman"/>
          <w:color w:val="000000"/>
          <w:szCs w:val="28"/>
        </w:rPr>
        <w:t>wavelet</w:t>
      </w:r>
      <w:proofErr w:type="spellEnd"/>
      <w:r w:rsidRPr="0013056F">
        <w:rPr>
          <w:rFonts w:ascii="Times New Roman" w:hAnsi="Times New Roman" w:cs="Times New Roman"/>
          <w:color w:val="000000"/>
          <w:szCs w:val="28"/>
        </w:rPr>
        <w:t>) анализ речи широко применяется при анализе и обработке речевых сигналов последние 10-15 лет.</w:t>
      </w:r>
    </w:p>
    <w:p w14:paraId="3F5BFE3A"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Семейство волновых функций описывается соотношением:</w:t>
      </w:r>
    </w:p>
    <w:p w14:paraId="4734BD21" w14:textId="77777777" w:rsidR="000C2C70" w:rsidRPr="0013056F" w:rsidRDefault="002C789A" w:rsidP="00DB3A3D">
      <w:pPr>
        <w:spacing w:after="26"/>
        <w:ind w:firstLine="709"/>
        <w:rPr>
          <w:rFonts w:ascii="Times New Roman" w:hAnsi="Times New Roman" w:cs="Times New Roman"/>
          <w:color w:val="FFFFFF"/>
          <w:szCs w:val="28"/>
        </w:rPr>
      </w:pPr>
      <w:r w:rsidRPr="0013056F">
        <w:rPr>
          <w:rFonts w:ascii="Times New Roman" w:hAnsi="Times New Roman" w:cs="Times New Roman"/>
          <w:color w:val="FFFFFF"/>
          <w:szCs w:val="28"/>
        </w:rPr>
        <w:t>адаптивный фильтрация сигнал речевой</w:t>
      </w:r>
    </w:p>
    <w:p w14:paraId="4D486E75" w14:textId="0C2AAAC6" w:rsidR="000C2C70" w:rsidRPr="0013056F" w:rsidRDefault="00F95D3E" w:rsidP="00DB3A3D">
      <w:pPr>
        <w:spacing w:after="26"/>
        <w:ind w:firstLine="709"/>
        <w:rPr>
          <w:rFonts w:ascii="Times New Roman" w:hAnsi="Times New Roman" w:cs="Times New Roman"/>
          <w:color w:val="000000"/>
          <w:szCs w:val="28"/>
        </w:rPr>
      </w:pPr>
      <w:r w:rsidRPr="0013056F">
        <w:rPr>
          <w:rFonts w:ascii="Times New Roman" w:hAnsi="Times New Roman" w:cs="Times New Roman"/>
          <w:noProof/>
          <w:szCs w:val="28"/>
        </w:rPr>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rsidRPr="0013056F">
        <w:rPr>
          <w:rFonts w:ascii="Times New Roman" w:hAnsi="Times New Roman" w:cs="Times New Roman"/>
          <w:color w:val="000000"/>
          <w:szCs w:val="28"/>
        </w:rPr>
        <w:t>,</w:t>
      </w:r>
    </w:p>
    <w:p w14:paraId="6EC265AD" w14:textId="77777777" w:rsidR="000C2C70" w:rsidRPr="0013056F" w:rsidRDefault="000C2C70" w:rsidP="00DB3A3D">
      <w:pPr>
        <w:spacing w:after="26"/>
        <w:ind w:firstLine="709"/>
        <w:rPr>
          <w:rFonts w:ascii="Times New Roman" w:hAnsi="Times New Roman" w:cs="Times New Roman"/>
          <w:color w:val="000000"/>
          <w:szCs w:val="28"/>
        </w:rPr>
      </w:pPr>
    </w:p>
    <w:p w14:paraId="32C3A29F" w14:textId="45DF070F"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где </w:t>
      </w:r>
      <w:r w:rsidR="00F95D3E" w:rsidRPr="0013056F">
        <w:rPr>
          <w:rFonts w:ascii="Times New Roman" w:hAnsi="Times New Roman" w:cs="Times New Roman"/>
          <w:noProof/>
          <w:szCs w:val="28"/>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13056F">
        <w:rPr>
          <w:rFonts w:ascii="Times New Roman" w:hAnsi="Times New Roman" w:cs="Times New Roman"/>
          <w:color w:val="000000"/>
          <w:szCs w:val="28"/>
        </w:rPr>
        <w:t xml:space="preserve"> обозначает время, параметры </w:t>
      </w:r>
      <w:r w:rsidR="00F95D3E" w:rsidRPr="0013056F">
        <w:rPr>
          <w:rFonts w:ascii="Times New Roman" w:hAnsi="Times New Roman" w:cs="Times New Roman"/>
          <w:noProof/>
          <w:szCs w:val="28"/>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13056F">
        <w:rPr>
          <w:rFonts w:ascii="Times New Roman" w:hAnsi="Times New Roman" w:cs="Times New Roman"/>
          <w:color w:val="000000"/>
          <w:szCs w:val="28"/>
        </w:rPr>
        <w:t xml:space="preserve"> и </w:t>
      </w:r>
      <w:r w:rsidR="00F95D3E" w:rsidRPr="0013056F">
        <w:rPr>
          <w:rFonts w:ascii="Times New Roman" w:hAnsi="Times New Roman" w:cs="Times New Roman"/>
          <w:noProof/>
          <w:szCs w:val="28"/>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13056F">
        <w:rPr>
          <w:rFonts w:ascii="Times New Roman" w:hAnsi="Times New Roman" w:cs="Times New Roman"/>
          <w:color w:val="000000"/>
          <w:szCs w:val="28"/>
        </w:rPr>
        <w:t xml:space="preserve"> регулируют перенос (трансляцию) по времени и сжатие / растяжение.</w:t>
      </w:r>
    </w:p>
    <w:p w14:paraId="1642828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Так же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шумным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5B12E3D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7EBAC454" w14:textId="77777777" w:rsidR="000C2C70" w:rsidRPr="0013056F" w:rsidRDefault="000C2C70" w:rsidP="00DB3A3D">
      <w:pPr>
        <w:spacing w:after="26"/>
        <w:ind w:firstLine="709"/>
        <w:rPr>
          <w:rFonts w:ascii="Times New Roman" w:hAnsi="Times New Roman" w:cs="Times New Roman"/>
          <w:color w:val="000000"/>
          <w:szCs w:val="28"/>
        </w:rPr>
      </w:pPr>
    </w:p>
    <w:p w14:paraId="5E0AD0EF" w14:textId="77777777" w:rsidR="000C2C70" w:rsidRPr="0013056F" w:rsidRDefault="002C789A" w:rsidP="00DB3A3D">
      <w:pPr>
        <w:spacing w:after="26"/>
        <w:ind w:firstLine="709"/>
        <w:jc w:val="center"/>
        <w:rPr>
          <w:rFonts w:ascii="Times New Roman" w:hAnsi="Times New Roman" w:cs="Times New Roman"/>
          <w:b/>
          <w:bCs/>
          <w:color w:val="000000"/>
          <w:szCs w:val="28"/>
        </w:rPr>
      </w:pPr>
      <w:r w:rsidRPr="0013056F">
        <w:rPr>
          <w:rFonts w:ascii="Times New Roman" w:hAnsi="Times New Roman" w:cs="Times New Roman"/>
          <w:b/>
          <w:bCs/>
          <w:color w:val="000000"/>
          <w:szCs w:val="28"/>
        </w:rPr>
        <w:br w:type="page"/>
      </w:r>
      <w:r w:rsidRPr="00DB45B3">
        <w:rPr>
          <w:rFonts w:ascii="Times New Roman" w:hAnsi="Times New Roman" w:cs="Times New Roman"/>
          <w:b/>
          <w:bCs/>
          <w:color w:val="000000"/>
          <w:sz w:val="32"/>
          <w:szCs w:val="32"/>
        </w:rPr>
        <w:lastRenderedPageBreak/>
        <w:t>Заключение</w:t>
      </w:r>
    </w:p>
    <w:p w14:paraId="5FFE5BEE" w14:textId="77777777" w:rsidR="000C2C70" w:rsidRPr="0013056F" w:rsidRDefault="000C2C70" w:rsidP="00DB3A3D">
      <w:pPr>
        <w:spacing w:after="26"/>
        <w:ind w:firstLine="709"/>
        <w:rPr>
          <w:rFonts w:ascii="Times New Roman" w:hAnsi="Times New Roman" w:cs="Times New Roman"/>
          <w:color w:val="000000"/>
          <w:szCs w:val="28"/>
        </w:rPr>
      </w:pPr>
    </w:p>
    <w:p w14:paraId="3C19A40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обусловлено как важностью проблемы так и отсутствием достаточно надежных методов ее решения.</w:t>
      </w:r>
    </w:p>
    <w:p w14:paraId="3EB5C5CE"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5E724AF2" w14:textId="77777777" w:rsidR="000C2C70" w:rsidRPr="0013056F" w:rsidRDefault="002C789A" w:rsidP="00DB3A3D">
      <w:pPr>
        <w:spacing w:after="26"/>
        <w:ind w:firstLine="709"/>
        <w:rPr>
          <w:rFonts w:ascii="Times New Roman" w:hAnsi="Times New Roman" w:cs="Times New Roman"/>
          <w:color w:val="000000"/>
          <w:szCs w:val="28"/>
        </w:rPr>
      </w:pPr>
      <w:r w:rsidRPr="0013056F">
        <w:rPr>
          <w:rFonts w:ascii="Times New Roman" w:hAnsi="Times New Roman" w:cs="Times New Roman"/>
          <w:color w:val="000000"/>
          <w:szCs w:val="28"/>
        </w:rPr>
        <w:t xml:space="preserve">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разборчивости, то системы, повышающие качество и натуральность звучания, скорее всего </w:t>
      </w:r>
      <w:r w:rsidRPr="0013056F">
        <w:rPr>
          <w:rFonts w:ascii="Times New Roman" w:hAnsi="Times New Roman" w:cs="Times New Roman"/>
          <w:color w:val="000000"/>
          <w:szCs w:val="28"/>
        </w:rPr>
        <w:lastRenderedPageBreak/>
        <w:t>снижают 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61B22152" w14:textId="77777777" w:rsidR="000C2C70" w:rsidRPr="0013056F" w:rsidRDefault="000C2C70" w:rsidP="00DB3A3D">
      <w:pPr>
        <w:spacing w:after="26"/>
        <w:ind w:firstLine="709"/>
        <w:rPr>
          <w:rFonts w:ascii="Times New Roman" w:hAnsi="Times New Roman" w:cs="Times New Roman"/>
          <w:color w:val="000000"/>
          <w:szCs w:val="28"/>
        </w:rPr>
      </w:pPr>
    </w:p>
    <w:p w14:paraId="09B526DA" w14:textId="77777777" w:rsidR="000C2C70" w:rsidRPr="0013056F" w:rsidRDefault="002C789A" w:rsidP="00DB3A3D">
      <w:pPr>
        <w:spacing w:after="26"/>
        <w:ind w:firstLine="709"/>
        <w:rPr>
          <w:rFonts w:ascii="Times New Roman" w:hAnsi="Times New Roman" w:cs="Times New Roman"/>
          <w:b/>
          <w:bCs/>
          <w:color w:val="000000"/>
          <w:szCs w:val="28"/>
        </w:rPr>
      </w:pPr>
      <w:r w:rsidRPr="0013056F">
        <w:rPr>
          <w:rFonts w:ascii="Times New Roman" w:hAnsi="Times New Roman" w:cs="Times New Roman"/>
          <w:b/>
          <w:bCs/>
          <w:color w:val="000000"/>
          <w:szCs w:val="28"/>
        </w:rPr>
        <w:br w:type="page"/>
      </w:r>
      <w:r w:rsidRPr="0013056F">
        <w:rPr>
          <w:rFonts w:ascii="Times New Roman" w:hAnsi="Times New Roman" w:cs="Times New Roman"/>
          <w:b/>
          <w:bCs/>
          <w:color w:val="000000"/>
          <w:szCs w:val="28"/>
        </w:rPr>
        <w:lastRenderedPageBreak/>
        <w:t>Список использованной литературы</w:t>
      </w:r>
    </w:p>
    <w:p w14:paraId="05A0276E" w14:textId="77777777" w:rsidR="000C2C70" w:rsidRPr="0013056F" w:rsidRDefault="000C2C70" w:rsidP="00DB3A3D">
      <w:pPr>
        <w:spacing w:after="26"/>
        <w:rPr>
          <w:rFonts w:ascii="Times New Roman" w:hAnsi="Times New Roman" w:cs="Times New Roman"/>
          <w:szCs w:val="28"/>
        </w:rPr>
      </w:pPr>
    </w:p>
    <w:p w14:paraId="6C155D35" w14:textId="77777777" w:rsidR="000C2C70" w:rsidRPr="0013056F" w:rsidRDefault="002C789A" w:rsidP="00DB3A3D">
      <w:pPr>
        <w:tabs>
          <w:tab w:val="left" w:pos="426"/>
        </w:tabs>
        <w:spacing w:after="26"/>
        <w:rPr>
          <w:rFonts w:ascii="Times New Roman" w:hAnsi="Times New Roman" w:cs="Times New Roman"/>
          <w:color w:val="000000"/>
          <w:szCs w:val="28"/>
        </w:rPr>
      </w:pPr>
      <w:r w:rsidRPr="0013056F">
        <w:rPr>
          <w:rFonts w:ascii="Times New Roman" w:hAnsi="Times New Roman" w:cs="Times New Roman"/>
          <w:color w:val="000000"/>
          <w:szCs w:val="28"/>
        </w:rPr>
        <w:t>1.</w:t>
      </w:r>
      <w:r w:rsidRPr="0013056F">
        <w:rPr>
          <w:rFonts w:ascii="Times New Roman" w:hAnsi="Times New Roman" w:cs="Times New Roman"/>
          <w:color w:val="000000"/>
          <w:szCs w:val="28"/>
        </w:rPr>
        <w:tab/>
        <w:t>Журавлев Ю.И. Цифровая фильтрация зашумленных речевых сигналов. М.: ВЦ РАН, 1998.</w:t>
      </w:r>
    </w:p>
    <w:p w14:paraId="0AA5A794" w14:textId="77777777" w:rsidR="000C2C70" w:rsidRPr="0013056F" w:rsidRDefault="002C789A" w:rsidP="00DB3A3D">
      <w:pPr>
        <w:spacing w:after="26"/>
        <w:rPr>
          <w:rFonts w:ascii="Times New Roman" w:hAnsi="Times New Roman" w:cs="Times New Roman"/>
          <w:color w:val="000000"/>
          <w:szCs w:val="28"/>
        </w:rPr>
      </w:pPr>
      <w:r w:rsidRPr="0013056F">
        <w:rPr>
          <w:rFonts w:ascii="Times New Roman" w:hAnsi="Times New Roman" w:cs="Times New Roman"/>
          <w:color w:val="000000"/>
          <w:szCs w:val="28"/>
        </w:rPr>
        <w:t>2.</w:t>
      </w:r>
      <w:r w:rsidRPr="0013056F">
        <w:rPr>
          <w:rFonts w:ascii="Times New Roman" w:hAnsi="Times New Roman" w:cs="Times New Roman"/>
          <w:color w:val="000000"/>
          <w:szCs w:val="28"/>
        </w:rPr>
        <w:tab/>
        <w:t>Шелухин О.И., Лукьянцев Н.Ф. Цифровая обработка и передача речи. М.: Радио и связь, 2000.</w:t>
      </w:r>
    </w:p>
    <w:p w14:paraId="101A8CD8" w14:textId="77777777" w:rsidR="000C2C70" w:rsidRPr="0013056F" w:rsidRDefault="002C789A" w:rsidP="00DB3A3D">
      <w:pPr>
        <w:spacing w:after="26"/>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r>
      <w:proofErr w:type="spellStart"/>
      <w:r w:rsidRPr="0013056F">
        <w:rPr>
          <w:rFonts w:ascii="Times New Roman" w:hAnsi="Times New Roman" w:cs="Times New Roman"/>
          <w:color w:val="000000"/>
          <w:szCs w:val="28"/>
        </w:rPr>
        <w:t>Рабинер</w:t>
      </w:r>
      <w:proofErr w:type="spellEnd"/>
      <w:r w:rsidRPr="0013056F">
        <w:rPr>
          <w:rFonts w:ascii="Times New Roman" w:hAnsi="Times New Roman" w:cs="Times New Roman"/>
          <w:color w:val="000000"/>
          <w:szCs w:val="28"/>
        </w:rPr>
        <w:t xml:space="preserve"> Л.Р., Шафер Р.В. Цифровая обработка речевых сигналов. М.: Радио и связь, 2001.</w:t>
      </w:r>
    </w:p>
    <w:p w14:paraId="6599F729" w14:textId="77777777" w:rsidR="000C2C70" w:rsidRPr="0013056F" w:rsidRDefault="002C789A" w:rsidP="00DB3A3D">
      <w:pPr>
        <w:spacing w:after="26"/>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t>Золотарев В.И. Методы и аппаратура адаптивной фильтрации речевого сигнала. 2008.</w:t>
      </w:r>
    </w:p>
    <w:p w14:paraId="5EABBEAD" w14:textId="77777777" w:rsidR="000C2C70" w:rsidRPr="0013056F" w:rsidRDefault="002C789A" w:rsidP="00DB3A3D">
      <w:pPr>
        <w:spacing w:after="26"/>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t>Назаров М.В., Прохоров Ю.Н. Методы цифровой обработки и передачи речевых сигналов. М.: Радио и связь, 2005.</w:t>
      </w:r>
    </w:p>
    <w:p w14:paraId="7DBEEA6E" w14:textId="77777777" w:rsidR="000C2C70" w:rsidRPr="0013056F" w:rsidRDefault="002C789A" w:rsidP="00DB3A3D">
      <w:pPr>
        <w:spacing w:after="26"/>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t>Овчинникова О.П. Повышение разборчивости речи путем цифровой фильтрации. М., 1997.</w:t>
      </w:r>
    </w:p>
    <w:p w14:paraId="20347A45" w14:textId="77777777" w:rsidR="00981A4D" w:rsidRPr="0013056F" w:rsidRDefault="002C789A" w:rsidP="00DB3A3D">
      <w:pPr>
        <w:spacing w:after="26"/>
        <w:rPr>
          <w:rFonts w:ascii="Times New Roman" w:hAnsi="Times New Roman" w:cs="Times New Roman"/>
          <w:color w:val="000000"/>
          <w:szCs w:val="28"/>
        </w:rPr>
      </w:pPr>
      <w:r w:rsidRPr="0013056F">
        <w:rPr>
          <w:rFonts w:ascii="Times New Roman" w:hAnsi="Times New Roman" w:cs="Times New Roman"/>
          <w:color w:val="000000"/>
          <w:szCs w:val="28"/>
        </w:rPr>
        <w:t>.</w:t>
      </w:r>
      <w:r w:rsidRPr="0013056F">
        <w:rPr>
          <w:rFonts w:ascii="Times New Roman" w:hAnsi="Times New Roman" w:cs="Times New Roman"/>
          <w:color w:val="000000"/>
          <w:szCs w:val="28"/>
        </w:rPr>
        <w:tab/>
        <w:t>Курицын С.А. Адаптивные методы обработки сигналов в цифровых и аналоговых системах передачи: Учебное пособие. СПб.: СПбГУТ, 2004.</w:t>
      </w:r>
    </w:p>
    <w:sectPr w:rsidR="00981A4D" w:rsidRPr="0013056F" w:rsidSect="003B1B6C">
      <w:pgSz w:w="12240" w:h="15840"/>
      <w:pgMar w:top="1134" w:right="850" w:bottom="1134" w:left="1701" w:header="720" w:footer="720" w:gutter="0"/>
      <w:cols w:space="720"/>
      <w:noEndnote/>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0B1C32"/>
    <w:rsid w:val="000C2C70"/>
    <w:rsid w:val="0013056F"/>
    <w:rsid w:val="002706BE"/>
    <w:rsid w:val="002C789A"/>
    <w:rsid w:val="00361F83"/>
    <w:rsid w:val="003B1B6C"/>
    <w:rsid w:val="006C2EC1"/>
    <w:rsid w:val="00765CF0"/>
    <w:rsid w:val="0079651B"/>
    <w:rsid w:val="008C3AA4"/>
    <w:rsid w:val="00981A4D"/>
    <w:rsid w:val="00DB3A3D"/>
    <w:rsid w:val="00DB45B3"/>
    <w:rsid w:val="00F95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6C"/>
    <w:pPr>
      <w:widowControl w:val="0"/>
      <w:autoSpaceDE w:val="0"/>
      <w:autoSpaceDN w:val="0"/>
      <w:adjustRightInd w:val="0"/>
      <w:spacing w:after="0" w:line="360" w:lineRule="auto"/>
      <w:ind w:left="709"/>
      <w:jc w:val="both"/>
    </w:pPr>
    <w:rPr>
      <w:rFonts w:ascii="Times New Roman CYR" w:hAnsi="Times New Roman CYR" w:cs="Times New Roman CYR"/>
      <w:color w:val="000000" w:themeColor="text1"/>
      <w:kern w:val="0"/>
      <w:sz w:val="28"/>
    </w:rPr>
  </w:style>
  <w:style w:type="paragraph" w:styleId="1">
    <w:name w:val="heading 1"/>
    <w:basedOn w:val="a"/>
    <w:next w:val="a"/>
    <w:link w:val="10"/>
    <w:uiPriority w:val="99"/>
    <w:qFormat/>
    <w:rsid w:val="003B1B6C"/>
    <w:pPr>
      <w:outlineLvl w:val="0"/>
    </w:pPr>
    <w:rPr>
      <w:b/>
    </w:rPr>
  </w:style>
  <w:style w:type="paragraph" w:styleId="2">
    <w:name w:val="heading 2"/>
    <w:basedOn w:val="a"/>
    <w:next w:val="a"/>
    <w:link w:val="20"/>
    <w:uiPriority w:val="99"/>
    <w:qFormat/>
    <w:pPr>
      <w:outlineLvl w:val="1"/>
    </w:pPr>
  </w:style>
  <w:style w:type="paragraph" w:styleId="3">
    <w:name w:val="heading 3"/>
    <w:basedOn w:val="a"/>
    <w:next w:val="a"/>
    <w:link w:val="30"/>
    <w:uiPriority w:val="99"/>
    <w:qFormat/>
    <w:pPr>
      <w:outlineLvl w:val="2"/>
    </w:pPr>
  </w:style>
  <w:style w:type="paragraph" w:styleId="4">
    <w:name w:val="heading 4"/>
    <w:basedOn w:val="a"/>
    <w:next w:val="a"/>
    <w:link w:val="40"/>
    <w:uiPriority w:val="9"/>
    <w:semiHidden/>
    <w:unhideWhenUsed/>
    <w:qFormat/>
    <w:rsid w:val="003B1B6C"/>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3B1B6C"/>
    <w:rPr>
      <w:rFonts w:ascii="Times New Roman CYR" w:hAnsi="Times New Roman CYR" w:cs="Times New Roman CYR"/>
      <w:b/>
      <w:color w:val="000000" w:themeColor="text1"/>
      <w:kern w:val="0"/>
      <w:sz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kern w:val="0"/>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kern w:val="0"/>
      <w:sz w:val="26"/>
      <w:szCs w:val="26"/>
    </w:rPr>
  </w:style>
  <w:style w:type="character" w:customStyle="1" w:styleId="40">
    <w:name w:val="Заголовок 4 Знак"/>
    <w:basedOn w:val="a0"/>
    <w:link w:val="4"/>
    <w:uiPriority w:val="9"/>
    <w:semiHidden/>
    <w:rsid w:val="003B1B6C"/>
    <w:rPr>
      <w:rFonts w:asciiTheme="majorHAnsi" w:eastAsiaTheme="majorEastAsia" w:hAnsiTheme="majorHAnsi" w:cstheme="majorBidi"/>
      <w:i/>
      <w:iCs/>
      <w:color w:val="0F476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wmf"/><Relationship Id="rId21" Type="http://schemas.openxmlformats.org/officeDocument/2006/relationships/image" Target="media/image17.wmf"/><Relationship Id="rId42" Type="http://schemas.openxmlformats.org/officeDocument/2006/relationships/image" Target="media/image38.wmf"/><Relationship Id="rId47" Type="http://schemas.openxmlformats.org/officeDocument/2006/relationships/image" Target="media/image43.wmf"/><Relationship Id="rId63" Type="http://schemas.openxmlformats.org/officeDocument/2006/relationships/image" Target="media/image59.wmf"/><Relationship Id="rId68" Type="http://schemas.openxmlformats.org/officeDocument/2006/relationships/image" Target="media/image64.wmf"/><Relationship Id="rId84" Type="http://schemas.openxmlformats.org/officeDocument/2006/relationships/image" Target="media/image80.wmf"/><Relationship Id="rId89" Type="http://schemas.openxmlformats.org/officeDocument/2006/relationships/image" Target="media/image85.wmf"/><Relationship Id="rId112" Type="http://schemas.openxmlformats.org/officeDocument/2006/relationships/image" Target="media/image108.wmf"/><Relationship Id="rId16" Type="http://schemas.openxmlformats.org/officeDocument/2006/relationships/image" Target="media/image12.wmf"/><Relationship Id="rId107" Type="http://schemas.openxmlformats.org/officeDocument/2006/relationships/image" Target="media/image103.wmf"/><Relationship Id="rId11" Type="http://schemas.openxmlformats.org/officeDocument/2006/relationships/image" Target="media/image7.wmf"/><Relationship Id="rId32" Type="http://schemas.openxmlformats.org/officeDocument/2006/relationships/image" Target="media/image28.wmf"/><Relationship Id="rId37" Type="http://schemas.openxmlformats.org/officeDocument/2006/relationships/image" Target="media/image33.wmf"/><Relationship Id="rId53" Type="http://schemas.openxmlformats.org/officeDocument/2006/relationships/image" Target="media/image49.wmf"/><Relationship Id="rId58" Type="http://schemas.openxmlformats.org/officeDocument/2006/relationships/image" Target="media/image54.wmf"/><Relationship Id="rId74" Type="http://schemas.openxmlformats.org/officeDocument/2006/relationships/image" Target="media/image70.wmf"/><Relationship Id="rId79" Type="http://schemas.openxmlformats.org/officeDocument/2006/relationships/image" Target="media/image75.wmf"/><Relationship Id="rId102" Type="http://schemas.openxmlformats.org/officeDocument/2006/relationships/image" Target="media/image98.wmf"/><Relationship Id="rId123" Type="http://schemas.openxmlformats.org/officeDocument/2006/relationships/image" Target="media/image119.wmf"/><Relationship Id="rId128" Type="http://schemas.openxmlformats.org/officeDocument/2006/relationships/image" Target="media/image124.wmf"/><Relationship Id="rId5" Type="http://schemas.openxmlformats.org/officeDocument/2006/relationships/image" Target="media/image1.png"/><Relationship Id="rId90" Type="http://schemas.openxmlformats.org/officeDocument/2006/relationships/image" Target="media/image86.wmf"/><Relationship Id="rId95" Type="http://schemas.openxmlformats.org/officeDocument/2006/relationships/image" Target="media/image91.wmf"/><Relationship Id="rId22" Type="http://schemas.openxmlformats.org/officeDocument/2006/relationships/image" Target="media/image18.wmf"/><Relationship Id="rId27" Type="http://schemas.openxmlformats.org/officeDocument/2006/relationships/image" Target="media/image23.wmf"/><Relationship Id="rId43" Type="http://schemas.openxmlformats.org/officeDocument/2006/relationships/image" Target="media/image39.wmf"/><Relationship Id="rId48" Type="http://schemas.openxmlformats.org/officeDocument/2006/relationships/image" Target="media/image44.wmf"/><Relationship Id="rId64" Type="http://schemas.openxmlformats.org/officeDocument/2006/relationships/image" Target="media/image60.wmf"/><Relationship Id="rId69" Type="http://schemas.openxmlformats.org/officeDocument/2006/relationships/image" Target="media/image65.wmf"/><Relationship Id="rId113" Type="http://schemas.openxmlformats.org/officeDocument/2006/relationships/image" Target="media/image109.wmf"/><Relationship Id="rId118" Type="http://schemas.openxmlformats.org/officeDocument/2006/relationships/image" Target="media/image114.wmf"/><Relationship Id="rId80" Type="http://schemas.openxmlformats.org/officeDocument/2006/relationships/image" Target="media/image76.wmf"/><Relationship Id="rId85" Type="http://schemas.openxmlformats.org/officeDocument/2006/relationships/image" Target="media/image81.wmf"/><Relationship Id="rId12" Type="http://schemas.openxmlformats.org/officeDocument/2006/relationships/image" Target="media/image8.wmf"/><Relationship Id="rId17" Type="http://schemas.openxmlformats.org/officeDocument/2006/relationships/image" Target="media/image13.png"/><Relationship Id="rId33" Type="http://schemas.openxmlformats.org/officeDocument/2006/relationships/image" Target="media/image29.wmf"/><Relationship Id="rId38" Type="http://schemas.openxmlformats.org/officeDocument/2006/relationships/image" Target="media/image34.wmf"/><Relationship Id="rId59" Type="http://schemas.openxmlformats.org/officeDocument/2006/relationships/image" Target="media/image55.wmf"/><Relationship Id="rId103" Type="http://schemas.openxmlformats.org/officeDocument/2006/relationships/image" Target="media/image99.wmf"/><Relationship Id="rId108" Type="http://schemas.openxmlformats.org/officeDocument/2006/relationships/image" Target="media/image104.wmf"/><Relationship Id="rId124" Type="http://schemas.openxmlformats.org/officeDocument/2006/relationships/image" Target="media/image120.wmf"/><Relationship Id="rId129" Type="http://schemas.openxmlformats.org/officeDocument/2006/relationships/image" Target="media/image125.wmf"/><Relationship Id="rId54" Type="http://schemas.openxmlformats.org/officeDocument/2006/relationships/image" Target="media/image50.wmf"/><Relationship Id="rId70" Type="http://schemas.openxmlformats.org/officeDocument/2006/relationships/image" Target="media/image66.wmf"/><Relationship Id="rId75" Type="http://schemas.openxmlformats.org/officeDocument/2006/relationships/image" Target="media/image71.wmf"/><Relationship Id="rId91" Type="http://schemas.openxmlformats.org/officeDocument/2006/relationships/image" Target="media/image87.wmf"/><Relationship Id="rId96"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image" Target="media/image2.png"/><Relationship Id="rId23" Type="http://schemas.openxmlformats.org/officeDocument/2006/relationships/image" Target="media/image19.wmf"/><Relationship Id="rId28" Type="http://schemas.openxmlformats.org/officeDocument/2006/relationships/image" Target="media/image24.wmf"/><Relationship Id="rId49" Type="http://schemas.openxmlformats.org/officeDocument/2006/relationships/image" Target="media/image45.wmf"/><Relationship Id="rId114" Type="http://schemas.openxmlformats.org/officeDocument/2006/relationships/image" Target="media/image110.wmf"/><Relationship Id="rId119" Type="http://schemas.openxmlformats.org/officeDocument/2006/relationships/image" Target="media/image115.wmf"/><Relationship Id="rId44" Type="http://schemas.openxmlformats.org/officeDocument/2006/relationships/image" Target="media/image40.wmf"/><Relationship Id="rId60" Type="http://schemas.openxmlformats.org/officeDocument/2006/relationships/image" Target="media/image56.wmf"/><Relationship Id="rId65" Type="http://schemas.openxmlformats.org/officeDocument/2006/relationships/image" Target="media/image61.wmf"/><Relationship Id="rId81" Type="http://schemas.openxmlformats.org/officeDocument/2006/relationships/image" Target="media/image77.wmf"/><Relationship Id="rId86" Type="http://schemas.openxmlformats.org/officeDocument/2006/relationships/image" Target="media/image82.wmf"/><Relationship Id="rId130" Type="http://schemas.openxmlformats.org/officeDocument/2006/relationships/image" Target="media/image126.wmf"/><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35.wmf"/><Relationship Id="rId109" Type="http://schemas.openxmlformats.org/officeDocument/2006/relationships/image" Target="media/image105.wmf"/><Relationship Id="rId34" Type="http://schemas.openxmlformats.org/officeDocument/2006/relationships/image" Target="media/image30.wmf"/><Relationship Id="rId50" Type="http://schemas.openxmlformats.org/officeDocument/2006/relationships/image" Target="media/image46.wmf"/><Relationship Id="rId55" Type="http://schemas.openxmlformats.org/officeDocument/2006/relationships/image" Target="media/image51.wmf"/><Relationship Id="rId76" Type="http://schemas.openxmlformats.org/officeDocument/2006/relationships/image" Target="media/image72.wmf"/><Relationship Id="rId97" Type="http://schemas.openxmlformats.org/officeDocument/2006/relationships/image" Target="media/image93.wmf"/><Relationship Id="rId104" Type="http://schemas.openxmlformats.org/officeDocument/2006/relationships/image" Target="media/image100.wmf"/><Relationship Id="rId120" Type="http://schemas.openxmlformats.org/officeDocument/2006/relationships/image" Target="media/image116.wmf"/><Relationship Id="rId125" Type="http://schemas.openxmlformats.org/officeDocument/2006/relationships/image" Target="media/image121.wmf"/><Relationship Id="rId7" Type="http://schemas.openxmlformats.org/officeDocument/2006/relationships/image" Target="media/image3.wmf"/><Relationship Id="rId71" Type="http://schemas.openxmlformats.org/officeDocument/2006/relationships/image" Target="media/image67.wmf"/><Relationship Id="rId92"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image" Target="media/image25.wmf"/><Relationship Id="rId24" Type="http://schemas.openxmlformats.org/officeDocument/2006/relationships/image" Target="media/image20.png"/><Relationship Id="rId40" Type="http://schemas.openxmlformats.org/officeDocument/2006/relationships/image" Target="media/image36.wmf"/><Relationship Id="rId45" Type="http://schemas.openxmlformats.org/officeDocument/2006/relationships/image" Target="media/image41.wmf"/><Relationship Id="rId66" Type="http://schemas.openxmlformats.org/officeDocument/2006/relationships/image" Target="media/image62.wmf"/><Relationship Id="rId87" Type="http://schemas.openxmlformats.org/officeDocument/2006/relationships/image" Target="media/image83.wmf"/><Relationship Id="rId110" Type="http://schemas.openxmlformats.org/officeDocument/2006/relationships/image" Target="media/image106.wmf"/><Relationship Id="rId115" Type="http://schemas.openxmlformats.org/officeDocument/2006/relationships/image" Target="media/image111.wmf"/><Relationship Id="rId131" Type="http://schemas.openxmlformats.org/officeDocument/2006/relationships/fontTable" Target="fontTable.xml"/><Relationship Id="rId61" Type="http://schemas.openxmlformats.org/officeDocument/2006/relationships/image" Target="media/image57.wmf"/><Relationship Id="rId82" Type="http://schemas.openxmlformats.org/officeDocument/2006/relationships/image" Target="media/image78.wmf"/><Relationship Id="rId19" Type="http://schemas.openxmlformats.org/officeDocument/2006/relationships/image" Target="media/image15.wmf"/><Relationship Id="rId14" Type="http://schemas.openxmlformats.org/officeDocument/2006/relationships/image" Target="media/image10.png"/><Relationship Id="rId30" Type="http://schemas.openxmlformats.org/officeDocument/2006/relationships/image" Target="media/image26.wmf"/><Relationship Id="rId35" Type="http://schemas.openxmlformats.org/officeDocument/2006/relationships/image" Target="media/image31.wmf"/><Relationship Id="rId56" Type="http://schemas.openxmlformats.org/officeDocument/2006/relationships/image" Target="media/image52.wmf"/><Relationship Id="rId77" Type="http://schemas.openxmlformats.org/officeDocument/2006/relationships/image" Target="media/image73.wmf"/><Relationship Id="rId100" Type="http://schemas.openxmlformats.org/officeDocument/2006/relationships/image" Target="media/image96.wmf"/><Relationship Id="rId105" Type="http://schemas.openxmlformats.org/officeDocument/2006/relationships/image" Target="media/image101.wmf"/><Relationship Id="rId126" Type="http://schemas.openxmlformats.org/officeDocument/2006/relationships/image" Target="media/image122.wmf"/><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8.wmf"/><Relationship Id="rId93" Type="http://schemas.openxmlformats.org/officeDocument/2006/relationships/image" Target="media/image89.wmf"/><Relationship Id="rId98" Type="http://schemas.openxmlformats.org/officeDocument/2006/relationships/image" Target="media/image94.wmf"/><Relationship Id="rId121" Type="http://schemas.openxmlformats.org/officeDocument/2006/relationships/image" Target="media/image117.wmf"/><Relationship Id="rId3" Type="http://schemas.openxmlformats.org/officeDocument/2006/relationships/settings" Target="settings.xml"/><Relationship Id="rId25" Type="http://schemas.openxmlformats.org/officeDocument/2006/relationships/image" Target="media/image21.wmf"/><Relationship Id="rId46" Type="http://schemas.openxmlformats.org/officeDocument/2006/relationships/image" Target="media/image42.wmf"/><Relationship Id="rId67" Type="http://schemas.openxmlformats.org/officeDocument/2006/relationships/image" Target="media/image63.wmf"/><Relationship Id="rId116" Type="http://schemas.openxmlformats.org/officeDocument/2006/relationships/image" Target="media/image112.wmf"/><Relationship Id="rId20" Type="http://schemas.openxmlformats.org/officeDocument/2006/relationships/image" Target="media/image16.wmf"/><Relationship Id="rId41" Type="http://schemas.openxmlformats.org/officeDocument/2006/relationships/image" Target="media/image37.wmf"/><Relationship Id="rId62" Type="http://schemas.openxmlformats.org/officeDocument/2006/relationships/image" Target="media/image58.wmf"/><Relationship Id="rId83" Type="http://schemas.openxmlformats.org/officeDocument/2006/relationships/image" Target="media/image79.wmf"/><Relationship Id="rId88" Type="http://schemas.openxmlformats.org/officeDocument/2006/relationships/image" Target="media/image84.wmf"/><Relationship Id="rId111" Type="http://schemas.openxmlformats.org/officeDocument/2006/relationships/image" Target="media/image107.wmf"/><Relationship Id="rId132" Type="http://schemas.openxmlformats.org/officeDocument/2006/relationships/theme" Target="theme/theme1.xml"/><Relationship Id="rId15" Type="http://schemas.openxmlformats.org/officeDocument/2006/relationships/image" Target="media/image11.wmf"/><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wmf"/><Relationship Id="rId127" Type="http://schemas.openxmlformats.org/officeDocument/2006/relationships/image" Target="media/image123.wmf"/><Relationship Id="rId10" Type="http://schemas.openxmlformats.org/officeDocument/2006/relationships/image" Target="media/image6.wmf"/><Relationship Id="rId31" Type="http://schemas.openxmlformats.org/officeDocument/2006/relationships/image" Target="media/image27.wmf"/><Relationship Id="rId52" Type="http://schemas.openxmlformats.org/officeDocument/2006/relationships/image" Target="media/image48.wmf"/><Relationship Id="rId73" Type="http://schemas.openxmlformats.org/officeDocument/2006/relationships/image" Target="media/image69.wmf"/><Relationship Id="rId78" Type="http://schemas.openxmlformats.org/officeDocument/2006/relationships/image" Target="media/image74.wmf"/><Relationship Id="rId94" Type="http://schemas.openxmlformats.org/officeDocument/2006/relationships/image" Target="media/image90.wmf"/><Relationship Id="rId99" Type="http://schemas.openxmlformats.org/officeDocument/2006/relationships/image" Target="media/image95.wmf"/><Relationship Id="rId101" Type="http://schemas.openxmlformats.org/officeDocument/2006/relationships/image" Target="media/image97.wmf"/><Relationship Id="rId122" Type="http://schemas.openxmlformats.org/officeDocument/2006/relationships/image" Target="media/image118.wmf"/><Relationship Id="rId4" Type="http://schemas.openxmlformats.org/officeDocument/2006/relationships/webSettings" Target="webSettings.xml"/><Relationship Id="rId9" Type="http://schemas.openxmlformats.org/officeDocument/2006/relationships/image" Target="media/image5.wmf"/><Relationship Id="rId26" Type="http://schemas.openxmlformats.org/officeDocument/2006/relationships/image" Target="media/image2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5BC7-FEE9-4729-BCA4-6764AA95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43</Pages>
  <Words>5962</Words>
  <Characters>43065</Characters>
  <Application>Microsoft Office Word</Application>
  <DocSecurity>0</DocSecurity>
  <Lines>358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6</cp:revision>
  <dcterms:created xsi:type="dcterms:W3CDTF">2025-05-18T00:44:00Z</dcterms:created>
  <dcterms:modified xsi:type="dcterms:W3CDTF">2025-05-18T05:59:00Z</dcterms:modified>
</cp:coreProperties>
</file>