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798D" w14:textId="77777777" w:rsidR="00943F28" w:rsidRPr="00223F06" w:rsidRDefault="00A85278" w:rsidP="00E6074A">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A</w:t>
      </w:r>
      <w:r w:rsidR="00E6074A" w:rsidRPr="00223F06">
        <w:rPr>
          <w:rFonts w:ascii="Times New Roman" w:hAnsi="Times New Roman" w:cs="Times New Roman"/>
          <w:color w:val="000000" w:themeColor="text1"/>
        </w:rPr>
        <w:t>rabic Pasts</w:t>
      </w:r>
      <w:r w:rsidR="00EE42B8" w:rsidRPr="00223F06">
        <w:rPr>
          <w:rFonts w:ascii="Times New Roman" w:hAnsi="Times New Roman" w:cs="Times New Roman"/>
          <w:color w:val="000000" w:themeColor="text1"/>
        </w:rPr>
        <w:t>:</w:t>
      </w:r>
      <w:r w:rsidR="00EE42B8" w:rsidRPr="00223F06">
        <w:rPr>
          <w:color w:val="000000" w:themeColor="text1"/>
        </w:rPr>
        <w:t xml:space="preserve"> </w:t>
      </w:r>
      <w:r w:rsidR="00EE42B8" w:rsidRPr="00223F06">
        <w:rPr>
          <w:rFonts w:ascii="Times New Roman" w:hAnsi="Times New Roman" w:cs="Times New Roman"/>
          <w:color w:val="000000" w:themeColor="text1"/>
        </w:rPr>
        <w:t>Histories and Historiographies</w:t>
      </w:r>
    </w:p>
    <w:p w14:paraId="5403215D" w14:textId="77777777" w:rsidR="00E6074A" w:rsidRPr="00223F06" w:rsidRDefault="00E6074A" w:rsidP="00E6074A">
      <w:pPr>
        <w:contextualSpacing/>
        <w:jc w:val="center"/>
        <w:rPr>
          <w:rFonts w:ascii="Times New Roman" w:hAnsi="Times New Roman" w:cs="Times New Roman"/>
          <w:color w:val="000000" w:themeColor="text1"/>
        </w:rPr>
      </w:pPr>
    </w:p>
    <w:p w14:paraId="1723D277" w14:textId="77777777" w:rsidR="00E6074A" w:rsidRPr="00223F06" w:rsidRDefault="00E6074A" w:rsidP="00E6074A">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Research workshop</w:t>
      </w:r>
    </w:p>
    <w:p w14:paraId="544DE55D" w14:textId="77777777" w:rsidR="00E6074A" w:rsidRPr="00223F06" w:rsidRDefault="00E6074A" w:rsidP="00E6074A">
      <w:pPr>
        <w:contextualSpacing/>
        <w:jc w:val="center"/>
        <w:rPr>
          <w:rFonts w:ascii="Times New Roman" w:hAnsi="Times New Roman" w:cs="Times New Roman"/>
          <w:color w:val="000000" w:themeColor="text1"/>
        </w:rPr>
      </w:pPr>
    </w:p>
    <w:p w14:paraId="4B64FB39" w14:textId="77777777" w:rsidR="006427EA" w:rsidRPr="00223F06" w:rsidRDefault="00E6074A" w:rsidP="00EE42B8">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Co-hosted by</w:t>
      </w:r>
      <w:r w:rsidR="00943F28" w:rsidRPr="00223F06">
        <w:rPr>
          <w:rFonts w:ascii="Times New Roman" w:hAnsi="Times New Roman" w:cs="Times New Roman"/>
          <w:color w:val="000000" w:themeColor="text1"/>
        </w:rPr>
        <w:t xml:space="preserve"> </w:t>
      </w:r>
      <w:r w:rsidRPr="00223F06">
        <w:rPr>
          <w:rFonts w:ascii="Times New Roman" w:hAnsi="Times New Roman" w:cs="Times New Roman"/>
          <w:color w:val="000000" w:themeColor="text1"/>
        </w:rPr>
        <w:t xml:space="preserve">the Aga Khan University, Institute for the Study </w:t>
      </w:r>
      <w:r w:rsidR="00EE42B8" w:rsidRPr="00223F06">
        <w:rPr>
          <w:rFonts w:ascii="Times New Roman" w:hAnsi="Times New Roman" w:cs="Times New Roman"/>
          <w:color w:val="000000" w:themeColor="text1"/>
        </w:rPr>
        <w:t xml:space="preserve">of Muslim Civilisations and </w:t>
      </w:r>
    </w:p>
    <w:p w14:paraId="7C069CC2" w14:textId="77777777" w:rsidR="00943F28" w:rsidRPr="00223F06" w:rsidRDefault="00EE42B8" w:rsidP="00EE42B8">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 xml:space="preserve">SOAS, </w:t>
      </w:r>
      <w:r w:rsidR="00E6074A" w:rsidRPr="00223F06">
        <w:rPr>
          <w:rFonts w:ascii="Times New Roman" w:hAnsi="Times New Roman" w:cs="Times New Roman"/>
          <w:color w:val="000000" w:themeColor="text1"/>
        </w:rPr>
        <w:t>University of London</w:t>
      </w:r>
    </w:p>
    <w:p w14:paraId="24B8C3A0" w14:textId="77777777" w:rsidR="007F7B8B" w:rsidRPr="00223F06" w:rsidRDefault="007F7B8B" w:rsidP="00E6074A">
      <w:pPr>
        <w:contextualSpacing/>
        <w:jc w:val="center"/>
        <w:rPr>
          <w:rFonts w:ascii="Times New Roman" w:hAnsi="Times New Roman" w:cs="Times New Roman"/>
          <w:color w:val="000000" w:themeColor="text1"/>
        </w:rPr>
      </w:pPr>
    </w:p>
    <w:p w14:paraId="5F35A26C" w14:textId="6EC72574" w:rsidR="00E6074A" w:rsidRPr="00223F06" w:rsidRDefault="00774BC8" w:rsidP="000641A2">
      <w:pPr>
        <w:contextualSpacing/>
        <w:jc w:val="center"/>
        <w:rPr>
          <w:rFonts w:ascii="Times New Roman" w:hAnsi="Times New Roman" w:cs="Times New Roman"/>
          <w:color w:val="000000" w:themeColor="text1"/>
        </w:rPr>
      </w:pPr>
      <w:r w:rsidRPr="00896EDF">
        <w:rPr>
          <w:rFonts w:ascii="Times New Roman" w:hAnsi="Times New Roman" w:cs="Times New Roman"/>
          <w:color w:val="000000" w:themeColor="text1"/>
        </w:rPr>
        <w:t>6</w:t>
      </w:r>
      <w:r w:rsidR="006734F9" w:rsidRPr="00896EDF">
        <w:rPr>
          <w:rFonts w:ascii="Times New Roman" w:hAnsi="Times New Roman" w:cs="Times New Roman"/>
          <w:color w:val="000000" w:themeColor="text1"/>
        </w:rPr>
        <w:t xml:space="preserve"> </w:t>
      </w:r>
      <w:r w:rsidRPr="00896EDF">
        <w:rPr>
          <w:rFonts w:ascii="Times New Roman" w:hAnsi="Times New Roman" w:cs="Times New Roman"/>
          <w:color w:val="000000" w:themeColor="text1"/>
        </w:rPr>
        <w:t>to</w:t>
      </w:r>
      <w:r w:rsidR="006734F9" w:rsidRPr="00896EDF">
        <w:rPr>
          <w:rFonts w:ascii="Times New Roman" w:hAnsi="Times New Roman" w:cs="Times New Roman"/>
          <w:color w:val="000000" w:themeColor="text1"/>
        </w:rPr>
        <w:t xml:space="preserve"> </w:t>
      </w:r>
      <w:r w:rsidR="000641A2" w:rsidRPr="00896EDF">
        <w:rPr>
          <w:rFonts w:ascii="Times New Roman" w:hAnsi="Times New Roman" w:cs="Times New Roman"/>
          <w:color w:val="000000" w:themeColor="text1"/>
        </w:rPr>
        <w:t>8</w:t>
      </w:r>
      <w:r w:rsidR="006734F9" w:rsidRPr="00896EDF">
        <w:rPr>
          <w:rFonts w:ascii="Times New Roman" w:hAnsi="Times New Roman" w:cs="Times New Roman"/>
          <w:color w:val="000000" w:themeColor="text1"/>
        </w:rPr>
        <w:t xml:space="preserve"> October 20</w:t>
      </w:r>
      <w:r w:rsidR="00114D69" w:rsidRPr="00896EDF">
        <w:rPr>
          <w:rFonts w:ascii="Times New Roman" w:hAnsi="Times New Roman" w:cs="Times New Roman"/>
          <w:color w:val="000000" w:themeColor="text1"/>
        </w:rPr>
        <w:t>2</w:t>
      </w:r>
      <w:r w:rsidR="00896EDF" w:rsidRPr="00896EDF">
        <w:rPr>
          <w:rFonts w:ascii="Times New Roman" w:hAnsi="Times New Roman" w:cs="Times New Roman"/>
          <w:color w:val="000000" w:themeColor="text1"/>
        </w:rPr>
        <w:t>2</w:t>
      </w:r>
    </w:p>
    <w:p w14:paraId="27A4E626" w14:textId="77777777" w:rsidR="00A85278" w:rsidRPr="00223F06" w:rsidRDefault="00A85278" w:rsidP="005C2F7D">
      <w:pPr>
        <w:contextualSpacing/>
        <w:jc w:val="center"/>
        <w:rPr>
          <w:rFonts w:ascii="Times New Roman" w:hAnsi="Times New Roman" w:cs="Times New Roman"/>
          <w:color w:val="000000" w:themeColor="text1"/>
        </w:rPr>
      </w:pPr>
    </w:p>
    <w:p w14:paraId="7C1DFC45" w14:textId="77777777" w:rsidR="007F7B8B" w:rsidRPr="00223F06" w:rsidRDefault="00A85278" w:rsidP="00E6074A">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 xml:space="preserve">Aga Khan Centre, </w:t>
      </w:r>
      <w:r w:rsidR="007F7B8B" w:rsidRPr="00223F06">
        <w:rPr>
          <w:rFonts w:ascii="Times New Roman" w:hAnsi="Times New Roman" w:cs="Times New Roman"/>
          <w:color w:val="000000" w:themeColor="text1"/>
        </w:rPr>
        <w:t>London</w:t>
      </w:r>
    </w:p>
    <w:p w14:paraId="2563D350" w14:textId="77777777" w:rsidR="00A85278" w:rsidRPr="00223F06" w:rsidRDefault="00A85278" w:rsidP="00E6074A">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 xml:space="preserve">&amp; </w:t>
      </w:r>
    </w:p>
    <w:p w14:paraId="01AE5B70" w14:textId="77777777" w:rsidR="00A85278" w:rsidRPr="00223F06" w:rsidRDefault="00A85278" w:rsidP="00E6074A">
      <w:pPr>
        <w:contextualSpacing/>
        <w:jc w:val="center"/>
        <w:rPr>
          <w:rFonts w:ascii="Times New Roman" w:hAnsi="Times New Roman" w:cs="Times New Roman"/>
          <w:color w:val="000000" w:themeColor="text1"/>
        </w:rPr>
      </w:pPr>
      <w:r w:rsidRPr="00223F06">
        <w:rPr>
          <w:rFonts w:ascii="Times New Roman" w:hAnsi="Times New Roman" w:cs="Times New Roman"/>
          <w:color w:val="000000" w:themeColor="text1"/>
        </w:rPr>
        <w:t>Online</w:t>
      </w:r>
    </w:p>
    <w:p w14:paraId="18F69415" w14:textId="77777777" w:rsidR="00A85278" w:rsidRPr="00223F06" w:rsidRDefault="00A85278" w:rsidP="00A57C0C">
      <w:pPr>
        <w:contextualSpacing/>
        <w:rPr>
          <w:rFonts w:ascii="Times New Roman" w:hAnsi="Times New Roman" w:cs="Times New Roman"/>
          <w:color w:val="000000" w:themeColor="text1"/>
        </w:rPr>
      </w:pPr>
    </w:p>
    <w:p w14:paraId="469BAC8B" w14:textId="5FA59E7F" w:rsidR="00107439" w:rsidRPr="00223F06" w:rsidRDefault="00A85278" w:rsidP="00A85278">
      <w:pPr>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This annual </w:t>
      </w:r>
      <w:r w:rsidR="00A57C0C" w:rsidRPr="00223F06">
        <w:rPr>
          <w:rFonts w:ascii="Times New Roman" w:hAnsi="Times New Roman" w:cs="Times New Roman"/>
          <w:color w:val="000000" w:themeColor="text1"/>
        </w:rPr>
        <w:t xml:space="preserve">exploratory and informal workshop </w:t>
      </w:r>
      <w:r w:rsidR="00264470" w:rsidRPr="00223F06">
        <w:rPr>
          <w:rFonts w:ascii="Times New Roman" w:hAnsi="Times New Roman" w:cs="Times New Roman"/>
          <w:color w:val="000000" w:themeColor="text1"/>
        </w:rPr>
        <w:t xml:space="preserve">not only </w:t>
      </w:r>
      <w:r w:rsidR="006734F9" w:rsidRPr="00223F06">
        <w:rPr>
          <w:rFonts w:ascii="Times New Roman" w:hAnsi="Times New Roman" w:cs="Times New Roman"/>
          <w:color w:val="000000" w:themeColor="text1"/>
        </w:rPr>
        <w:t xml:space="preserve">offers the opportunity </w:t>
      </w:r>
      <w:r w:rsidR="00A57C0C" w:rsidRPr="00223F06">
        <w:rPr>
          <w:rFonts w:ascii="Times New Roman" w:hAnsi="Times New Roman" w:cs="Times New Roman"/>
          <w:color w:val="000000" w:themeColor="text1"/>
        </w:rPr>
        <w:t xml:space="preserve">to reflect on </w:t>
      </w:r>
      <w:r w:rsidRPr="00223F06">
        <w:rPr>
          <w:rFonts w:ascii="Times New Roman" w:hAnsi="Times New Roman" w:cs="Times New Roman"/>
          <w:color w:val="000000" w:themeColor="text1"/>
        </w:rPr>
        <w:t>history writing in Arabic</w:t>
      </w:r>
      <w:r w:rsidR="00264470" w:rsidRPr="00223F06">
        <w:rPr>
          <w:rFonts w:ascii="Times New Roman" w:hAnsi="Times New Roman" w:cs="Times New Roman"/>
          <w:color w:val="000000" w:themeColor="text1"/>
        </w:rPr>
        <w:t xml:space="preserve">, but also invites contributors to explore more broadly how people </w:t>
      </w:r>
      <w:r w:rsidR="00D4383D" w:rsidRPr="00223F06">
        <w:rPr>
          <w:rFonts w:ascii="Times New Roman" w:hAnsi="Times New Roman" w:cs="Times New Roman"/>
          <w:color w:val="000000" w:themeColor="text1"/>
        </w:rPr>
        <w:t>relat</w:t>
      </w:r>
      <w:r w:rsidR="00264470" w:rsidRPr="00223F06">
        <w:rPr>
          <w:rFonts w:ascii="Times New Roman" w:hAnsi="Times New Roman" w:cs="Times New Roman"/>
          <w:color w:val="000000" w:themeColor="text1"/>
        </w:rPr>
        <w:t>e</w:t>
      </w:r>
      <w:r w:rsidR="00D4383D" w:rsidRPr="00223F06">
        <w:rPr>
          <w:rFonts w:ascii="Times New Roman" w:hAnsi="Times New Roman" w:cs="Times New Roman"/>
          <w:color w:val="000000" w:themeColor="text1"/>
        </w:rPr>
        <w:t xml:space="preserve"> </w:t>
      </w:r>
      <w:r w:rsidR="00C03ACE" w:rsidRPr="00223F06">
        <w:rPr>
          <w:rFonts w:ascii="Times New Roman" w:hAnsi="Times New Roman" w:cs="Times New Roman"/>
          <w:color w:val="000000" w:themeColor="text1"/>
        </w:rPr>
        <w:t>to</w:t>
      </w:r>
      <w:r w:rsidR="00D4383D" w:rsidRPr="00223F06">
        <w:rPr>
          <w:rFonts w:ascii="Times New Roman" w:hAnsi="Times New Roman" w:cs="Times New Roman"/>
          <w:color w:val="000000" w:themeColor="text1"/>
        </w:rPr>
        <w:t xml:space="preserve"> the past</w:t>
      </w:r>
      <w:r w:rsidR="00264470" w:rsidRPr="00223F06">
        <w:rPr>
          <w:rFonts w:ascii="Times New Roman" w:hAnsi="Times New Roman" w:cs="Times New Roman"/>
          <w:color w:val="000000" w:themeColor="text1"/>
        </w:rPr>
        <w:t xml:space="preserve">. </w:t>
      </w:r>
      <w:r w:rsidRPr="00223F06">
        <w:rPr>
          <w:rFonts w:ascii="Times New Roman" w:hAnsi="Times New Roman" w:cs="Times New Roman"/>
          <w:color w:val="000000" w:themeColor="text1"/>
        </w:rPr>
        <w:t xml:space="preserve">We encourage contributions focused on </w:t>
      </w:r>
      <w:r w:rsidR="00A57C0C" w:rsidRPr="00223F06">
        <w:rPr>
          <w:rFonts w:ascii="Times New Roman" w:hAnsi="Times New Roman" w:cs="Times New Roman"/>
          <w:color w:val="000000" w:themeColor="text1"/>
        </w:rPr>
        <w:t>methodologies, research agenda</w:t>
      </w:r>
      <w:r w:rsidR="00167177" w:rsidRPr="00223F06">
        <w:rPr>
          <w:rFonts w:ascii="Times New Roman" w:hAnsi="Times New Roman" w:cs="Times New Roman"/>
          <w:color w:val="000000" w:themeColor="text1"/>
        </w:rPr>
        <w:t>s</w:t>
      </w:r>
      <w:r w:rsidR="00A57C0C" w:rsidRPr="00223F06">
        <w:rPr>
          <w:rFonts w:ascii="Times New Roman" w:hAnsi="Times New Roman" w:cs="Times New Roman"/>
          <w:color w:val="000000" w:themeColor="text1"/>
        </w:rPr>
        <w:t xml:space="preserve">, and case studies </w:t>
      </w:r>
      <w:r w:rsidR="00C03ACE" w:rsidRPr="00223F06">
        <w:rPr>
          <w:rFonts w:ascii="Times New Roman" w:hAnsi="Times New Roman" w:cs="Times New Roman"/>
          <w:color w:val="000000" w:themeColor="text1"/>
        </w:rPr>
        <w:t>related</w:t>
      </w:r>
      <w:r w:rsidR="00264470" w:rsidRPr="00223F06">
        <w:rPr>
          <w:rFonts w:ascii="Times New Roman" w:hAnsi="Times New Roman" w:cs="Times New Roman"/>
          <w:color w:val="000000" w:themeColor="text1"/>
        </w:rPr>
        <w:t xml:space="preserve"> to </w:t>
      </w:r>
      <w:r w:rsidR="00223F06">
        <w:rPr>
          <w:rFonts w:ascii="Times New Roman" w:hAnsi="Times New Roman" w:cs="Times New Roman"/>
          <w:color w:val="000000" w:themeColor="text1"/>
        </w:rPr>
        <w:t xml:space="preserve">Arabic in any region and </w:t>
      </w:r>
      <w:r w:rsidR="00A57C0C" w:rsidRPr="00223F06">
        <w:rPr>
          <w:rFonts w:ascii="Times New Roman" w:hAnsi="Times New Roman" w:cs="Times New Roman"/>
          <w:color w:val="000000" w:themeColor="text1"/>
        </w:rPr>
        <w:t xml:space="preserve">in any period from the seventh century to the present. </w:t>
      </w:r>
    </w:p>
    <w:p w14:paraId="4722DD5B" w14:textId="77777777" w:rsidR="00C467DD" w:rsidRPr="00223F06" w:rsidRDefault="00C467DD" w:rsidP="00034B0C">
      <w:pPr>
        <w:contextualSpacing/>
        <w:rPr>
          <w:rFonts w:ascii="Times New Roman" w:hAnsi="Times New Roman" w:cs="Times New Roman"/>
          <w:strike/>
          <w:color w:val="000000" w:themeColor="text1"/>
        </w:rPr>
      </w:pPr>
    </w:p>
    <w:p w14:paraId="274083D9" w14:textId="6FBE5B14" w:rsidR="00107439" w:rsidRPr="00223F06" w:rsidRDefault="00034B0C" w:rsidP="00034B0C">
      <w:pPr>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Papers might </w:t>
      </w:r>
      <w:r w:rsidR="00107439" w:rsidRPr="00223F06">
        <w:rPr>
          <w:rFonts w:ascii="Times New Roman" w:hAnsi="Times New Roman" w:cs="Times New Roman"/>
          <w:color w:val="000000" w:themeColor="text1"/>
        </w:rPr>
        <w:t xml:space="preserve">elucidate </w:t>
      </w:r>
      <w:r w:rsidR="00A731D9" w:rsidRPr="00223F06">
        <w:rPr>
          <w:rFonts w:ascii="Times New Roman" w:hAnsi="Times New Roman" w:cs="Times New Roman"/>
          <w:color w:val="000000" w:themeColor="text1"/>
        </w:rPr>
        <w:t>questions such as</w:t>
      </w:r>
      <w:r w:rsidR="00107439" w:rsidRPr="00223F06">
        <w:rPr>
          <w:rFonts w:ascii="Times New Roman" w:hAnsi="Times New Roman" w:cs="Times New Roman"/>
          <w:color w:val="000000" w:themeColor="text1"/>
        </w:rPr>
        <w:t xml:space="preserve">: </w:t>
      </w:r>
    </w:p>
    <w:p w14:paraId="710EEB54" w14:textId="02641FD2" w:rsidR="00107439" w:rsidRPr="00223F06" w:rsidRDefault="00107439" w:rsidP="00107439">
      <w:pPr>
        <w:contextualSpacing/>
        <w:rPr>
          <w:rFonts w:ascii="Times New Roman" w:hAnsi="Times New Roman" w:cs="Times New Roman"/>
          <w:color w:val="000000" w:themeColor="text1"/>
        </w:rPr>
      </w:pPr>
    </w:p>
    <w:p w14:paraId="08EDBA0B" w14:textId="3E9EB764" w:rsidR="00135EF8" w:rsidRPr="00223F06" w:rsidRDefault="00744662" w:rsidP="00135EF8">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How and in which terms do people refer to the past? How and in which terms </w:t>
      </w:r>
      <w:r w:rsidR="00FD1290" w:rsidRPr="00223F06">
        <w:rPr>
          <w:rFonts w:ascii="Times New Roman" w:hAnsi="Times New Roman" w:cs="Times New Roman"/>
          <w:color w:val="000000" w:themeColor="text1"/>
        </w:rPr>
        <w:t>do</w:t>
      </w:r>
      <w:r w:rsidRPr="00223F06">
        <w:rPr>
          <w:rFonts w:ascii="Times New Roman" w:hAnsi="Times New Roman" w:cs="Times New Roman"/>
          <w:color w:val="000000" w:themeColor="text1"/>
        </w:rPr>
        <w:t xml:space="preserve"> they refer to memory? </w:t>
      </w:r>
      <w:r w:rsidR="00135EF8" w:rsidRPr="00223F06">
        <w:rPr>
          <w:rFonts w:ascii="Times New Roman" w:hAnsi="Times New Roman" w:cs="Times New Roman"/>
          <w:color w:val="000000" w:themeColor="text1"/>
        </w:rPr>
        <w:t xml:space="preserve">What is the relation between history and memory, and between memory and space? How does the past sit in people’s bodies – and in the body politic? </w:t>
      </w:r>
    </w:p>
    <w:p w14:paraId="5D33DFEA" w14:textId="2306FDFB" w:rsidR="00744662" w:rsidRPr="00223F06" w:rsidRDefault="00744662" w:rsidP="00744662">
      <w:pPr>
        <w:ind w:left="720"/>
        <w:contextualSpacing/>
        <w:rPr>
          <w:rFonts w:ascii="Times New Roman" w:hAnsi="Times New Roman" w:cs="Times New Roman"/>
          <w:color w:val="000000" w:themeColor="text1"/>
        </w:rPr>
      </w:pPr>
    </w:p>
    <w:p w14:paraId="76B0ACCC" w14:textId="77777777" w:rsidR="00744662" w:rsidRPr="00223F06" w:rsidRDefault="00744662" w:rsidP="00223F06">
      <w:pPr>
        <w:contextualSpacing/>
        <w:rPr>
          <w:rFonts w:ascii="Times New Roman" w:hAnsi="Times New Roman" w:cs="Times New Roman"/>
          <w:color w:val="000000" w:themeColor="text1"/>
        </w:rPr>
      </w:pPr>
    </w:p>
    <w:p w14:paraId="568C3B98" w14:textId="4EEAD595" w:rsidR="00264470" w:rsidRPr="00223F06" w:rsidRDefault="00264470" w:rsidP="00264470">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Through what practices of writing or otherwise encoding the past and of remembering and forgetting, have different groups in the Middle East and North Africa viewed their pasts? At different times and places, </w:t>
      </w:r>
      <w:r w:rsidR="00D40854" w:rsidRPr="00223F06">
        <w:rPr>
          <w:rFonts w:ascii="Times New Roman" w:hAnsi="Times New Roman" w:cs="Times New Roman"/>
          <w:color w:val="000000" w:themeColor="text1"/>
        </w:rPr>
        <w:t>w</w:t>
      </w:r>
      <w:r w:rsidRPr="00223F06">
        <w:rPr>
          <w:rFonts w:ascii="Times New Roman" w:hAnsi="Times New Roman" w:cs="Times New Roman"/>
          <w:color w:val="000000" w:themeColor="text1"/>
        </w:rPr>
        <w:t xml:space="preserve">as the significant past the same for court historians as for literary historians; for bureaucrats as for the military; for Sufis as for Muslim lawyers and Traditionists? </w:t>
      </w:r>
    </w:p>
    <w:p w14:paraId="4261B7AE" w14:textId="77777777" w:rsidR="00264470" w:rsidRPr="00223F06" w:rsidRDefault="00264470" w:rsidP="00264470">
      <w:pPr>
        <w:ind w:left="720"/>
        <w:contextualSpacing/>
        <w:rPr>
          <w:rFonts w:ascii="Times New Roman" w:hAnsi="Times New Roman" w:cs="Times New Roman"/>
          <w:color w:val="000000" w:themeColor="text1"/>
        </w:rPr>
      </w:pPr>
    </w:p>
    <w:p w14:paraId="17FEE438" w14:textId="67F7AFF3" w:rsidR="00156F39" w:rsidRPr="00223F06" w:rsidRDefault="00264470" w:rsidP="000466BC">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From what perspective have histories been written and what makes them coherent? How have past events been rendered intelligible? When do </w:t>
      </w:r>
      <w:proofErr w:type="gramStart"/>
      <w:r w:rsidRPr="00223F06">
        <w:rPr>
          <w:rFonts w:ascii="Times New Roman" w:hAnsi="Times New Roman" w:cs="Times New Roman"/>
          <w:color w:val="000000" w:themeColor="text1"/>
        </w:rPr>
        <w:t>particular views</w:t>
      </w:r>
      <w:proofErr w:type="gramEnd"/>
      <w:r w:rsidRPr="00223F06">
        <w:rPr>
          <w:rFonts w:ascii="Times New Roman" w:hAnsi="Times New Roman" w:cs="Times New Roman"/>
          <w:color w:val="000000" w:themeColor="text1"/>
        </w:rPr>
        <w:t xml:space="preserve"> of the past start to fall apart?</w:t>
      </w:r>
      <w:r w:rsidR="00156F39" w:rsidRPr="00223F06">
        <w:rPr>
          <w:rFonts w:ascii="Times New Roman" w:hAnsi="Times New Roman" w:cs="Times New Roman"/>
          <w:color w:val="000000" w:themeColor="text1"/>
        </w:rPr>
        <w:t xml:space="preserve"> Which categories and boundaries are seen as </w:t>
      </w:r>
      <w:proofErr w:type="gramStart"/>
      <w:r w:rsidR="00156F39" w:rsidRPr="00223F06">
        <w:rPr>
          <w:rFonts w:ascii="Times New Roman" w:hAnsi="Times New Roman" w:cs="Times New Roman"/>
          <w:color w:val="000000" w:themeColor="text1"/>
        </w:rPr>
        <w:t>primordial</w:t>
      </w:r>
      <w:proofErr w:type="gramEnd"/>
      <w:r w:rsidR="00156F39" w:rsidRPr="00223F06">
        <w:rPr>
          <w:rFonts w:ascii="Times New Roman" w:hAnsi="Times New Roman" w:cs="Times New Roman"/>
          <w:color w:val="000000" w:themeColor="text1"/>
        </w:rPr>
        <w:t xml:space="preserve"> and which are not?</w:t>
      </w:r>
      <w:r w:rsidR="00612062" w:rsidRPr="00223F06">
        <w:rPr>
          <w:rFonts w:ascii="Times New Roman" w:hAnsi="Times New Roman" w:cs="Times New Roman"/>
          <w:color w:val="000000" w:themeColor="text1"/>
        </w:rPr>
        <w:t xml:space="preserve"> Wh</w:t>
      </w:r>
      <w:r w:rsidR="000D32C4" w:rsidRPr="00223F06">
        <w:rPr>
          <w:rFonts w:ascii="Times New Roman" w:hAnsi="Times New Roman" w:cs="Times New Roman"/>
          <w:color w:val="000000" w:themeColor="text1"/>
        </w:rPr>
        <w:t>ich beings</w:t>
      </w:r>
      <w:r w:rsidR="00612062" w:rsidRPr="00223F06">
        <w:rPr>
          <w:rFonts w:ascii="Times New Roman" w:hAnsi="Times New Roman" w:cs="Times New Roman"/>
          <w:color w:val="000000" w:themeColor="text1"/>
        </w:rPr>
        <w:t xml:space="preserve"> ha</w:t>
      </w:r>
      <w:r w:rsidR="000D32C4" w:rsidRPr="00223F06">
        <w:rPr>
          <w:rFonts w:ascii="Times New Roman" w:hAnsi="Times New Roman" w:cs="Times New Roman"/>
          <w:color w:val="000000" w:themeColor="text1"/>
        </w:rPr>
        <w:t xml:space="preserve">ve </w:t>
      </w:r>
      <w:r w:rsidR="00612062" w:rsidRPr="00223F06">
        <w:rPr>
          <w:rFonts w:ascii="Times New Roman" w:hAnsi="Times New Roman" w:cs="Times New Roman"/>
          <w:color w:val="000000" w:themeColor="text1"/>
        </w:rPr>
        <w:t>been seen as capable of influencing events</w:t>
      </w:r>
      <w:r w:rsidR="00F85CE8" w:rsidRPr="00223F06">
        <w:rPr>
          <w:rFonts w:ascii="Times New Roman" w:hAnsi="Times New Roman" w:cs="Times New Roman"/>
          <w:color w:val="000000" w:themeColor="text1"/>
        </w:rPr>
        <w:t xml:space="preserve"> and when</w:t>
      </w:r>
      <w:r w:rsidR="000466BC" w:rsidRPr="00223F06">
        <w:rPr>
          <w:rFonts w:ascii="Times New Roman" w:hAnsi="Times New Roman" w:cs="Times New Roman"/>
          <w:color w:val="000000" w:themeColor="text1"/>
        </w:rPr>
        <w:t xml:space="preserve">? </w:t>
      </w:r>
    </w:p>
    <w:p w14:paraId="2289252E" w14:textId="77777777" w:rsidR="00264470" w:rsidRPr="00223F06" w:rsidRDefault="00264470" w:rsidP="00107439">
      <w:pPr>
        <w:contextualSpacing/>
        <w:rPr>
          <w:rFonts w:ascii="Times New Roman" w:hAnsi="Times New Roman" w:cs="Times New Roman"/>
          <w:color w:val="000000" w:themeColor="text1"/>
        </w:rPr>
      </w:pPr>
    </w:p>
    <w:p w14:paraId="349A8C45" w14:textId="792FAE08" w:rsidR="00D4383D" w:rsidRPr="00223F06" w:rsidRDefault="00671CCD" w:rsidP="00671CCD">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How do people connect </w:t>
      </w:r>
      <w:r w:rsidR="00612062" w:rsidRPr="00223F06">
        <w:rPr>
          <w:rFonts w:ascii="Times New Roman" w:hAnsi="Times New Roman" w:cs="Times New Roman"/>
          <w:color w:val="000000" w:themeColor="text1"/>
        </w:rPr>
        <w:t>the</w:t>
      </w:r>
      <w:r w:rsidR="002259F6" w:rsidRPr="00223F06">
        <w:rPr>
          <w:rFonts w:ascii="Times New Roman" w:hAnsi="Times New Roman" w:cs="Times New Roman"/>
          <w:color w:val="000000" w:themeColor="text1"/>
        </w:rPr>
        <w:t>/their</w:t>
      </w:r>
      <w:r w:rsidR="00D4383D" w:rsidRPr="00223F06">
        <w:rPr>
          <w:rFonts w:ascii="Times New Roman" w:hAnsi="Times New Roman" w:cs="Times New Roman"/>
          <w:color w:val="000000" w:themeColor="text1"/>
        </w:rPr>
        <w:t xml:space="preserve"> living and the</w:t>
      </w:r>
      <w:r w:rsidR="00612062" w:rsidRPr="00223F06">
        <w:rPr>
          <w:rFonts w:ascii="Times New Roman" w:hAnsi="Times New Roman" w:cs="Times New Roman"/>
          <w:color w:val="000000" w:themeColor="text1"/>
        </w:rPr>
        <w:t>/their</w:t>
      </w:r>
      <w:r w:rsidR="00D4383D" w:rsidRPr="00223F06">
        <w:rPr>
          <w:rFonts w:ascii="Times New Roman" w:hAnsi="Times New Roman" w:cs="Times New Roman"/>
          <w:color w:val="000000" w:themeColor="text1"/>
        </w:rPr>
        <w:t xml:space="preserve"> dead co</w:t>
      </w:r>
      <w:r w:rsidRPr="00223F06">
        <w:rPr>
          <w:rFonts w:ascii="Times New Roman" w:hAnsi="Times New Roman" w:cs="Times New Roman"/>
          <w:color w:val="000000" w:themeColor="text1"/>
        </w:rPr>
        <w:t>nceptually</w:t>
      </w:r>
      <w:r w:rsidR="00D4383D" w:rsidRPr="00223F06">
        <w:rPr>
          <w:rFonts w:ascii="Times New Roman" w:hAnsi="Times New Roman" w:cs="Times New Roman"/>
          <w:color w:val="000000" w:themeColor="text1"/>
        </w:rPr>
        <w:t xml:space="preserve">? When are past events </w:t>
      </w:r>
      <w:proofErr w:type="gramStart"/>
      <w:r w:rsidR="00D4383D" w:rsidRPr="00223F06">
        <w:rPr>
          <w:rFonts w:ascii="Times New Roman" w:hAnsi="Times New Roman" w:cs="Times New Roman"/>
          <w:color w:val="000000" w:themeColor="text1"/>
        </w:rPr>
        <w:t>really over</w:t>
      </w:r>
      <w:proofErr w:type="gramEnd"/>
      <w:r w:rsidR="00D4383D" w:rsidRPr="00223F06">
        <w:rPr>
          <w:rFonts w:ascii="Times New Roman" w:hAnsi="Times New Roman" w:cs="Times New Roman"/>
          <w:color w:val="000000" w:themeColor="text1"/>
        </w:rPr>
        <w:t xml:space="preserve"> and when can they be laid to rest? Under which circumstances is </w:t>
      </w:r>
      <w:r w:rsidR="00FD1290" w:rsidRPr="00223F06">
        <w:rPr>
          <w:rFonts w:ascii="Times New Roman" w:hAnsi="Times New Roman" w:cs="Times New Roman"/>
          <w:color w:val="000000" w:themeColor="text1"/>
        </w:rPr>
        <w:t>the past</w:t>
      </w:r>
      <w:r w:rsidR="00D4383D" w:rsidRPr="00223F06">
        <w:rPr>
          <w:rFonts w:ascii="Times New Roman" w:hAnsi="Times New Roman" w:cs="Times New Roman"/>
          <w:color w:val="000000" w:themeColor="text1"/>
        </w:rPr>
        <w:t xml:space="preserve"> revived? Why do some past lives or events inspire action and others do not</w:t>
      </w:r>
      <w:r w:rsidR="00D4383D" w:rsidRPr="00223F06">
        <w:rPr>
          <w:rFonts w:ascii="Times New Roman" w:hAnsi="Times New Roman" w:cs="Times New Roman"/>
          <w:color w:val="000000" w:themeColor="text1"/>
          <w:lang w:val="x-none"/>
        </w:rPr>
        <w:t>?</w:t>
      </w:r>
      <w:r w:rsidR="00D4383D" w:rsidRPr="00223F06">
        <w:rPr>
          <w:rFonts w:ascii="Times New Roman" w:hAnsi="Times New Roman" w:cs="Times New Roman"/>
          <w:color w:val="000000" w:themeColor="text1"/>
        </w:rPr>
        <w:t xml:space="preserve"> How does unresolved conflict inform </w:t>
      </w:r>
      <w:r w:rsidRPr="00223F06">
        <w:rPr>
          <w:rFonts w:ascii="Times New Roman" w:hAnsi="Times New Roman" w:cs="Times New Roman"/>
          <w:color w:val="000000" w:themeColor="text1"/>
        </w:rPr>
        <w:t>thinking about</w:t>
      </w:r>
      <w:r w:rsidR="001C6813" w:rsidRPr="00223F06">
        <w:rPr>
          <w:rFonts w:ascii="Times New Roman" w:hAnsi="Times New Roman" w:cs="Times New Roman"/>
          <w:color w:val="000000" w:themeColor="text1"/>
        </w:rPr>
        <w:t xml:space="preserve"> and using</w:t>
      </w:r>
      <w:r w:rsidR="00D4383D" w:rsidRPr="00223F06">
        <w:rPr>
          <w:rFonts w:ascii="Times New Roman" w:hAnsi="Times New Roman" w:cs="Times New Roman"/>
          <w:color w:val="000000" w:themeColor="text1"/>
        </w:rPr>
        <w:t xml:space="preserve"> the past?</w:t>
      </w:r>
    </w:p>
    <w:p w14:paraId="44178C02" w14:textId="77777777" w:rsidR="00671CCD" w:rsidRPr="00223F06" w:rsidRDefault="00671CCD" w:rsidP="00D4383D">
      <w:pPr>
        <w:contextualSpacing/>
        <w:rPr>
          <w:rFonts w:ascii="Times New Roman" w:hAnsi="Times New Roman" w:cs="Times New Roman"/>
          <w:color w:val="000000" w:themeColor="text1"/>
        </w:rPr>
      </w:pPr>
    </w:p>
    <w:p w14:paraId="13E06357" w14:textId="77777777" w:rsidR="00671CCD" w:rsidRPr="00223F06" w:rsidRDefault="00671CCD" w:rsidP="00671CCD">
      <w:pPr>
        <w:ind w:left="720"/>
        <w:contextualSpacing/>
        <w:rPr>
          <w:rFonts w:ascii="Times New Roman" w:hAnsi="Times New Roman" w:cs="Times New Roman"/>
          <w:color w:val="000000" w:themeColor="text1"/>
        </w:rPr>
      </w:pPr>
    </w:p>
    <w:p w14:paraId="01072BFB" w14:textId="216A1BBB" w:rsidR="00107439" w:rsidRPr="00223F06" w:rsidRDefault="00943F28" w:rsidP="00671CCD">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How did non-Muslims and Muslims, men and women, adherents of different </w:t>
      </w:r>
      <w:r w:rsidR="00A731D9" w:rsidRPr="00223F06">
        <w:rPr>
          <w:rFonts w:ascii="Times New Roman" w:hAnsi="Times New Roman" w:cs="Times New Roman"/>
          <w:color w:val="000000" w:themeColor="text1"/>
        </w:rPr>
        <w:t>confessional</w:t>
      </w:r>
      <w:r w:rsidRPr="00223F06">
        <w:rPr>
          <w:rFonts w:ascii="Times New Roman" w:hAnsi="Times New Roman" w:cs="Times New Roman"/>
          <w:color w:val="000000" w:themeColor="text1"/>
        </w:rPr>
        <w:t xml:space="preserve"> or juristic traditions, or speakers of different languages, within societies that became “Islamic” imagine the shape and meaning of their specific societies’ own pasts, and their relation to the universal history of the Islamic community? </w:t>
      </w:r>
    </w:p>
    <w:p w14:paraId="0B2EFB34" w14:textId="77777777" w:rsidR="00107439" w:rsidRPr="00223F06" w:rsidRDefault="00107439" w:rsidP="00E6074A">
      <w:pPr>
        <w:contextualSpacing/>
        <w:rPr>
          <w:rFonts w:ascii="Times New Roman" w:hAnsi="Times New Roman" w:cs="Times New Roman"/>
          <w:color w:val="000000" w:themeColor="text1"/>
        </w:rPr>
      </w:pPr>
    </w:p>
    <w:p w14:paraId="2467A427" w14:textId="77777777" w:rsidR="00A57C0C" w:rsidRPr="00223F06" w:rsidRDefault="00107439" w:rsidP="00A85278">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H</w:t>
      </w:r>
      <w:r w:rsidR="00A57C0C" w:rsidRPr="00223F06">
        <w:rPr>
          <w:rFonts w:ascii="Times New Roman" w:hAnsi="Times New Roman" w:cs="Times New Roman"/>
          <w:color w:val="000000" w:themeColor="text1"/>
        </w:rPr>
        <w:t>ow have urban and rural peo</w:t>
      </w:r>
      <w:r w:rsidR="00943F28" w:rsidRPr="00223F06">
        <w:rPr>
          <w:rFonts w:ascii="Times New Roman" w:hAnsi="Times New Roman" w:cs="Times New Roman"/>
          <w:color w:val="000000" w:themeColor="text1"/>
        </w:rPr>
        <w:t xml:space="preserve">ple, </w:t>
      </w:r>
      <w:proofErr w:type="gramStart"/>
      <w:r w:rsidR="00943F28" w:rsidRPr="00223F06">
        <w:rPr>
          <w:rFonts w:ascii="Times New Roman" w:hAnsi="Times New Roman" w:cs="Times New Roman"/>
          <w:color w:val="000000" w:themeColor="text1"/>
        </w:rPr>
        <w:t>workers</w:t>
      </w:r>
      <w:proofErr w:type="gramEnd"/>
      <w:r w:rsidR="00943F28" w:rsidRPr="00223F06">
        <w:rPr>
          <w:rFonts w:ascii="Times New Roman" w:hAnsi="Times New Roman" w:cs="Times New Roman"/>
          <w:color w:val="000000" w:themeColor="text1"/>
        </w:rPr>
        <w:t xml:space="preserve"> and peasants, the religiously</w:t>
      </w:r>
      <w:r w:rsidR="00A57C0C" w:rsidRPr="00223F06">
        <w:rPr>
          <w:rFonts w:ascii="Times New Roman" w:hAnsi="Times New Roman" w:cs="Times New Roman"/>
          <w:color w:val="000000" w:themeColor="text1"/>
        </w:rPr>
        <w:t xml:space="preserve"> educa</w:t>
      </w:r>
      <w:r w:rsidR="00943F28" w:rsidRPr="00223F06">
        <w:rPr>
          <w:rFonts w:ascii="Times New Roman" w:hAnsi="Times New Roman" w:cs="Times New Roman"/>
          <w:color w:val="000000" w:themeColor="text1"/>
        </w:rPr>
        <w:t>ted and the technocratic elite,</w:t>
      </w:r>
      <w:r w:rsidR="00A57C0C" w:rsidRPr="00223F06">
        <w:rPr>
          <w:rFonts w:ascii="Times New Roman" w:hAnsi="Times New Roman" w:cs="Times New Roman"/>
          <w:color w:val="000000" w:themeColor="text1"/>
        </w:rPr>
        <w:t xml:space="preserve"> developed different ways of writing, remembering, or </w:t>
      </w:r>
      <w:r w:rsidR="00A57C0C" w:rsidRPr="00223F06">
        <w:rPr>
          <w:rFonts w:ascii="Times New Roman" w:hAnsi="Times New Roman" w:cs="Times New Roman"/>
          <w:color w:val="000000" w:themeColor="text1"/>
        </w:rPr>
        <w:lastRenderedPageBreak/>
        <w:t xml:space="preserve">commemorating </w:t>
      </w:r>
      <w:r w:rsidR="00943F28" w:rsidRPr="00223F06">
        <w:rPr>
          <w:rFonts w:ascii="Times New Roman" w:hAnsi="Times New Roman" w:cs="Times New Roman"/>
          <w:color w:val="000000" w:themeColor="text1"/>
        </w:rPr>
        <w:t xml:space="preserve">particular events in, or the broad sweep of, </w:t>
      </w:r>
      <w:r w:rsidR="00A57C0C" w:rsidRPr="00223F06">
        <w:rPr>
          <w:rFonts w:ascii="Times New Roman" w:hAnsi="Times New Roman" w:cs="Times New Roman"/>
          <w:color w:val="000000" w:themeColor="text1"/>
        </w:rPr>
        <w:t xml:space="preserve">local, national, or </w:t>
      </w:r>
      <w:r w:rsidR="00943F28" w:rsidRPr="00223F06">
        <w:rPr>
          <w:rFonts w:ascii="Times New Roman" w:hAnsi="Times New Roman" w:cs="Times New Roman"/>
          <w:color w:val="000000" w:themeColor="text1"/>
        </w:rPr>
        <w:t>“Islamic” history?</w:t>
      </w:r>
      <w:r w:rsidR="00A57C0C" w:rsidRPr="00223F06">
        <w:rPr>
          <w:rFonts w:ascii="Times New Roman" w:hAnsi="Times New Roman" w:cs="Times New Roman"/>
          <w:color w:val="000000" w:themeColor="text1"/>
        </w:rPr>
        <w:t xml:space="preserve"> </w:t>
      </w:r>
    </w:p>
    <w:p w14:paraId="37113C3B" w14:textId="77777777" w:rsidR="006734F9" w:rsidRPr="00223F06" w:rsidRDefault="006734F9" w:rsidP="00E6074A">
      <w:pPr>
        <w:contextualSpacing/>
        <w:rPr>
          <w:rFonts w:ascii="Times New Roman" w:hAnsi="Times New Roman" w:cs="Times New Roman"/>
          <w:color w:val="000000" w:themeColor="text1"/>
        </w:rPr>
      </w:pPr>
    </w:p>
    <w:p w14:paraId="2B406D47" w14:textId="3B97184E" w:rsidR="006734F9" w:rsidRPr="00223F06" w:rsidRDefault="006734F9" w:rsidP="00A85278">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In what way</w:t>
      </w:r>
      <w:r w:rsidR="00733746" w:rsidRPr="00223F06">
        <w:rPr>
          <w:rFonts w:ascii="Times New Roman" w:hAnsi="Times New Roman" w:cs="Times New Roman"/>
          <w:color w:val="000000" w:themeColor="text1"/>
        </w:rPr>
        <w:t>s do</w:t>
      </w:r>
      <w:r w:rsidRPr="00223F06">
        <w:rPr>
          <w:rFonts w:ascii="Times New Roman" w:hAnsi="Times New Roman" w:cs="Times New Roman"/>
          <w:color w:val="000000" w:themeColor="text1"/>
        </w:rPr>
        <w:t xml:space="preserve"> educational institutions, museums,</w:t>
      </w:r>
      <w:r w:rsidR="00733746" w:rsidRPr="00223F06">
        <w:rPr>
          <w:rFonts w:ascii="Times New Roman" w:hAnsi="Times New Roman" w:cs="Times New Roman"/>
          <w:color w:val="000000" w:themeColor="text1"/>
        </w:rPr>
        <w:t xml:space="preserve"> media organizations and proponents of heritage use history writing in Arabic to shape loyalties and senses of belonging in the Middle East, North Africa, and Europe?</w:t>
      </w:r>
      <w:r w:rsidRPr="00223F06">
        <w:rPr>
          <w:rFonts w:ascii="Times New Roman" w:hAnsi="Times New Roman" w:cs="Times New Roman"/>
          <w:color w:val="000000" w:themeColor="text1"/>
        </w:rPr>
        <w:t xml:space="preserve">  </w:t>
      </w:r>
      <w:r w:rsidR="00671CCD" w:rsidRPr="00223F06">
        <w:rPr>
          <w:rFonts w:ascii="Times New Roman" w:hAnsi="Times New Roman" w:cs="Times New Roman"/>
          <w:color w:val="000000" w:themeColor="text1"/>
        </w:rPr>
        <w:t xml:space="preserve">How do </w:t>
      </w:r>
      <w:r w:rsidR="00C03ACE" w:rsidRPr="00223F06">
        <w:rPr>
          <w:rFonts w:ascii="Times New Roman" w:hAnsi="Times New Roman" w:cs="Times New Roman"/>
          <w:color w:val="000000" w:themeColor="text1"/>
        </w:rPr>
        <w:t xml:space="preserve">recent </w:t>
      </w:r>
      <w:r w:rsidR="00671CCD" w:rsidRPr="00223F06">
        <w:rPr>
          <w:rFonts w:ascii="Times New Roman" w:hAnsi="Times New Roman" w:cs="Times New Roman"/>
          <w:color w:val="000000" w:themeColor="text1"/>
        </w:rPr>
        <w:t xml:space="preserve">discourses in the West </w:t>
      </w:r>
      <w:r w:rsidR="00C03ACE" w:rsidRPr="00223F06">
        <w:rPr>
          <w:rFonts w:ascii="Times New Roman" w:hAnsi="Times New Roman" w:cs="Times New Roman"/>
          <w:color w:val="000000" w:themeColor="text1"/>
        </w:rPr>
        <w:t xml:space="preserve">shape discussions of history </w:t>
      </w:r>
      <w:r w:rsidR="00671CCD" w:rsidRPr="00223F06">
        <w:rPr>
          <w:rFonts w:ascii="Times New Roman" w:hAnsi="Times New Roman" w:cs="Times New Roman"/>
          <w:color w:val="000000" w:themeColor="text1"/>
        </w:rPr>
        <w:t>in the Middle East?</w:t>
      </w:r>
    </w:p>
    <w:p w14:paraId="61AD03AC" w14:textId="77777777" w:rsidR="000641A2" w:rsidRPr="00223F06" w:rsidRDefault="000641A2" w:rsidP="00A85278">
      <w:pPr>
        <w:ind w:left="720"/>
        <w:contextualSpacing/>
        <w:rPr>
          <w:rFonts w:ascii="Times New Roman" w:hAnsi="Times New Roman" w:cs="Times New Roman"/>
          <w:color w:val="000000" w:themeColor="text1"/>
        </w:rPr>
      </w:pPr>
    </w:p>
    <w:p w14:paraId="61B845BB" w14:textId="2A666823" w:rsidR="00A57C0C" w:rsidRPr="00223F06" w:rsidRDefault="000641A2" w:rsidP="00671CCD">
      <w:pPr>
        <w:ind w:left="720"/>
        <w:contextualSpacing/>
        <w:rPr>
          <w:rFonts w:ascii="Times New Roman" w:hAnsi="Times New Roman" w:cs="Times New Roman"/>
          <w:color w:val="000000" w:themeColor="text1"/>
        </w:rPr>
      </w:pPr>
      <w:r w:rsidRPr="00223F06">
        <w:rPr>
          <w:rFonts w:ascii="Times New Roman" w:hAnsi="Times New Roman" w:cs="Times New Roman"/>
          <w:color w:val="000000" w:themeColor="text1"/>
        </w:rPr>
        <w:t>How can digital methods now enhance or change ou</w:t>
      </w:r>
      <w:r w:rsidR="00C03ACE" w:rsidRPr="00223F06">
        <w:rPr>
          <w:rFonts w:ascii="Times New Roman" w:hAnsi="Times New Roman" w:cs="Times New Roman"/>
          <w:color w:val="000000" w:themeColor="text1"/>
        </w:rPr>
        <w:t xml:space="preserve">r </w:t>
      </w:r>
      <w:r w:rsidRPr="00223F06">
        <w:rPr>
          <w:rFonts w:ascii="Times New Roman" w:hAnsi="Times New Roman" w:cs="Times New Roman"/>
          <w:color w:val="000000" w:themeColor="text1"/>
        </w:rPr>
        <w:t>understandings of the past? What additional information and perspectives do they offer?</w:t>
      </w:r>
      <w:r w:rsidR="00D4383D" w:rsidRPr="00223F06">
        <w:rPr>
          <w:rFonts w:ascii="Times New Roman" w:hAnsi="Times New Roman" w:cs="Times New Roman"/>
          <w:color w:val="000000" w:themeColor="text1"/>
        </w:rPr>
        <w:t xml:space="preserve"> </w:t>
      </w:r>
      <w:r w:rsidR="00773314" w:rsidRPr="00223F06">
        <w:rPr>
          <w:rFonts w:ascii="Times New Roman" w:hAnsi="Times New Roman" w:cs="Times New Roman"/>
          <w:color w:val="000000" w:themeColor="text1"/>
        </w:rPr>
        <w:t xml:space="preserve">(How) do they limit our understanding? </w:t>
      </w:r>
      <w:r w:rsidR="00C03ACE" w:rsidRPr="00223F06">
        <w:rPr>
          <w:rFonts w:ascii="Times New Roman" w:hAnsi="Times New Roman" w:cs="Times New Roman"/>
          <w:color w:val="000000" w:themeColor="text1"/>
        </w:rPr>
        <w:t xml:space="preserve">What are practical challenges when we apply </w:t>
      </w:r>
      <w:r w:rsidR="00773314" w:rsidRPr="00223F06">
        <w:rPr>
          <w:rFonts w:ascii="Times New Roman" w:hAnsi="Times New Roman" w:cs="Times New Roman"/>
          <w:color w:val="000000" w:themeColor="text1"/>
        </w:rPr>
        <w:t>digital</w:t>
      </w:r>
      <w:r w:rsidR="00C03ACE" w:rsidRPr="00223F06">
        <w:rPr>
          <w:rFonts w:ascii="Times New Roman" w:hAnsi="Times New Roman" w:cs="Times New Roman"/>
          <w:color w:val="000000" w:themeColor="text1"/>
        </w:rPr>
        <w:t xml:space="preserve"> methods to Arabic history? What seem to be particularly promising approaches?</w:t>
      </w:r>
    </w:p>
    <w:p w14:paraId="02840AAC" w14:textId="77777777" w:rsidR="00671CCD" w:rsidRPr="00223F06" w:rsidRDefault="00671CCD" w:rsidP="00671CCD">
      <w:pPr>
        <w:ind w:left="720"/>
        <w:contextualSpacing/>
        <w:rPr>
          <w:rFonts w:ascii="Times New Roman" w:hAnsi="Times New Roman" w:cs="Times New Roman"/>
          <w:color w:val="000000" w:themeColor="text1"/>
        </w:rPr>
      </w:pPr>
    </w:p>
    <w:p w14:paraId="7557F976" w14:textId="77777777" w:rsidR="00EE42B8" w:rsidRPr="00223F06" w:rsidRDefault="00A57C0C" w:rsidP="00EE42B8">
      <w:pPr>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Contributions are invited from scholars at all career levels, addressing any period and any part of the Middle East and North Africa, broadly defined. </w:t>
      </w:r>
    </w:p>
    <w:p w14:paraId="4B0A1E99" w14:textId="77777777" w:rsidR="00EE42B8" w:rsidRPr="00223F06" w:rsidRDefault="00EE42B8" w:rsidP="005F2525">
      <w:pPr>
        <w:contextualSpacing/>
        <w:rPr>
          <w:rFonts w:ascii="Times New Roman" w:hAnsi="Times New Roman" w:cs="Times New Roman"/>
          <w:color w:val="000000" w:themeColor="text1"/>
        </w:rPr>
      </w:pPr>
    </w:p>
    <w:p w14:paraId="5E44C1CD" w14:textId="77777777" w:rsidR="000641A2" w:rsidRPr="00223F06" w:rsidRDefault="00A85278" w:rsidP="000641A2">
      <w:pPr>
        <w:rPr>
          <w:rFonts w:ascii="Times New Roman" w:hAnsi="Times New Roman" w:cs="Times New Roman"/>
          <w:color w:val="000000" w:themeColor="text1"/>
        </w:rPr>
      </w:pPr>
      <w:r w:rsidRPr="00223F06">
        <w:rPr>
          <w:rFonts w:ascii="Times New Roman" w:hAnsi="Times New Roman" w:cs="Times New Roman"/>
          <w:color w:val="000000" w:themeColor="text1"/>
        </w:rPr>
        <w:t>This year we anticipate running the workshop</w:t>
      </w:r>
      <w:r w:rsidR="000641A2" w:rsidRPr="00223F06">
        <w:rPr>
          <w:rFonts w:ascii="Times New Roman" w:hAnsi="Times New Roman" w:cs="Times New Roman"/>
          <w:color w:val="000000" w:themeColor="text1"/>
        </w:rPr>
        <w:t xml:space="preserve"> from the Aga Centre in London, with the possibility to have an online component featuring participants who are unable to travel to the UK.</w:t>
      </w:r>
      <w:r w:rsidR="000641A2" w:rsidRPr="00223F06">
        <w:rPr>
          <w:color w:val="000000" w:themeColor="text1"/>
        </w:rPr>
        <w:t xml:space="preserve"> As in past years, t</w:t>
      </w:r>
      <w:r w:rsidR="000641A2" w:rsidRPr="00223F06">
        <w:rPr>
          <w:rFonts w:ascii="Times New Roman" w:hAnsi="Times New Roman" w:cs="Times New Roman"/>
          <w:color w:val="000000" w:themeColor="text1"/>
        </w:rPr>
        <w:t>here is a small budget to provide some travel assistance for scholars outside of London.</w:t>
      </w:r>
    </w:p>
    <w:p w14:paraId="0ECBB6BC" w14:textId="77777777" w:rsidR="00A85278" w:rsidRPr="00223F06" w:rsidRDefault="00A85278" w:rsidP="005F2525">
      <w:pPr>
        <w:contextualSpacing/>
        <w:rPr>
          <w:rFonts w:ascii="Times New Roman" w:hAnsi="Times New Roman" w:cs="Times New Roman"/>
          <w:color w:val="000000" w:themeColor="text1"/>
        </w:rPr>
      </w:pPr>
    </w:p>
    <w:p w14:paraId="382DF4EF" w14:textId="268A4EBA" w:rsidR="00A57C0C" w:rsidRPr="00223F06" w:rsidRDefault="00EE42B8" w:rsidP="00150323">
      <w:pPr>
        <w:contextualSpacing/>
        <w:rPr>
          <w:rFonts w:ascii="Times New Roman" w:hAnsi="Times New Roman" w:cs="Times New Roman"/>
          <w:color w:val="000000" w:themeColor="text1"/>
        </w:rPr>
      </w:pPr>
      <w:r w:rsidRPr="00223F06">
        <w:rPr>
          <w:rFonts w:ascii="Times New Roman" w:hAnsi="Times New Roman" w:cs="Times New Roman"/>
          <w:color w:val="000000" w:themeColor="text1"/>
        </w:rPr>
        <w:t xml:space="preserve">Arabic Pasts is co-organized by Hugh Kennedy (SOAS), James McDougall (Oxford), </w:t>
      </w:r>
      <w:r w:rsidR="00223F06" w:rsidRPr="00223F06">
        <w:rPr>
          <w:rFonts w:ascii="Times New Roman" w:hAnsi="Times New Roman" w:cs="Times New Roman"/>
          <w:color w:val="000000" w:themeColor="text1"/>
        </w:rPr>
        <w:t xml:space="preserve">Lorenz Nigst (AKU-ISMC), </w:t>
      </w:r>
      <w:r w:rsidRPr="00223F06">
        <w:rPr>
          <w:rFonts w:ascii="Times New Roman" w:hAnsi="Times New Roman" w:cs="Times New Roman"/>
          <w:color w:val="000000" w:themeColor="text1"/>
        </w:rPr>
        <w:t>and Sarah Bowen Savant (AKU-ISMC).</w:t>
      </w:r>
    </w:p>
    <w:p w14:paraId="561A35DC" w14:textId="77777777" w:rsidR="00EE42B8" w:rsidRPr="00223F06" w:rsidRDefault="00EE42B8" w:rsidP="005F2525">
      <w:pPr>
        <w:contextualSpacing/>
        <w:rPr>
          <w:rFonts w:ascii="Times New Roman" w:hAnsi="Times New Roman" w:cs="Times New Roman"/>
          <w:color w:val="000000" w:themeColor="text1"/>
        </w:rPr>
      </w:pPr>
    </w:p>
    <w:p w14:paraId="46912C3D" w14:textId="3C9F3D6B" w:rsidR="005F2525" w:rsidRPr="00223F06" w:rsidRDefault="00C33735" w:rsidP="000641A2">
      <w:pPr>
        <w:contextualSpacing/>
        <w:rPr>
          <w:color w:val="000000" w:themeColor="text1"/>
        </w:rPr>
      </w:pPr>
      <w:r w:rsidRPr="00C31AE1">
        <w:rPr>
          <w:rFonts w:ascii="Times New Roman" w:hAnsi="Times New Roman" w:cs="Times New Roman"/>
          <w:color w:val="000000" w:themeColor="text1"/>
        </w:rPr>
        <w:t>Please s</w:t>
      </w:r>
      <w:r w:rsidR="00B811D8" w:rsidRPr="00C31AE1">
        <w:rPr>
          <w:rFonts w:ascii="Times New Roman" w:hAnsi="Times New Roman" w:cs="Times New Roman"/>
          <w:color w:val="000000" w:themeColor="text1"/>
        </w:rPr>
        <w:t>ubmit</w:t>
      </w:r>
      <w:r w:rsidRPr="00C31AE1">
        <w:rPr>
          <w:rFonts w:ascii="Times New Roman" w:hAnsi="Times New Roman" w:cs="Times New Roman"/>
          <w:color w:val="000000" w:themeColor="text1"/>
        </w:rPr>
        <w:t xml:space="preserve"> an abstract of 300 words or less</w:t>
      </w:r>
      <w:r w:rsidR="00774BC8" w:rsidRPr="00C31AE1">
        <w:rPr>
          <w:rFonts w:ascii="Times New Roman" w:hAnsi="Times New Roman" w:cs="Times New Roman"/>
          <w:color w:val="000000" w:themeColor="text1"/>
        </w:rPr>
        <w:t xml:space="preserve"> in word document by</w:t>
      </w:r>
      <w:r w:rsidR="00E6074A" w:rsidRPr="00C31AE1">
        <w:rPr>
          <w:rFonts w:ascii="Times New Roman" w:hAnsi="Times New Roman" w:cs="Times New Roman"/>
          <w:color w:val="000000" w:themeColor="text1"/>
        </w:rPr>
        <w:t xml:space="preserve"> </w:t>
      </w:r>
      <w:r w:rsidR="00C31AE1" w:rsidRPr="00C31AE1">
        <w:rPr>
          <w:rFonts w:ascii="Times New Roman" w:hAnsi="Times New Roman" w:cs="Times New Roman"/>
          <w:color w:val="000000" w:themeColor="text1"/>
        </w:rPr>
        <w:t xml:space="preserve">Tuesday, </w:t>
      </w:r>
      <w:r w:rsidR="000641A2" w:rsidRPr="00C31AE1">
        <w:rPr>
          <w:rFonts w:ascii="Times New Roman" w:hAnsi="Times New Roman" w:cs="Times New Roman"/>
          <w:color w:val="000000" w:themeColor="text1"/>
        </w:rPr>
        <w:t>19 April</w:t>
      </w:r>
      <w:r w:rsidR="00C31AE1" w:rsidRPr="00C31AE1">
        <w:rPr>
          <w:rFonts w:ascii="Times New Roman" w:hAnsi="Times New Roman" w:cs="Times New Roman"/>
          <w:color w:val="000000" w:themeColor="text1"/>
        </w:rPr>
        <w:t xml:space="preserve"> 2022</w:t>
      </w:r>
      <w:r w:rsidR="00B811D8" w:rsidRPr="00C31AE1">
        <w:rPr>
          <w:rFonts w:ascii="Times New Roman" w:hAnsi="Times New Roman" w:cs="Times New Roman"/>
          <w:color w:val="000000" w:themeColor="text1"/>
        </w:rPr>
        <w:t xml:space="preserve"> to ArabicPastsConf@aku.edu</w:t>
      </w:r>
      <w:r w:rsidRPr="00C31AE1">
        <w:rPr>
          <w:rFonts w:ascii="Times New Roman" w:hAnsi="Times New Roman" w:cs="Times New Roman"/>
          <w:color w:val="000000" w:themeColor="text1"/>
        </w:rPr>
        <w:t>.</w:t>
      </w:r>
      <w:r w:rsidR="00E6074A" w:rsidRPr="00223F06">
        <w:rPr>
          <w:rFonts w:ascii="Times New Roman" w:hAnsi="Times New Roman" w:cs="Times New Roman"/>
          <w:color w:val="000000" w:themeColor="text1"/>
        </w:rPr>
        <w:t xml:space="preserve"> </w:t>
      </w:r>
    </w:p>
    <w:p w14:paraId="4A5AE88A" w14:textId="77777777" w:rsidR="005F2525" w:rsidRPr="00223F06" w:rsidRDefault="005F2525" w:rsidP="005F2525">
      <w:pPr>
        <w:contextualSpacing/>
        <w:rPr>
          <w:color w:val="000000" w:themeColor="text1"/>
        </w:rPr>
      </w:pPr>
    </w:p>
    <w:sectPr w:rsidR="005F2525" w:rsidRPr="00223F06" w:rsidSect="00A57C0C">
      <w:pgSz w:w="11900" w:h="16840"/>
      <w:pgMar w:top="1440" w:right="1418" w:bottom="1440"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0MTYwtDCxNDCwtDBR0lEKTi0uzszPAykwqgUAgnw5ECwAAAA="/>
  </w:docVars>
  <w:rsids>
    <w:rsidRoot w:val="00A57C0C"/>
    <w:rsid w:val="00034B0C"/>
    <w:rsid w:val="000466BC"/>
    <w:rsid w:val="000641A2"/>
    <w:rsid w:val="00076E4F"/>
    <w:rsid w:val="00085E7B"/>
    <w:rsid w:val="000D32C4"/>
    <w:rsid w:val="00107439"/>
    <w:rsid w:val="00114D69"/>
    <w:rsid w:val="00123983"/>
    <w:rsid w:val="00135EF8"/>
    <w:rsid w:val="00150323"/>
    <w:rsid w:val="00156F39"/>
    <w:rsid w:val="00167177"/>
    <w:rsid w:val="001C6813"/>
    <w:rsid w:val="0021324D"/>
    <w:rsid w:val="0022088A"/>
    <w:rsid w:val="00223F06"/>
    <w:rsid w:val="002259F6"/>
    <w:rsid w:val="00264470"/>
    <w:rsid w:val="002A0DED"/>
    <w:rsid w:val="002C76B5"/>
    <w:rsid w:val="00331ACB"/>
    <w:rsid w:val="003637CD"/>
    <w:rsid w:val="00396BD0"/>
    <w:rsid w:val="00421887"/>
    <w:rsid w:val="004C16D9"/>
    <w:rsid w:val="00532BAC"/>
    <w:rsid w:val="005C2F7D"/>
    <w:rsid w:val="005F2525"/>
    <w:rsid w:val="00612062"/>
    <w:rsid w:val="006427EA"/>
    <w:rsid w:val="00671CCD"/>
    <w:rsid w:val="006734F9"/>
    <w:rsid w:val="00727721"/>
    <w:rsid w:val="007330C5"/>
    <w:rsid w:val="00733746"/>
    <w:rsid w:val="007410A1"/>
    <w:rsid w:val="00744662"/>
    <w:rsid w:val="00773314"/>
    <w:rsid w:val="00774BC8"/>
    <w:rsid w:val="007F7B8B"/>
    <w:rsid w:val="00896EDF"/>
    <w:rsid w:val="008E26F6"/>
    <w:rsid w:val="008F041C"/>
    <w:rsid w:val="008F406F"/>
    <w:rsid w:val="00943F28"/>
    <w:rsid w:val="009A4DF3"/>
    <w:rsid w:val="009E652D"/>
    <w:rsid w:val="009F7E14"/>
    <w:rsid w:val="00A163AC"/>
    <w:rsid w:val="00A57C0C"/>
    <w:rsid w:val="00A731D9"/>
    <w:rsid w:val="00A74459"/>
    <w:rsid w:val="00A85278"/>
    <w:rsid w:val="00AD4E22"/>
    <w:rsid w:val="00B811D8"/>
    <w:rsid w:val="00C03ACE"/>
    <w:rsid w:val="00C31AE1"/>
    <w:rsid w:val="00C33735"/>
    <w:rsid w:val="00C467DD"/>
    <w:rsid w:val="00C47772"/>
    <w:rsid w:val="00CB3A24"/>
    <w:rsid w:val="00D40854"/>
    <w:rsid w:val="00D4383D"/>
    <w:rsid w:val="00E24742"/>
    <w:rsid w:val="00E6074A"/>
    <w:rsid w:val="00E7441D"/>
    <w:rsid w:val="00EE42B8"/>
    <w:rsid w:val="00EF0FB5"/>
    <w:rsid w:val="00F00134"/>
    <w:rsid w:val="00F00447"/>
    <w:rsid w:val="00F85CE8"/>
    <w:rsid w:val="00FD1290"/>
  </w:rsids>
  <m:mathPr>
    <m:mathFont m:val="Cambria Math"/>
    <m:brkBin m:val="before"/>
    <m:brkBinSub m:val="--"/>
    <m:smallFrac/>
    <m:dispDef/>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BE765A"/>
  <w15:docId w15:val="{5043E1FE-154F-4021-8A39-87CDCB6F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0C"/>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742"/>
    <w:rPr>
      <w:rFonts w:ascii="Lucida Grande" w:hAnsi="Lucida Grande"/>
      <w:sz w:val="18"/>
      <w:szCs w:val="18"/>
    </w:rPr>
  </w:style>
  <w:style w:type="character" w:customStyle="1" w:styleId="BalloonTextChar">
    <w:name w:val="Balloon Text Char"/>
    <w:basedOn w:val="DefaultParagraphFont"/>
    <w:link w:val="BalloonText"/>
    <w:uiPriority w:val="99"/>
    <w:semiHidden/>
    <w:rsid w:val="00E24742"/>
    <w:rPr>
      <w:rFonts w:ascii="Lucida Grande" w:eastAsiaTheme="minorEastAsia" w:hAnsi="Lucida Grande"/>
      <w:sz w:val="18"/>
      <w:szCs w:val="18"/>
      <w:lang w:val="en-GB"/>
    </w:rPr>
  </w:style>
  <w:style w:type="character" w:styleId="Hyperlink">
    <w:name w:val="Hyperlink"/>
    <w:basedOn w:val="DefaultParagraphFont"/>
    <w:uiPriority w:val="99"/>
    <w:unhideWhenUsed/>
    <w:rsid w:val="005F2525"/>
    <w:rPr>
      <w:color w:val="0000FF" w:themeColor="hyperlink"/>
      <w:u w:val="single"/>
    </w:rPr>
  </w:style>
  <w:style w:type="paragraph" w:styleId="Revision">
    <w:name w:val="Revision"/>
    <w:hidden/>
    <w:uiPriority w:val="99"/>
    <w:semiHidden/>
    <w:rsid w:val="00A731D9"/>
    <w:rPr>
      <w:rFonts w:eastAsiaTheme="minorEastAsi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6C0FD0E811334FAB020840DE6AAF4A" ma:contentTypeVersion="12" ma:contentTypeDescription="Create a new document." ma:contentTypeScope="" ma:versionID="836f9cb325e62a0c4824b6fc2e03b9c3">
  <xsd:schema xmlns:xsd="http://www.w3.org/2001/XMLSchema" xmlns:xs="http://www.w3.org/2001/XMLSchema" xmlns:p="http://schemas.microsoft.com/office/2006/metadata/properties" xmlns:ns2="1f95c92d-b5c6-40d8-b906-e8923578697b" xmlns:ns3="b4ca99b7-8d7c-4196-9a7d-e497257a4a75" targetNamespace="http://schemas.microsoft.com/office/2006/metadata/properties" ma:root="true" ma:fieldsID="3f9405b765a7b192d5589ea0f529f023" ns2:_="" ns3:_="">
    <xsd:import namespace="1f95c92d-b5c6-40d8-b906-e8923578697b"/>
    <xsd:import namespace="b4ca99b7-8d7c-4196-9a7d-e497257a4a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5c92d-b5c6-40d8-b906-e89235786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ca99b7-8d7c-4196-9a7d-e497257a4a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998EBD-4D58-4655-89CE-3136BF689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5c92d-b5c6-40d8-b906-e8923578697b"/>
    <ds:schemaRef ds:uri="b4ca99b7-8d7c-4196-9a7d-e497257a4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A65206-EC8C-4041-B131-6612F05D4A16}">
  <ds:schemaRefs>
    <ds:schemaRef ds:uri="http://schemas.microsoft.com/sharepoint/v3/contenttype/forms"/>
  </ds:schemaRefs>
</ds:datastoreItem>
</file>

<file path=customXml/itemProps3.xml><?xml version="1.0" encoding="utf-8"?>
<ds:datastoreItem xmlns:ds="http://schemas.openxmlformats.org/officeDocument/2006/customXml" ds:itemID="{7E0576EB-28D4-418B-93CE-593CDA855A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McDougall</dc:creator>
  <cp:lastModifiedBy>Mathew Barber</cp:lastModifiedBy>
  <cp:revision>2</cp:revision>
  <dcterms:created xsi:type="dcterms:W3CDTF">2022-03-17T09:17:00Z</dcterms:created>
  <dcterms:modified xsi:type="dcterms:W3CDTF">2022-03-17T09:17:00Z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0x010100316C0FD0E811334FAB020840DE6AAF4A</vt:lpwstr>
  </property>
</Properties>
</file>