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sz w:val="56"/>
        </w:rPr>
        <w:t>Regional Issues Report</w:t>
        <w:br/>
      </w:r>
    </w:p>
    <w:p>
      <w:pPr>
        <w:jc w:val="center"/>
      </w:pPr>
      <w:r>
        <w:t>Mini Group / Eleven Degrees Consulting</w:t>
      </w:r>
    </w:p>
    <w:p>
      <w:pPr>
        <w:jc w:val="center"/>
      </w:pPr>
      <w:r>
        <w:t>Project: Mtwapa June 2025</w:t>
      </w:r>
    </w:p>
    <w:p>
      <w:pPr>
        <w:jc w:val="center"/>
      </w:pPr>
      <w:r>
        <w:t>Region: Mombasa</w:t>
      </w:r>
    </w:p>
    <w:p>
      <w:pPr>
        <w:jc w:val="center"/>
      </w:pPr>
      <w:r>
        <w:t>Date: July 04, 2025</w:t>
      </w:r>
    </w:p>
    <w:p>
      <w:r>
        <w:br w:type="page"/>
      </w:r>
    </w:p>
    <w:p>
      <w:pPr>
        <w:jc w:val="left"/>
      </w:pPr>
      <w:r>
        <w:fldChar w:fldCharType="begin"/>
        <w:instrText>TOC \o "1-2" \h \z \u</w:instrText>
        <w:fldChar w:fldCharType="separate"/>
        <w:fldChar w:fldCharType="end"/>
      </w:r>
    </w:p>
    <w:p>
      <w:r>
        <w:br w:type="page"/>
      </w:r>
    </w:p>
    <w:p>
      <w:pPr>
        <w:pStyle w:val="Heading1"/>
      </w:pPr>
      <w:r>
        <w:t>Executive Summary</w:t>
      </w:r>
    </w:p>
    <w:p>
      <w:pPr>
        <w:jc w:val="left"/>
      </w:pPr>
      <w:r>
        <w:rPr>
          <w:sz w:val="22"/>
        </w:rPr>
        <w:t>This report covers 46 issue(s) reported in the selected region.</w:t>
        <w:br/>
      </w:r>
      <w:r>
        <w:t xml:space="preserve"> - High severity: 0 issue(s)</w:t>
        <w:br/>
      </w:r>
      <w:r>
        <w:t xml:space="preserve"> - Medium severity: 0 issue(s)</w:t>
        <w:br/>
      </w:r>
      <w:r>
        <w:t xml:space="preserve"> - Low severity: 46 issue(s)</w:t>
        <w:br/>
      </w:r>
      <w:r>
        <w:br/>
        <w:t>Estimated total cost impact: $22,174.00</w:t>
        <w:br/>
      </w:r>
    </w:p>
    <w:p/>
    <w:p>
      <w:pPr>
        <w:pStyle w:val="Heading1"/>
      </w:pPr>
      <w:r>
        <w:t>Branch: Mombasa</w:t>
      </w:r>
    </w:p>
    <w:p>
      <w:r>
        <w:rPr>
          <w:b/>
        </w:rPr>
        <w:t xml:space="preserve">Start Date: </w:t>
      </w:r>
      <w:r>
        <w:t>2025-06-01</w:t>
      </w:r>
    </w:p>
    <w:p>
      <w:r>
        <w:rPr>
          <w:b/>
        </w:rPr>
        <w:t xml:space="preserve">Branch Manager: </w:t>
      </w:r>
      <w:r>
        <w:t>Mr. Hussein Nyota</w:t>
      </w:r>
    </w:p>
    <w:p>
      <w:r>
        <w:rPr>
          <w:b/>
        </w:rPr>
        <w:t xml:space="preserve">Operations Manager: </w:t>
      </w:r>
      <w:r>
        <w:t>Mr. Nasrullah Mohammad</w:t>
      </w:r>
    </w:p>
    <w:p>
      <w:r>
        <w:rPr>
          <w:b/>
        </w:rPr>
        <w:t xml:space="preserve">Supervisor: </w:t>
      </w:r>
      <w:r>
        <w:t>Mr. Gideon Kadenge Charo</w:t>
      </w:r>
    </w:p>
    <w:p/>
    <w:p>
      <w:pPr>
        <w:pStyle w:val="Heading2"/>
      </w:pPr>
      <w:r>
        <w:t>Issue: Mixing Chart Analysis</w:t>
      </w:r>
    </w:p>
    <w:tbl>
      <w:tblPr>
        <w:tblStyle w:val="TableGrid"/>
        <w:tblW w:type="auto" w:w="0"/>
        <w:tblLayout w:type="fixed"/>
        <w:tblLook w:firstColumn="1" w:firstRow="1" w:lastColumn="0" w:lastRow="0" w:noHBand="0" w:noVBand="1" w:val="04A0"/>
      </w:tblPr>
      <w:tblGrid>
        <w:gridCol w:w="701"/>
        <w:gridCol w:w="13699"/>
      </w:tblGrid>
      <w:tr>
        <w:tc>
          <w:tcPr>
            <w:tcW w:type="dxa" w:w="7200"/>
          </w:tcPr>
          <w:p>
            <w:r>
              <w:rPr>
                <w:b/>
              </w:rPr>
              <w:t>Issue Title</w:t>
            </w:r>
          </w:p>
        </w:tc>
        <w:tc>
          <w:tcPr>
            <w:tcW w:type="dxa" w:w="7200"/>
          </w:tcPr>
          <w:p>
            <w:r>
              <w:t>Mixing Chart Analysis</w:t>
            </w:r>
          </w:p>
        </w:tc>
      </w:tr>
      <w:tr>
        <w:tc>
          <w:tcPr>
            <w:tcW w:type="dxa" w:w="7200"/>
          </w:tcPr>
          <w:p>
            <w:r>
              <w:rPr>
                <w:b/>
              </w:rPr>
              <w:t>Severity</w:t>
            </w:r>
          </w:p>
        </w:tc>
        <w:tc>
          <w:tcPr>
            <w:tcW w:type="dxa" w:w="7200"/>
          </w:tcPr>
          <w:p>
            <w:r>
              <w:t>Low</w:t>
            </w:r>
          </w:p>
        </w:tc>
      </w:tr>
      <w:tr>
        <w:tc>
          <w:tcPr>
            <w:tcW w:type="dxa" w:w="7200"/>
          </w:tcPr>
          <w:p>
            <w:r>
              <w:rPr>
                <w:b/>
              </w:rPr>
              <w:t>Description</w:t>
            </w:r>
          </w:p>
        </w:tc>
        <w:tc>
          <w:tcPr>
            <w:tcW w:type="dxa" w:w="7200"/>
          </w:tcPr>
          <w:p>
            <w:r>
              <w:t>An analysis of mixing charts and summaries was done to determine if the raw materials usage were as per the set BOM and if the set production standards were achieved.No material variance was noted. Mixing Chart Summary Branch Production Target per day in Bags (A) 90 Average Production in bags (B) 64.15 Production target achievement in % (B/A*100%) 71% Utto Consumption % of production 100% Utto consumption to bags produced 1:1 Average Yield 195.82</w:t>
            </w:r>
          </w:p>
        </w:tc>
      </w:tr>
      <w:tr>
        <w:tc>
          <w:tcPr>
            <w:tcW w:type="dxa" w:w="7200"/>
          </w:tcPr>
          <w:p>
            <w:r>
              <w:rPr>
                <w:b/>
              </w:rPr>
              <w:t>Implication</w:t>
            </w:r>
          </w:p>
        </w:tc>
        <w:tc>
          <w:tcPr>
            <w:tcW w:type="dxa" w:w="7200"/>
          </w:tcPr>
          <w:p>
            <w:r>
              <w:t>Minor variances is an indication of strong controls.</w:t>
            </w:r>
          </w:p>
        </w:tc>
      </w:tr>
      <w:tr>
        <w:tc>
          <w:tcPr>
            <w:tcW w:type="dxa" w:w="7200"/>
          </w:tcPr>
          <w:p>
            <w:r>
              <w:rPr>
                <w:b/>
              </w:rPr>
              <w:t>Cost Impact</w:t>
            </w:r>
          </w:p>
        </w:tc>
        <w:tc>
          <w:tcPr>
            <w:tcW w:type="dxa" w:w="7200"/>
          </w:tcPr>
          <w:p>
            <w:r>
              <w:t>$0.00</w:t>
            </w:r>
          </w:p>
        </w:tc>
      </w:tr>
      <w:tr>
        <w:tc>
          <w:tcPr>
            <w:tcW w:type="dxa" w:w="7200"/>
          </w:tcPr>
          <w:p>
            <w:r>
              <w:rPr>
                <w:b/>
              </w:rPr>
              <w:t>Mgmt Comment 1</w:t>
            </w:r>
          </w:p>
        </w:tc>
        <w:tc>
          <w:tcPr>
            <w:tcW w:type="dxa" w:w="7200"/>
          </w:tcPr>
          <w:p/>
        </w:tc>
      </w:tr>
      <w:tr>
        <w:tc>
          <w:tcPr>
            <w:tcW w:type="dxa" w:w="7200"/>
          </w:tcPr>
          <w:p>
            <w:r>
              <w:rPr>
                <w:b/>
              </w:rPr>
              <w:t>Mgmt Comment 2</w:t>
            </w:r>
          </w:p>
        </w:tc>
        <w:tc>
          <w:tcPr>
            <w:tcW w:type="dxa" w:w="7200"/>
          </w:tcPr>
          <w:p/>
        </w:tc>
      </w:tr>
      <w:tr>
        <w:tc>
          <w:tcPr>
            <w:tcW w:type="dxa" w:w="7200"/>
          </w:tcPr>
          <w:p>
            <w:r>
              <w:rPr>
                <w:b/>
              </w:rPr>
              <w:t>Recommendation</w:t>
            </w:r>
          </w:p>
        </w:tc>
        <w:tc>
          <w:tcPr>
            <w:tcW w:type="dxa" w:w="7200"/>
          </w:tcPr>
          <w:p>
            <w:r>
              <w:t>The branch should continue observing the set consumption and production standards</w:t>
            </w:r>
          </w:p>
        </w:tc>
      </w:tr>
      <w:tr>
        <w:tc>
          <w:tcPr>
            <w:tcW w:type="dxa" w:w="7200"/>
          </w:tcPr>
          <w:p>
            <w:r>
              <w:rPr>
                <w:b/>
              </w:rPr>
              <w:t>Additional Table</w:t>
            </w:r>
          </w:p>
        </w:tc>
        <w:tc>
          <w:tcPr>
            <w:tcW w:type="dxa" w:w="7200"/>
          </w:tcPr>
          <w:p/>
        </w:tc>
      </w:tr>
    </w:tbl>
    <w:p/>
    <w:p>
      <w:pPr>
        <w:pStyle w:val="Heading2"/>
      </w:pPr>
      <w:r>
        <w:t>Issue: Cash Verification</w:t>
      </w:r>
    </w:p>
    <w:tbl>
      <w:tblPr>
        <w:tblStyle w:val="TableGrid"/>
        <w:tblW w:type="auto" w:w="0"/>
        <w:tblLayout w:type="fixed"/>
        <w:tblLook w:firstColumn="1" w:firstRow="1" w:lastColumn="0" w:lastRow="0" w:noHBand="0" w:noVBand="1" w:val="04A0"/>
      </w:tblPr>
      <w:tblGrid>
        <w:gridCol w:w="708"/>
        <w:gridCol w:w="13692"/>
      </w:tblGrid>
      <w:tr>
        <w:tc>
          <w:tcPr>
            <w:tcW w:type="dxa" w:w="7200"/>
          </w:tcPr>
          <w:p>
            <w:r>
              <w:rPr>
                <w:b/>
              </w:rPr>
              <w:t>Issue Title</w:t>
            </w:r>
          </w:p>
        </w:tc>
        <w:tc>
          <w:tcPr>
            <w:tcW w:type="dxa" w:w="7200"/>
          </w:tcPr>
          <w:p>
            <w:r>
              <w:t>Cash Verification</w:t>
            </w:r>
          </w:p>
        </w:tc>
      </w:tr>
      <w:tr>
        <w:tc>
          <w:tcPr>
            <w:tcW w:type="dxa" w:w="7200"/>
          </w:tcPr>
          <w:p>
            <w:r>
              <w:rPr>
                <w:b/>
              </w:rPr>
              <w:t>Severity</w:t>
            </w:r>
          </w:p>
        </w:tc>
        <w:tc>
          <w:tcPr>
            <w:tcW w:type="dxa" w:w="7200"/>
          </w:tcPr>
          <w:p>
            <w:r>
              <w:t>Low</w:t>
            </w:r>
          </w:p>
        </w:tc>
      </w:tr>
      <w:tr>
        <w:tc>
          <w:tcPr>
            <w:tcW w:type="dxa" w:w="7200"/>
          </w:tcPr>
          <w:p>
            <w:r>
              <w:rPr>
                <w:b/>
              </w:rPr>
              <w:t>Description</w:t>
            </w:r>
          </w:p>
        </w:tc>
        <w:tc>
          <w:tcPr>
            <w:tcW w:type="dxa" w:w="7200"/>
          </w:tcPr>
          <w:p>
            <w:r>
              <w:t>Physical cash was verified on 02/06/2025, to confirm if the cash held by the cashier tallied with book records and whether the set cash operation standards were adhered to and below is a tabular analysis of the same. No material Variance was noted. Cash Balance 8,356.73 Cash at Hand 8,355.00 Variance -1.73</w:t>
            </w:r>
          </w:p>
        </w:tc>
      </w:tr>
      <w:tr>
        <w:tc>
          <w:tcPr>
            <w:tcW w:type="dxa" w:w="7200"/>
          </w:tcPr>
          <w:p>
            <w:r>
              <w:rPr>
                <w:b/>
              </w:rPr>
              <w:t>Implication</w:t>
            </w:r>
          </w:p>
        </w:tc>
        <w:tc>
          <w:tcPr>
            <w:tcW w:type="dxa" w:w="7200"/>
          </w:tcPr>
          <w:p>
            <w:r>
              <w:t>Cash loss risk is minimal. This implies strong controls.</w:t>
            </w:r>
          </w:p>
        </w:tc>
      </w:tr>
      <w:tr>
        <w:tc>
          <w:tcPr>
            <w:tcW w:type="dxa" w:w="7200"/>
          </w:tcPr>
          <w:p>
            <w:r>
              <w:rPr>
                <w:b/>
              </w:rPr>
              <w:t>Cost Impact</w:t>
            </w:r>
          </w:p>
        </w:tc>
        <w:tc>
          <w:tcPr>
            <w:tcW w:type="dxa" w:w="7200"/>
          </w:tcPr>
          <w:p>
            <w:r>
              <w:t>$0.00</w:t>
            </w:r>
          </w:p>
        </w:tc>
      </w:tr>
      <w:tr>
        <w:tc>
          <w:tcPr>
            <w:tcW w:type="dxa" w:w="7200"/>
          </w:tcPr>
          <w:p>
            <w:r>
              <w:rPr>
                <w:b/>
              </w:rPr>
              <w:t>Mgmt Comment 1</w:t>
            </w:r>
          </w:p>
        </w:tc>
        <w:tc>
          <w:tcPr>
            <w:tcW w:type="dxa" w:w="7200"/>
          </w:tcPr>
          <w:p/>
        </w:tc>
      </w:tr>
      <w:tr>
        <w:tc>
          <w:tcPr>
            <w:tcW w:type="dxa" w:w="7200"/>
          </w:tcPr>
          <w:p>
            <w:r>
              <w:rPr>
                <w:b/>
              </w:rPr>
              <w:t>Mgmt Comment 2</w:t>
            </w:r>
          </w:p>
        </w:tc>
        <w:tc>
          <w:tcPr>
            <w:tcW w:type="dxa" w:w="7200"/>
          </w:tcPr>
          <w:p/>
        </w:tc>
      </w:tr>
      <w:tr>
        <w:tc>
          <w:tcPr>
            <w:tcW w:type="dxa" w:w="7200"/>
          </w:tcPr>
          <w:p>
            <w:r>
              <w:rPr>
                <w:b/>
              </w:rPr>
              <w:t>Recommendation</w:t>
            </w:r>
          </w:p>
        </w:tc>
        <w:tc>
          <w:tcPr>
            <w:tcW w:type="dxa" w:w="7200"/>
          </w:tcPr>
          <w:p>
            <w:r>
              <w:t>Observed cash control is commendable.</w:t>
            </w:r>
          </w:p>
        </w:tc>
      </w:tr>
      <w:tr>
        <w:tc>
          <w:tcPr>
            <w:tcW w:type="dxa" w:w="7200"/>
          </w:tcPr>
          <w:p>
            <w:r>
              <w:rPr>
                <w:b/>
              </w:rPr>
              <w:t>Additional Table</w:t>
            </w:r>
          </w:p>
        </w:tc>
        <w:tc>
          <w:tcPr>
            <w:tcW w:type="dxa" w:w="7200"/>
          </w:tcPr>
          <w:p/>
        </w:tc>
      </w:tr>
    </w:tbl>
    <w:p/>
    <w:p>
      <w:pPr>
        <w:pStyle w:val="Heading2"/>
      </w:pPr>
      <w:r>
        <w:t>Issue: Mini shop spot check</w:t>
      </w:r>
    </w:p>
    <w:tbl>
      <w:tblPr>
        <w:tblStyle w:val="TableGrid"/>
        <w:tblW w:type="auto" w:w="0"/>
        <w:tblLayout w:type="fixed"/>
        <w:tblLook w:firstColumn="1" w:firstRow="1" w:lastColumn="0" w:lastRow="0" w:noHBand="0" w:noVBand="1" w:val="04A0"/>
      </w:tblPr>
      <w:tblGrid>
        <w:gridCol w:w="716"/>
        <w:gridCol w:w="13684"/>
      </w:tblGrid>
      <w:tr>
        <w:tc>
          <w:tcPr>
            <w:tcW w:type="dxa" w:w="7200"/>
          </w:tcPr>
          <w:p>
            <w:r>
              <w:rPr>
                <w:b/>
              </w:rPr>
              <w:t>Issue Title</w:t>
            </w:r>
          </w:p>
        </w:tc>
        <w:tc>
          <w:tcPr>
            <w:tcW w:type="dxa" w:w="7200"/>
          </w:tcPr>
          <w:p>
            <w:r>
              <w:t>Mini shop spot check</w:t>
            </w:r>
          </w:p>
        </w:tc>
      </w:tr>
      <w:tr>
        <w:tc>
          <w:tcPr>
            <w:tcW w:type="dxa" w:w="7200"/>
          </w:tcPr>
          <w:p>
            <w:r>
              <w:rPr>
                <w:b/>
              </w:rPr>
              <w:t>Severity</w:t>
            </w:r>
          </w:p>
        </w:tc>
        <w:tc>
          <w:tcPr>
            <w:tcW w:type="dxa" w:w="7200"/>
          </w:tcPr>
          <w:p>
            <w:r>
              <w:t>Low</w:t>
            </w:r>
          </w:p>
        </w:tc>
      </w:tr>
      <w:tr>
        <w:tc>
          <w:tcPr>
            <w:tcW w:type="dxa" w:w="7200"/>
          </w:tcPr>
          <w:p>
            <w:r>
              <w:rPr>
                <w:b/>
              </w:rPr>
              <w:t>Description</w:t>
            </w:r>
          </w:p>
        </w:tc>
        <w:tc>
          <w:tcPr>
            <w:tcW w:type="dxa" w:w="7200"/>
          </w:tcPr>
          <w:p>
            <w:r>
              <w:t>Spot checks were done on the branch minishops to find out if they were run as per the company policy.On the spot-check days, no issue of non-compliance was noted in the visited minishops. (Mtwapa, Kivulini, Shanzu and Matsangoni)</w:t>
            </w:r>
          </w:p>
        </w:tc>
      </w:tr>
      <w:tr>
        <w:tc>
          <w:tcPr>
            <w:tcW w:type="dxa" w:w="7200"/>
          </w:tcPr>
          <w:p>
            <w:r>
              <w:rPr>
                <w:b/>
              </w:rPr>
              <w:t>Implication</w:t>
            </w:r>
          </w:p>
        </w:tc>
        <w:tc>
          <w:tcPr>
            <w:tcW w:type="dxa" w:w="7200"/>
          </w:tcPr>
          <w:p>
            <w:r>
              <w:t>Minishop SOPs are being observed. This indicates strong controls.</w:t>
            </w:r>
          </w:p>
        </w:tc>
      </w:tr>
      <w:tr>
        <w:tc>
          <w:tcPr>
            <w:tcW w:type="dxa" w:w="7200"/>
          </w:tcPr>
          <w:p>
            <w:r>
              <w:rPr>
                <w:b/>
              </w:rPr>
              <w:t>Cost Impact</w:t>
            </w:r>
          </w:p>
        </w:tc>
        <w:tc>
          <w:tcPr>
            <w:tcW w:type="dxa" w:w="7200"/>
          </w:tcPr>
          <w:p>
            <w:r>
              <w:t>$0.00</w:t>
            </w:r>
          </w:p>
        </w:tc>
      </w:tr>
      <w:tr>
        <w:tc>
          <w:tcPr>
            <w:tcW w:type="dxa" w:w="7200"/>
          </w:tcPr>
          <w:p>
            <w:r>
              <w:rPr>
                <w:b/>
              </w:rPr>
              <w:t>Mgmt Comment 1</w:t>
            </w:r>
          </w:p>
        </w:tc>
        <w:tc>
          <w:tcPr>
            <w:tcW w:type="dxa" w:w="7200"/>
          </w:tcPr>
          <w:p/>
        </w:tc>
      </w:tr>
      <w:tr>
        <w:tc>
          <w:tcPr>
            <w:tcW w:type="dxa" w:w="7200"/>
          </w:tcPr>
          <w:p>
            <w:r>
              <w:rPr>
                <w:b/>
              </w:rPr>
              <w:t>Mgmt Comment 2</w:t>
            </w:r>
          </w:p>
        </w:tc>
        <w:tc>
          <w:tcPr>
            <w:tcW w:type="dxa" w:w="7200"/>
          </w:tcPr>
          <w:p/>
        </w:tc>
      </w:tr>
      <w:tr>
        <w:tc>
          <w:tcPr>
            <w:tcW w:type="dxa" w:w="7200"/>
          </w:tcPr>
          <w:p>
            <w:r>
              <w:rPr>
                <w:b/>
              </w:rPr>
              <w:t>Recommendation</w:t>
            </w:r>
          </w:p>
        </w:tc>
        <w:tc>
          <w:tcPr>
            <w:tcW w:type="dxa" w:w="7200"/>
          </w:tcPr>
          <w:p>
            <w:r>
              <w:t>The Minishop controls should be strengthened even more.</w:t>
            </w:r>
          </w:p>
        </w:tc>
      </w:tr>
      <w:tr>
        <w:tc>
          <w:tcPr>
            <w:tcW w:type="dxa" w:w="7200"/>
          </w:tcPr>
          <w:p>
            <w:r>
              <w:rPr>
                <w:b/>
              </w:rPr>
              <w:t>Additional Table</w:t>
            </w:r>
          </w:p>
        </w:tc>
        <w:tc>
          <w:tcPr>
            <w:tcW w:type="dxa" w:w="7200"/>
          </w:tcPr>
          <w:p/>
        </w:tc>
      </w:tr>
    </w:tbl>
    <w:p/>
    <w:p>
      <w:pPr>
        <w:pStyle w:val="Heading2"/>
      </w:pPr>
      <w:r>
        <w:t>Issue: Stock verification</w:t>
      </w:r>
    </w:p>
    <w:tbl>
      <w:tblPr>
        <w:tblStyle w:val="TableGrid"/>
        <w:tblW w:type="auto" w:w="0"/>
        <w:tblLayout w:type="fixed"/>
        <w:tblLook w:firstColumn="1" w:firstRow="1" w:lastColumn="0" w:lastRow="0" w:noHBand="0" w:noVBand="1" w:val="04A0"/>
      </w:tblPr>
      <w:tblGrid>
        <w:gridCol w:w="697"/>
        <w:gridCol w:w="13703"/>
      </w:tblGrid>
      <w:tr>
        <w:tc>
          <w:tcPr>
            <w:tcW w:type="dxa" w:w="7200"/>
          </w:tcPr>
          <w:p>
            <w:r>
              <w:rPr>
                <w:b/>
              </w:rPr>
              <w:t>Issue Title</w:t>
            </w:r>
          </w:p>
        </w:tc>
        <w:tc>
          <w:tcPr>
            <w:tcW w:type="dxa" w:w="7200"/>
          </w:tcPr>
          <w:p>
            <w:r>
              <w:t>Stock verification</w:t>
            </w:r>
          </w:p>
        </w:tc>
      </w:tr>
      <w:tr>
        <w:tc>
          <w:tcPr>
            <w:tcW w:type="dxa" w:w="7200"/>
          </w:tcPr>
          <w:p>
            <w:r>
              <w:rPr>
                <w:b/>
              </w:rPr>
              <w:t>Severity</w:t>
            </w:r>
          </w:p>
        </w:tc>
        <w:tc>
          <w:tcPr>
            <w:tcW w:type="dxa" w:w="7200"/>
          </w:tcPr>
          <w:p>
            <w:r>
              <w:t>Low</w:t>
            </w:r>
          </w:p>
        </w:tc>
      </w:tr>
      <w:tr>
        <w:tc>
          <w:tcPr>
            <w:tcW w:type="dxa" w:w="7200"/>
          </w:tcPr>
          <w:p>
            <w:r>
              <w:rPr>
                <w:b/>
              </w:rPr>
              <w:t>Description</w:t>
            </w:r>
          </w:p>
        </w:tc>
        <w:tc>
          <w:tcPr>
            <w:tcW w:type="dxa" w:w="7200"/>
          </w:tcPr>
          <w:p>
            <w:r>
              <w:t>A stock take exercise was conducted on 1st June 2025 to assess the effectiveness of internal controls that are put in place to safeguard company assets. The findings revealed a cumulative bread variance of -35.5 loaves and polybags had a cumulative variance of +367 pieces. summary of the findings ITEM BOOK STOCK PHYSICAL STOCK VAR White Flour Kg 24025.0 24025 0.0 Yeast 46.3 46 0.2 Vegetable Oil 41.2 40 -0.9 Wheat bran 45.7 42 -3.4 Brown Flour 5750.0 5750 0.0 White Ingredient 207.5 208 0.0 Brown Ingredient 121.0 121 0.0 Brown Premix 121.0 121 0.0 Crates 838 838 0 Polybags 72,364 72,731 367 F/P Bread 9,061.00 9,025.50 -35.50</w:t>
            </w:r>
          </w:p>
        </w:tc>
      </w:tr>
      <w:tr>
        <w:tc>
          <w:tcPr>
            <w:tcW w:type="dxa" w:w="7200"/>
          </w:tcPr>
          <w:p>
            <w:r>
              <w:rPr>
                <w:b/>
              </w:rPr>
              <w:t>Implication</w:t>
            </w:r>
          </w:p>
        </w:tc>
        <w:tc>
          <w:tcPr>
            <w:tcW w:type="dxa" w:w="7200"/>
          </w:tcPr>
          <w:p/>
        </w:tc>
      </w:tr>
      <w:tr>
        <w:tc>
          <w:tcPr>
            <w:tcW w:type="dxa" w:w="7200"/>
          </w:tcPr>
          <w:p>
            <w:r>
              <w:rPr>
                <w:b/>
              </w:rPr>
              <w:t>Cost Impact</w:t>
            </w:r>
          </w:p>
        </w:tc>
        <w:tc>
          <w:tcPr>
            <w:tcW w:type="dxa" w:w="7200"/>
          </w:tcPr>
          <w:p>
            <w:r>
              <w:t>$0.00</w:t>
            </w:r>
          </w:p>
        </w:tc>
      </w:tr>
      <w:tr>
        <w:tc>
          <w:tcPr>
            <w:tcW w:type="dxa" w:w="7200"/>
          </w:tcPr>
          <w:p>
            <w:r>
              <w:rPr>
                <w:b/>
              </w:rPr>
              <w:t>Mgmt Comment 1</w:t>
            </w:r>
          </w:p>
        </w:tc>
        <w:tc>
          <w:tcPr>
            <w:tcW w:type="dxa" w:w="7200"/>
          </w:tcPr>
          <w:p/>
        </w:tc>
      </w:tr>
      <w:tr>
        <w:tc>
          <w:tcPr>
            <w:tcW w:type="dxa" w:w="7200"/>
          </w:tcPr>
          <w:p>
            <w:r>
              <w:rPr>
                <w:b/>
              </w:rPr>
              <w:t>Mgmt Comment 2</w:t>
            </w:r>
          </w:p>
        </w:tc>
        <w:tc>
          <w:tcPr>
            <w:tcW w:type="dxa" w:w="7200"/>
          </w:tcPr>
          <w:p/>
        </w:tc>
      </w:tr>
      <w:tr>
        <w:tc>
          <w:tcPr>
            <w:tcW w:type="dxa" w:w="7200"/>
          </w:tcPr>
          <w:p>
            <w:r>
              <w:rPr>
                <w:b/>
              </w:rPr>
              <w:t>Recommendation</w:t>
            </w:r>
          </w:p>
        </w:tc>
        <w:tc>
          <w:tcPr>
            <w:tcW w:type="dxa" w:w="7200"/>
          </w:tcPr>
          <w:p>
            <w:r>
              <w:t>Stock controls are effective and need to be maintained.</w:t>
            </w:r>
          </w:p>
        </w:tc>
      </w:tr>
      <w:tr>
        <w:tc>
          <w:tcPr>
            <w:tcW w:type="dxa" w:w="7200"/>
          </w:tcPr>
          <w:p>
            <w:r>
              <w:rPr>
                <w:b/>
              </w:rPr>
              <w:t>Additional Table</w:t>
            </w:r>
          </w:p>
        </w:tc>
        <w:tc>
          <w:tcPr>
            <w:tcW w:type="dxa" w:w="7200"/>
          </w:tcPr>
          <w:p/>
        </w:tc>
      </w:tr>
    </w:tbl>
    <w:p/>
    <w:p>
      <w:pPr>
        <w:pStyle w:val="Heading2"/>
      </w:pPr>
      <w:r>
        <w:t>Issue: Bread weigt check</w:t>
      </w:r>
    </w:p>
    <w:tbl>
      <w:tblPr>
        <w:tblStyle w:val="TableGrid"/>
        <w:tblW w:type="auto" w:w="0"/>
        <w:tblLayout w:type="fixed"/>
        <w:tblLook w:firstColumn="1" w:firstRow="1" w:lastColumn="0" w:lastRow="0" w:noHBand="0" w:noVBand="1" w:val="04A0"/>
      </w:tblPr>
      <w:tblGrid>
        <w:gridCol w:w="698"/>
        <w:gridCol w:w="13702"/>
      </w:tblGrid>
      <w:tr>
        <w:tc>
          <w:tcPr>
            <w:tcW w:type="dxa" w:w="7200"/>
          </w:tcPr>
          <w:p>
            <w:r>
              <w:rPr>
                <w:b/>
              </w:rPr>
              <w:t>Issue Title</w:t>
            </w:r>
          </w:p>
        </w:tc>
        <w:tc>
          <w:tcPr>
            <w:tcW w:type="dxa" w:w="7200"/>
          </w:tcPr>
          <w:p>
            <w:r>
              <w:t>Bread weigt check</w:t>
            </w:r>
          </w:p>
        </w:tc>
      </w:tr>
      <w:tr>
        <w:tc>
          <w:tcPr>
            <w:tcW w:type="dxa" w:w="7200"/>
          </w:tcPr>
          <w:p>
            <w:r>
              <w:rPr>
                <w:b/>
              </w:rPr>
              <w:t>Severity</w:t>
            </w:r>
          </w:p>
        </w:tc>
        <w:tc>
          <w:tcPr>
            <w:tcW w:type="dxa" w:w="7200"/>
          </w:tcPr>
          <w:p>
            <w:r>
              <w:t>Low</w:t>
            </w:r>
          </w:p>
        </w:tc>
      </w:tr>
      <w:tr>
        <w:tc>
          <w:tcPr>
            <w:tcW w:type="dxa" w:w="7200"/>
          </w:tcPr>
          <w:p>
            <w:r>
              <w:rPr>
                <w:b/>
              </w:rPr>
              <w:t>Description</w:t>
            </w:r>
          </w:p>
        </w:tc>
        <w:tc>
          <w:tcPr>
            <w:tcW w:type="dxa" w:w="7200"/>
          </w:tcPr>
          <w:p>
            <w:r>
              <w:t>Sample varieties of packed bread were randomly picked and weighed to establish whether the branch adheres to weights and measures standards. All sample varieties had few cases of underweight. The underweight samples were spread as follows; 400g BT- 04%, 400g Br-02%, 600g W-02%, 800g W- 06% and 800g Br- 03%. The table below summarizes the findings Variety Sample size Correct weight Overweight Under weight %under weight Average Weight 400g BT 50 48 0 2 4% 399 400g Br 50 49 0 1 2% 399 600g W 50 49 0 1 2% 598 800g W 50 47 0 3 6% 793 800g Br 40 38 1 1 3% 800</w:t>
            </w:r>
          </w:p>
        </w:tc>
      </w:tr>
      <w:tr>
        <w:tc>
          <w:tcPr>
            <w:tcW w:type="dxa" w:w="7200"/>
          </w:tcPr>
          <w:p>
            <w:r>
              <w:rPr>
                <w:b/>
              </w:rPr>
              <w:t>Implication</w:t>
            </w:r>
          </w:p>
        </w:tc>
        <w:tc>
          <w:tcPr>
            <w:tcW w:type="dxa" w:w="7200"/>
          </w:tcPr>
          <w:p/>
        </w:tc>
      </w:tr>
      <w:tr>
        <w:tc>
          <w:tcPr>
            <w:tcW w:type="dxa" w:w="7200"/>
          </w:tcPr>
          <w:p>
            <w:r>
              <w:rPr>
                <w:b/>
              </w:rPr>
              <w:t>Cost Impact</w:t>
            </w:r>
          </w:p>
        </w:tc>
        <w:tc>
          <w:tcPr>
            <w:tcW w:type="dxa" w:w="7200"/>
          </w:tcPr>
          <w:p>
            <w:r>
              <w:t>$0.00</w:t>
            </w:r>
          </w:p>
        </w:tc>
      </w:tr>
      <w:tr>
        <w:tc>
          <w:tcPr>
            <w:tcW w:type="dxa" w:w="7200"/>
          </w:tcPr>
          <w:p>
            <w:r>
              <w:rPr>
                <w:b/>
              </w:rPr>
              <w:t>Mgmt Comment 1</w:t>
            </w:r>
          </w:p>
        </w:tc>
        <w:tc>
          <w:tcPr>
            <w:tcW w:type="dxa" w:w="7200"/>
          </w:tcPr>
          <w:p/>
        </w:tc>
      </w:tr>
      <w:tr>
        <w:tc>
          <w:tcPr>
            <w:tcW w:type="dxa" w:w="7200"/>
          </w:tcPr>
          <w:p>
            <w:r>
              <w:rPr>
                <w:b/>
              </w:rPr>
              <w:t>Mgmt Comment 2</w:t>
            </w:r>
          </w:p>
        </w:tc>
        <w:tc>
          <w:tcPr>
            <w:tcW w:type="dxa" w:w="7200"/>
          </w:tcPr>
          <w:p/>
        </w:tc>
      </w:tr>
      <w:tr>
        <w:tc>
          <w:tcPr>
            <w:tcW w:type="dxa" w:w="7200"/>
          </w:tcPr>
          <w:p>
            <w:r>
              <w:rPr>
                <w:b/>
              </w:rPr>
              <w:t>Recommendation</w:t>
            </w:r>
          </w:p>
        </w:tc>
        <w:tc>
          <w:tcPr>
            <w:tcW w:type="dxa" w:w="7200"/>
          </w:tcPr>
          <w:p>
            <w:r>
              <w:t>Proper controls should be maintained</w:t>
            </w:r>
          </w:p>
        </w:tc>
      </w:tr>
      <w:tr>
        <w:tc>
          <w:tcPr>
            <w:tcW w:type="dxa" w:w="7200"/>
          </w:tcPr>
          <w:p>
            <w:r>
              <w:rPr>
                <w:b/>
              </w:rPr>
              <w:t>Additional Table</w:t>
            </w:r>
          </w:p>
        </w:tc>
        <w:tc>
          <w:tcPr>
            <w:tcW w:type="dxa" w:w="7200"/>
          </w:tcPr>
          <w:p/>
        </w:tc>
      </w:tr>
    </w:tbl>
    <w:p/>
    <w:p>
      <w:pPr>
        <w:pStyle w:val="Heading2"/>
      </w:pPr>
      <w:r>
        <w:t>Issue: Damages Analysis</w:t>
      </w:r>
    </w:p>
    <w:tbl>
      <w:tblPr>
        <w:tblStyle w:val="TableGrid"/>
        <w:tblW w:type="auto" w:w="0"/>
        <w:tblLayout w:type="fixed"/>
        <w:tblLook w:firstColumn="1" w:firstRow="1" w:lastColumn="0" w:lastRow="0" w:noHBand="0" w:noVBand="1" w:val="04A0"/>
      </w:tblPr>
      <w:tblGrid>
        <w:gridCol w:w="695"/>
        <w:gridCol w:w="13705"/>
      </w:tblGrid>
      <w:tr>
        <w:tc>
          <w:tcPr>
            <w:tcW w:type="dxa" w:w="7200"/>
          </w:tcPr>
          <w:p>
            <w:r>
              <w:rPr>
                <w:b/>
              </w:rPr>
              <w:t>Issue Title</w:t>
            </w:r>
          </w:p>
        </w:tc>
        <w:tc>
          <w:tcPr>
            <w:tcW w:type="dxa" w:w="7200"/>
          </w:tcPr>
          <w:p>
            <w:r>
              <w:t>Damages Analysis</w:t>
            </w:r>
          </w:p>
        </w:tc>
      </w:tr>
      <w:tr>
        <w:tc>
          <w:tcPr>
            <w:tcW w:type="dxa" w:w="7200"/>
          </w:tcPr>
          <w:p>
            <w:r>
              <w:rPr>
                <w:b/>
              </w:rPr>
              <w:t>Severity</w:t>
            </w:r>
          </w:p>
        </w:tc>
        <w:tc>
          <w:tcPr>
            <w:tcW w:type="dxa" w:w="7200"/>
          </w:tcPr>
          <w:p>
            <w:r>
              <w:t>Low</w:t>
            </w:r>
          </w:p>
        </w:tc>
      </w:tr>
      <w:tr>
        <w:tc>
          <w:tcPr>
            <w:tcW w:type="dxa" w:w="7200"/>
          </w:tcPr>
          <w:p>
            <w:r>
              <w:rPr>
                <w:b/>
              </w:rPr>
              <w:t>Description</w:t>
            </w:r>
          </w:p>
        </w:tc>
        <w:tc>
          <w:tcPr>
            <w:tcW w:type="dxa" w:w="7200"/>
          </w:tcPr>
          <w:p>
            <w:r>
              <w:t>Analysis of bread damages from 10.05.25 – 31.05.25 was done to verify if the level of bread damages was maintained within the set limits of 0.25% of the total production and 0.2% of the total sales. A total of 373 loaves were damaged under production damages which represent 0.22% of the total loaves produced which is within the acceptable range. 171 loaves were damaged under market damages representing 0.15% of the total sales over the audited period. Both production and market damages were maintained within the allowable limits. Below is a summary table of the findings Details No. Loaves No. Loaves Production damages 373.00 Market Damages 171.00 Total damages (A) 373.00 171.00 Total Production/Sales (B) 172,732.75 113,005.00 % Damages =(A/B)*100% 0.22% 0.15% Excess Damages - -</w:t>
            </w:r>
          </w:p>
        </w:tc>
      </w:tr>
      <w:tr>
        <w:tc>
          <w:tcPr>
            <w:tcW w:type="dxa" w:w="7200"/>
          </w:tcPr>
          <w:p>
            <w:r>
              <w:rPr>
                <w:b/>
              </w:rPr>
              <w:t>Implication</w:t>
            </w:r>
          </w:p>
        </w:tc>
        <w:tc>
          <w:tcPr>
            <w:tcW w:type="dxa" w:w="7200"/>
          </w:tcPr>
          <w:p/>
        </w:tc>
      </w:tr>
      <w:tr>
        <w:tc>
          <w:tcPr>
            <w:tcW w:type="dxa" w:w="7200"/>
          </w:tcPr>
          <w:p>
            <w:r>
              <w:rPr>
                <w:b/>
              </w:rPr>
              <w:t>Cost Impact</w:t>
            </w:r>
          </w:p>
        </w:tc>
        <w:tc>
          <w:tcPr>
            <w:tcW w:type="dxa" w:w="7200"/>
          </w:tcPr>
          <w:p>
            <w:r>
              <w:t>$0.00</w:t>
            </w:r>
          </w:p>
        </w:tc>
      </w:tr>
      <w:tr>
        <w:tc>
          <w:tcPr>
            <w:tcW w:type="dxa" w:w="7200"/>
          </w:tcPr>
          <w:p>
            <w:r>
              <w:rPr>
                <w:b/>
              </w:rPr>
              <w:t>Mgmt Comment 1</w:t>
            </w:r>
          </w:p>
        </w:tc>
        <w:tc>
          <w:tcPr>
            <w:tcW w:type="dxa" w:w="7200"/>
          </w:tcPr>
          <w:p/>
        </w:tc>
      </w:tr>
      <w:tr>
        <w:tc>
          <w:tcPr>
            <w:tcW w:type="dxa" w:w="7200"/>
          </w:tcPr>
          <w:p>
            <w:r>
              <w:rPr>
                <w:b/>
              </w:rPr>
              <w:t>Mgmt Comment 2</w:t>
            </w:r>
          </w:p>
        </w:tc>
        <w:tc>
          <w:tcPr>
            <w:tcW w:type="dxa" w:w="7200"/>
          </w:tcPr>
          <w:p/>
        </w:tc>
      </w:tr>
      <w:tr>
        <w:tc>
          <w:tcPr>
            <w:tcW w:type="dxa" w:w="7200"/>
          </w:tcPr>
          <w:p>
            <w:r>
              <w:rPr>
                <w:b/>
              </w:rPr>
              <w:t>Recommendation</w:t>
            </w:r>
          </w:p>
        </w:tc>
        <w:tc>
          <w:tcPr>
            <w:tcW w:type="dxa" w:w="7200"/>
          </w:tcPr>
          <w:p>
            <w:r>
              <w:t>The management should ensure that both production and market damages are maintained within the set limits</w:t>
            </w:r>
          </w:p>
        </w:tc>
      </w:tr>
      <w:tr>
        <w:tc>
          <w:tcPr>
            <w:tcW w:type="dxa" w:w="7200"/>
          </w:tcPr>
          <w:p>
            <w:r>
              <w:rPr>
                <w:b/>
              </w:rPr>
              <w:t>Additional Table</w:t>
            </w:r>
          </w:p>
        </w:tc>
        <w:tc>
          <w:tcPr>
            <w:tcW w:type="dxa" w:w="7200"/>
          </w:tcPr>
          <w:p/>
        </w:tc>
      </w:tr>
    </w:tbl>
    <w:p/>
    <w:p>
      <w:pPr>
        <w:pStyle w:val="Heading2"/>
      </w:pPr>
      <w:r>
        <w:t>Issue: Cash verification</w:t>
      </w:r>
    </w:p>
    <w:tbl>
      <w:tblPr>
        <w:tblStyle w:val="TableGrid"/>
        <w:tblW w:type="auto" w:w="0"/>
        <w:tblLayout w:type="fixed"/>
        <w:tblLook w:firstColumn="1" w:firstRow="1" w:lastColumn="0" w:lastRow="0" w:noHBand="0" w:noVBand="1" w:val="04A0"/>
      </w:tblPr>
      <w:tblGrid>
        <w:gridCol w:w="713"/>
        <w:gridCol w:w="13687"/>
      </w:tblGrid>
      <w:tr>
        <w:tc>
          <w:tcPr>
            <w:tcW w:type="dxa" w:w="7200"/>
          </w:tcPr>
          <w:p>
            <w:r>
              <w:rPr>
                <w:b/>
              </w:rPr>
              <w:t>Issue Title</w:t>
            </w:r>
          </w:p>
        </w:tc>
        <w:tc>
          <w:tcPr>
            <w:tcW w:type="dxa" w:w="7200"/>
          </w:tcPr>
          <w:p>
            <w:r>
              <w:t>Cash verification</w:t>
            </w:r>
          </w:p>
        </w:tc>
      </w:tr>
      <w:tr>
        <w:tc>
          <w:tcPr>
            <w:tcW w:type="dxa" w:w="7200"/>
          </w:tcPr>
          <w:p>
            <w:r>
              <w:rPr>
                <w:b/>
              </w:rPr>
              <w:t>Severity</w:t>
            </w:r>
          </w:p>
        </w:tc>
        <w:tc>
          <w:tcPr>
            <w:tcW w:type="dxa" w:w="7200"/>
          </w:tcPr>
          <w:p>
            <w:r>
              <w:t>Low</w:t>
            </w:r>
          </w:p>
        </w:tc>
      </w:tr>
      <w:tr>
        <w:tc>
          <w:tcPr>
            <w:tcW w:type="dxa" w:w="7200"/>
          </w:tcPr>
          <w:p>
            <w:r>
              <w:rPr>
                <w:b/>
              </w:rPr>
              <w:t>Description</w:t>
            </w:r>
          </w:p>
        </w:tc>
        <w:tc>
          <w:tcPr>
            <w:tcW w:type="dxa" w:w="7200"/>
          </w:tcPr>
          <w:p>
            <w:r>
              <w:t>A spot check was conducted at the branch cash office to assess the adequacy of cash handling practices and if proper records were maintained. The cash count exercise revealed no material variances between the physical cash on hand and the book balance.</w:t>
            </w:r>
          </w:p>
        </w:tc>
      </w:tr>
      <w:tr>
        <w:tc>
          <w:tcPr>
            <w:tcW w:type="dxa" w:w="7200"/>
          </w:tcPr>
          <w:p>
            <w:r>
              <w:rPr>
                <w:b/>
              </w:rPr>
              <w:t>Implication</w:t>
            </w:r>
          </w:p>
        </w:tc>
        <w:tc>
          <w:tcPr>
            <w:tcW w:type="dxa" w:w="7200"/>
          </w:tcPr>
          <w:p/>
        </w:tc>
      </w:tr>
      <w:tr>
        <w:tc>
          <w:tcPr>
            <w:tcW w:type="dxa" w:w="7200"/>
          </w:tcPr>
          <w:p>
            <w:r>
              <w:rPr>
                <w:b/>
              </w:rPr>
              <w:t>Cost Impact</w:t>
            </w:r>
          </w:p>
        </w:tc>
        <w:tc>
          <w:tcPr>
            <w:tcW w:type="dxa" w:w="7200"/>
          </w:tcPr>
          <w:p>
            <w:r>
              <w:t>$0.00</w:t>
            </w:r>
          </w:p>
        </w:tc>
      </w:tr>
      <w:tr>
        <w:tc>
          <w:tcPr>
            <w:tcW w:type="dxa" w:w="7200"/>
          </w:tcPr>
          <w:p>
            <w:r>
              <w:rPr>
                <w:b/>
              </w:rPr>
              <w:t>Mgmt Comment 1</w:t>
            </w:r>
          </w:p>
        </w:tc>
        <w:tc>
          <w:tcPr>
            <w:tcW w:type="dxa" w:w="7200"/>
          </w:tcPr>
          <w:p/>
        </w:tc>
      </w:tr>
      <w:tr>
        <w:tc>
          <w:tcPr>
            <w:tcW w:type="dxa" w:w="7200"/>
          </w:tcPr>
          <w:p>
            <w:r>
              <w:rPr>
                <w:b/>
              </w:rPr>
              <w:t>Mgmt Comment 2</w:t>
            </w:r>
          </w:p>
        </w:tc>
        <w:tc>
          <w:tcPr>
            <w:tcW w:type="dxa" w:w="7200"/>
          </w:tcPr>
          <w:p/>
        </w:tc>
      </w:tr>
      <w:tr>
        <w:tc>
          <w:tcPr>
            <w:tcW w:type="dxa" w:w="7200"/>
          </w:tcPr>
          <w:p>
            <w:r>
              <w:rPr>
                <w:b/>
              </w:rPr>
              <w:t>Recommendation</w:t>
            </w:r>
          </w:p>
        </w:tc>
        <w:tc>
          <w:tcPr>
            <w:tcW w:type="dxa" w:w="7200"/>
          </w:tcPr>
          <w:p>
            <w:r>
              <w:t>The branch should ensure that petty cash records and balances are well maintained.</w:t>
            </w:r>
          </w:p>
        </w:tc>
      </w:tr>
      <w:tr>
        <w:tc>
          <w:tcPr>
            <w:tcW w:type="dxa" w:w="7200"/>
          </w:tcPr>
          <w:p>
            <w:r>
              <w:rPr>
                <w:b/>
              </w:rPr>
              <w:t>Additional Table</w:t>
            </w:r>
          </w:p>
        </w:tc>
        <w:tc>
          <w:tcPr>
            <w:tcW w:type="dxa" w:w="7200"/>
          </w:tcPr>
          <w:p/>
        </w:tc>
      </w:tr>
    </w:tbl>
    <w:p/>
    <w:p>
      <w:pPr>
        <w:pStyle w:val="Heading2"/>
      </w:pPr>
      <w:r>
        <w:t>Issue: Production Efficiency</w:t>
      </w:r>
    </w:p>
    <w:tbl>
      <w:tblPr>
        <w:tblStyle w:val="TableGrid"/>
        <w:tblW w:type="auto" w:w="0"/>
        <w:tblLayout w:type="fixed"/>
        <w:tblLook w:firstColumn="1" w:firstRow="1" w:lastColumn="0" w:lastRow="0" w:noHBand="0" w:noVBand="1" w:val="04A0"/>
      </w:tblPr>
      <w:tblGrid>
        <w:gridCol w:w="700"/>
        <w:gridCol w:w="13700"/>
      </w:tblGrid>
      <w:tr>
        <w:tc>
          <w:tcPr>
            <w:tcW w:type="dxa" w:w="7200"/>
          </w:tcPr>
          <w:p>
            <w:r>
              <w:rPr>
                <w:b/>
              </w:rPr>
              <w:t>Issue Title</w:t>
            </w:r>
          </w:p>
        </w:tc>
        <w:tc>
          <w:tcPr>
            <w:tcW w:type="dxa" w:w="7200"/>
          </w:tcPr>
          <w:p>
            <w:r>
              <w:t>Production Efficiency</w:t>
            </w:r>
          </w:p>
        </w:tc>
      </w:tr>
      <w:tr>
        <w:tc>
          <w:tcPr>
            <w:tcW w:type="dxa" w:w="7200"/>
          </w:tcPr>
          <w:p>
            <w:r>
              <w:rPr>
                <w:b/>
              </w:rPr>
              <w:t>Severity</w:t>
            </w:r>
          </w:p>
        </w:tc>
        <w:tc>
          <w:tcPr>
            <w:tcW w:type="dxa" w:w="7200"/>
          </w:tcPr>
          <w:p>
            <w:r>
              <w:t>Low</w:t>
            </w:r>
          </w:p>
        </w:tc>
      </w:tr>
      <w:tr>
        <w:tc>
          <w:tcPr>
            <w:tcW w:type="dxa" w:w="7200"/>
          </w:tcPr>
          <w:p>
            <w:r>
              <w:rPr>
                <w:b/>
              </w:rPr>
              <w:t>Description</w:t>
            </w:r>
          </w:p>
        </w:tc>
        <w:tc>
          <w:tcPr>
            <w:tcW w:type="dxa" w:w="7200"/>
          </w:tcPr>
          <w:p>
            <w:r>
              <w:t>Production efficiency was analyzed from 10.05.25 – 31.05.25 to find out if the branch achieved the set efficiency of 5 bags per worker. The branch hired a total of 180 workers over the audited period hence the expected production was 900 bags. The actual production was 894 bags leading to an actual efficiency was 4.97 bags per worker which is within the range. Production efficiency Total Workers Expected Pdn Actual Pdn Pdn Short fall Actual Efficiency 180 900 894 6 4.97</w:t>
            </w:r>
          </w:p>
        </w:tc>
      </w:tr>
      <w:tr>
        <w:tc>
          <w:tcPr>
            <w:tcW w:type="dxa" w:w="7200"/>
          </w:tcPr>
          <w:p>
            <w:r>
              <w:rPr>
                <w:b/>
              </w:rPr>
              <w:t>Implication</w:t>
            </w:r>
          </w:p>
        </w:tc>
        <w:tc>
          <w:tcPr>
            <w:tcW w:type="dxa" w:w="7200"/>
          </w:tcPr>
          <w:p/>
        </w:tc>
      </w:tr>
      <w:tr>
        <w:tc>
          <w:tcPr>
            <w:tcW w:type="dxa" w:w="7200"/>
          </w:tcPr>
          <w:p>
            <w:r>
              <w:rPr>
                <w:b/>
              </w:rPr>
              <w:t>Cost Impact</w:t>
            </w:r>
          </w:p>
        </w:tc>
        <w:tc>
          <w:tcPr>
            <w:tcW w:type="dxa" w:w="7200"/>
          </w:tcPr>
          <w:p>
            <w:r>
              <w:t>$0.00</w:t>
            </w:r>
          </w:p>
        </w:tc>
      </w:tr>
      <w:tr>
        <w:tc>
          <w:tcPr>
            <w:tcW w:type="dxa" w:w="7200"/>
          </w:tcPr>
          <w:p>
            <w:r>
              <w:rPr>
                <w:b/>
              </w:rPr>
              <w:t>Mgmt Comment 1</w:t>
            </w:r>
          </w:p>
        </w:tc>
        <w:tc>
          <w:tcPr>
            <w:tcW w:type="dxa" w:w="7200"/>
          </w:tcPr>
          <w:p/>
        </w:tc>
      </w:tr>
      <w:tr>
        <w:tc>
          <w:tcPr>
            <w:tcW w:type="dxa" w:w="7200"/>
          </w:tcPr>
          <w:p>
            <w:r>
              <w:rPr>
                <w:b/>
              </w:rPr>
              <w:t>Mgmt Comment 2</w:t>
            </w:r>
          </w:p>
        </w:tc>
        <w:tc>
          <w:tcPr>
            <w:tcW w:type="dxa" w:w="7200"/>
          </w:tcPr>
          <w:p/>
        </w:tc>
      </w:tr>
      <w:tr>
        <w:tc>
          <w:tcPr>
            <w:tcW w:type="dxa" w:w="7200"/>
          </w:tcPr>
          <w:p>
            <w:r>
              <w:rPr>
                <w:b/>
              </w:rPr>
              <w:t>Recommendation</w:t>
            </w:r>
          </w:p>
        </w:tc>
        <w:tc>
          <w:tcPr>
            <w:tcW w:type="dxa" w:w="7200"/>
          </w:tcPr>
          <w:p>
            <w:r>
              <w:t>Management to maintain proper planning of production workers.</w:t>
            </w:r>
          </w:p>
        </w:tc>
      </w:tr>
      <w:tr>
        <w:tc>
          <w:tcPr>
            <w:tcW w:type="dxa" w:w="7200"/>
          </w:tcPr>
          <w:p>
            <w:r>
              <w:rPr>
                <w:b/>
              </w:rPr>
              <w:t>Additional Table</w:t>
            </w:r>
          </w:p>
        </w:tc>
        <w:tc>
          <w:tcPr>
            <w:tcW w:type="dxa" w:w="7200"/>
          </w:tcPr>
          <w:p/>
        </w:tc>
      </w:tr>
    </w:tbl>
    <w:p/>
    <w:p>
      <w:pPr>
        <w:pStyle w:val="Heading2"/>
      </w:pPr>
      <w:r>
        <w:t>Issue: Packaging Efficiency</w:t>
      </w:r>
    </w:p>
    <w:tbl>
      <w:tblPr>
        <w:tblStyle w:val="TableGrid"/>
        <w:tblW w:type="auto" w:w="0"/>
        <w:tblLayout w:type="fixed"/>
        <w:tblLook w:firstColumn="1" w:firstRow="1" w:lastColumn="0" w:lastRow="0" w:noHBand="0" w:noVBand="1" w:val="04A0"/>
      </w:tblPr>
      <w:tblGrid>
        <w:gridCol w:w="699"/>
        <w:gridCol w:w="13701"/>
      </w:tblGrid>
      <w:tr>
        <w:tc>
          <w:tcPr>
            <w:tcW w:type="dxa" w:w="7200"/>
          </w:tcPr>
          <w:p>
            <w:r>
              <w:rPr>
                <w:b/>
              </w:rPr>
              <w:t>Issue Title</w:t>
            </w:r>
          </w:p>
        </w:tc>
        <w:tc>
          <w:tcPr>
            <w:tcW w:type="dxa" w:w="7200"/>
          </w:tcPr>
          <w:p>
            <w:r>
              <w:t>Packaging Efficiency</w:t>
            </w:r>
          </w:p>
        </w:tc>
      </w:tr>
      <w:tr>
        <w:tc>
          <w:tcPr>
            <w:tcW w:type="dxa" w:w="7200"/>
          </w:tcPr>
          <w:p>
            <w:r>
              <w:rPr>
                <w:b/>
              </w:rPr>
              <w:t>Severity</w:t>
            </w:r>
          </w:p>
        </w:tc>
        <w:tc>
          <w:tcPr>
            <w:tcW w:type="dxa" w:w="7200"/>
          </w:tcPr>
          <w:p>
            <w:r>
              <w:t>Low</w:t>
            </w:r>
          </w:p>
        </w:tc>
      </w:tr>
      <w:tr>
        <w:tc>
          <w:tcPr>
            <w:tcW w:type="dxa" w:w="7200"/>
          </w:tcPr>
          <w:p>
            <w:r>
              <w:rPr>
                <w:b/>
              </w:rPr>
              <w:t>Description</w:t>
            </w:r>
          </w:p>
        </w:tc>
        <w:tc>
          <w:tcPr>
            <w:tcW w:type="dxa" w:w="7200"/>
          </w:tcPr>
          <w:p>
            <w:r>
              <w:t>Production and packaging efficiency were analyzed from 10.05.25 – 31.05.25 to find out if the branch achieved the set efficiency of 97 crates per worker. The total good bread produced over the audited period is 11,472 crates hence the expected slicers to be hired was 118 workers. A total of 113 workers were hired leading to an actual efficiency was 101 crates per worker which is within the range. Production efficiency Total Pdn in Crates Expected Packers to be hired Actual workers hired Variance Actual Eff 11,472 118 113 - 101.5</w:t>
            </w:r>
          </w:p>
        </w:tc>
      </w:tr>
      <w:tr>
        <w:tc>
          <w:tcPr>
            <w:tcW w:type="dxa" w:w="7200"/>
          </w:tcPr>
          <w:p>
            <w:r>
              <w:rPr>
                <w:b/>
              </w:rPr>
              <w:t>Implication</w:t>
            </w:r>
          </w:p>
        </w:tc>
        <w:tc>
          <w:tcPr>
            <w:tcW w:type="dxa" w:w="7200"/>
          </w:tcPr>
          <w:p/>
        </w:tc>
      </w:tr>
      <w:tr>
        <w:tc>
          <w:tcPr>
            <w:tcW w:type="dxa" w:w="7200"/>
          </w:tcPr>
          <w:p>
            <w:r>
              <w:rPr>
                <w:b/>
              </w:rPr>
              <w:t>Cost Impact</w:t>
            </w:r>
          </w:p>
        </w:tc>
        <w:tc>
          <w:tcPr>
            <w:tcW w:type="dxa" w:w="7200"/>
          </w:tcPr>
          <w:p>
            <w:r>
              <w:t>$0.00</w:t>
            </w:r>
          </w:p>
        </w:tc>
      </w:tr>
      <w:tr>
        <w:tc>
          <w:tcPr>
            <w:tcW w:type="dxa" w:w="7200"/>
          </w:tcPr>
          <w:p>
            <w:r>
              <w:rPr>
                <w:b/>
              </w:rPr>
              <w:t>Mgmt Comment 1</w:t>
            </w:r>
          </w:p>
        </w:tc>
        <w:tc>
          <w:tcPr>
            <w:tcW w:type="dxa" w:w="7200"/>
          </w:tcPr>
          <w:p/>
        </w:tc>
      </w:tr>
      <w:tr>
        <w:tc>
          <w:tcPr>
            <w:tcW w:type="dxa" w:w="7200"/>
          </w:tcPr>
          <w:p>
            <w:r>
              <w:rPr>
                <w:b/>
              </w:rPr>
              <w:t>Mgmt Comment 2</w:t>
            </w:r>
          </w:p>
        </w:tc>
        <w:tc>
          <w:tcPr>
            <w:tcW w:type="dxa" w:w="7200"/>
          </w:tcPr>
          <w:p/>
        </w:tc>
      </w:tr>
      <w:tr>
        <w:tc>
          <w:tcPr>
            <w:tcW w:type="dxa" w:w="7200"/>
          </w:tcPr>
          <w:p>
            <w:r>
              <w:rPr>
                <w:b/>
              </w:rPr>
              <w:t>Recommendation</w:t>
            </w:r>
          </w:p>
        </w:tc>
        <w:tc>
          <w:tcPr>
            <w:tcW w:type="dxa" w:w="7200"/>
          </w:tcPr>
          <w:p>
            <w:r>
              <w:t>Management to maintain the proper planning of production workers to ensure that the set efficiency is always achieved.</w:t>
            </w:r>
          </w:p>
        </w:tc>
      </w:tr>
      <w:tr>
        <w:tc>
          <w:tcPr>
            <w:tcW w:type="dxa" w:w="7200"/>
          </w:tcPr>
          <w:p>
            <w:r>
              <w:rPr>
                <w:b/>
              </w:rPr>
              <w:t>Additional Table</w:t>
            </w:r>
          </w:p>
        </w:tc>
        <w:tc>
          <w:tcPr>
            <w:tcW w:type="dxa" w:w="7200"/>
          </w:tcPr>
          <w:p/>
        </w:tc>
      </w:tr>
    </w:tbl>
    <w:p/>
    <w:p>
      <w:pPr>
        <w:pStyle w:val="Heading2"/>
      </w:pPr>
      <w:r>
        <w:t>Issue: Delivery vehicle fuel usage efficiency</w:t>
      </w:r>
    </w:p>
    <w:tbl>
      <w:tblPr>
        <w:tblStyle w:val="TableGrid"/>
        <w:tblW w:type="auto" w:w="0"/>
        <w:tblLayout w:type="fixed"/>
        <w:tblLook w:firstColumn="1" w:firstRow="1" w:lastColumn="0" w:lastRow="0" w:noHBand="0" w:noVBand="1" w:val="04A0"/>
      </w:tblPr>
      <w:tblGrid>
        <w:gridCol w:w="707"/>
        <w:gridCol w:w="13693"/>
      </w:tblGrid>
      <w:tr>
        <w:tc>
          <w:tcPr>
            <w:tcW w:type="dxa" w:w="7200"/>
          </w:tcPr>
          <w:p>
            <w:r>
              <w:rPr>
                <w:b/>
              </w:rPr>
              <w:t>Issue Title</w:t>
            </w:r>
          </w:p>
        </w:tc>
        <w:tc>
          <w:tcPr>
            <w:tcW w:type="dxa" w:w="7200"/>
          </w:tcPr>
          <w:p>
            <w:r>
              <w:t>Delivery vehicle fuel usage efficiency</w:t>
            </w:r>
          </w:p>
        </w:tc>
      </w:tr>
      <w:tr>
        <w:tc>
          <w:tcPr>
            <w:tcW w:type="dxa" w:w="7200"/>
          </w:tcPr>
          <w:p>
            <w:r>
              <w:rPr>
                <w:b/>
              </w:rPr>
              <w:t>Severity</w:t>
            </w:r>
          </w:p>
        </w:tc>
        <w:tc>
          <w:tcPr>
            <w:tcW w:type="dxa" w:w="7200"/>
          </w:tcPr>
          <w:p>
            <w:r>
              <w:t>Low</w:t>
            </w:r>
          </w:p>
        </w:tc>
      </w:tr>
      <w:tr>
        <w:tc>
          <w:tcPr>
            <w:tcW w:type="dxa" w:w="7200"/>
          </w:tcPr>
          <w:p>
            <w:r>
              <w:rPr>
                <w:b/>
              </w:rPr>
              <w:t>Description</w:t>
            </w:r>
          </w:p>
        </w:tc>
        <w:tc>
          <w:tcPr>
            <w:tcW w:type="dxa" w:w="7200"/>
          </w:tcPr>
          <w:p>
            <w:r>
              <w:t>Analysis of fuel consumption by the delivery vehicles was done for the month of May 2025 to verify if their consumption rate is within the set standards. Analysis was done for the two vehicles assigned to the branch KCN 097M and KCJ 335L. Comparison of the actual fuel used and the standard fuel revealed immaterial variances.</w:t>
            </w:r>
          </w:p>
        </w:tc>
      </w:tr>
      <w:tr>
        <w:tc>
          <w:tcPr>
            <w:tcW w:type="dxa" w:w="7200"/>
          </w:tcPr>
          <w:p>
            <w:r>
              <w:rPr>
                <w:b/>
              </w:rPr>
              <w:t>Implication</w:t>
            </w:r>
          </w:p>
        </w:tc>
        <w:tc>
          <w:tcPr>
            <w:tcW w:type="dxa" w:w="7200"/>
          </w:tcPr>
          <w:p/>
        </w:tc>
      </w:tr>
      <w:tr>
        <w:tc>
          <w:tcPr>
            <w:tcW w:type="dxa" w:w="7200"/>
          </w:tcPr>
          <w:p>
            <w:r>
              <w:rPr>
                <w:b/>
              </w:rPr>
              <w:t>Cost Impact</w:t>
            </w:r>
          </w:p>
        </w:tc>
        <w:tc>
          <w:tcPr>
            <w:tcW w:type="dxa" w:w="7200"/>
          </w:tcPr>
          <w:p>
            <w:r>
              <w:t>$0.00</w:t>
            </w:r>
          </w:p>
        </w:tc>
      </w:tr>
      <w:tr>
        <w:tc>
          <w:tcPr>
            <w:tcW w:type="dxa" w:w="7200"/>
          </w:tcPr>
          <w:p>
            <w:r>
              <w:rPr>
                <w:b/>
              </w:rPr>
              <w:t>Mgmt Comment 1</w:t>
            </w:r>
          </w:p>
        </w:tc>
        <w:tc>
          <w:tcPr>
            <w:tcW w:type="dxa" w:w="7200"/>
          </w:tcPr>
          <w:p/>
        </w:tc>
      </w:tr>
      <w:tr>
        <w:tc>
          <w:tcPr>
            <w:tcW w:type="dxa" w:w="7200"/>
          </w:tcPr>
          <w:p>
            <w:r>
              <w:rPr>
                <w:b/>
              </w:rPr>
              <w:t>Mgmt Comment 2</w:t>
            </w:r>
          </w:p>
        </w:tc>
        <w:tc>
          <w:tcPr>
            <w:tcW w:type="dxa" w:w="7200"/>
          </w:tcPr>
          <w:p/>
        </w:tc>
      </w:tr>
      <w:tr>
        <w:tc>
          <w:tcPr>
            <w:tcW w:type="dxa" w:w="7200"/>
          </w:tcPr>
          <w:p>
            <w:r>
              <w:rPr>
                <w:b/>
              </w:rPr>
              <w:t>Recommendation</w:t>
            </w:r>
          </w:p>
        </w:tc>
        <w:tc>
          <w:tcPr>
            <w:tcW w:type="dxa" w:w="7200"/>
          </w:tcPr>
          <w:p>
            <w:r>
              <w:t>The set controls on fuel usage should be strictly adhered.</w:t>
            </w:r>
          </w:p>
        </w:tc>
      </w:tr>
      <w:tr>
        <w:tc>
          <w:tcPr>
            <w:tcW w:type="dxa" w:w="7200"/>
          </w:tcPr>
          <w:p>
            <w:r>
              <w:rPr>
                <w:b/>
              </w:rPr>
              <w:t>Additional Table</w:t>
            </w:r>
          </w:p>
        </w:tc>
        <w:tc>
          <w:tcPr>
            <w:tcW w:type="dxa" w:w="7200"/>
          </w:tcPr>
          <w:p/>
        </w:tc>
      </w:tr>
    </w:tbl>
    <w:p/>
    <w:p>
      <w:pPr>
        <w:pStyle w:val="Heading2"/>
      </w:pPr>
      <w:r>
        <w:t>Issue: Generator fuel consumption analysis</w:t>
      </w:r>
    </w:p>
    <w:tbl>
      <w:tblPr>
        <w:tblStyle w:val="TableGrid"/>
        <w:tblW w:type="auto" w:w="0"/>
        <w:tblLayout w:type="fixed"/>
        <w:tblLook w:firstColumn="1" w:firstRow="1" w:lastColumn="0" w:lastRow="0" w:noHBand="0" w:noVBand="1" w:val="04A0"/>
      </w:tblPr>
      <w:tblGrid>
        <w:gridCol w:w="700"/>
        <w:gridCol w:w="13700"/>
      </w:tblGrid>
      <w:tr>
        <w:tc>
          <w:tcPr>
            <w:tcW w:type="dxa" w:w="7200"/>
          </w:tcPr>
          <w:p>
            <w:r>
              <w:rPr>
                <w:b/>
              </w:rPr>
              <w:t>Issue Title</w:t>
            </w:r>
          </w:p>
        </w:tc>
        <w:tc>
          <w:tcPr>
            <w:tcW w:type="dxa" w:w="7200"/>
          </w:tcPr>
          <w:p>
            <w:r>
              <w:t>Generator fuel consumption analysis</w:t>
            </w:r>
          </w:p>
        </w:tc>
      </w:tr>
      <w:tr>
        <w:tc>
          <w:tcPr>
            <w:tcW w:type="dxa" w:w="7200"/>
          </w:tcPr>
          <w:p>
            <w:r>
              <w:rPr>
                <w:b/>
              </w:rPr>
              <w:t>Severity</w:t>
            </w:r>
          </w:p>
        </w:tc>
        <w:tc>
          <w:tcPr>
            <w:tcW w:type="dxa" w:w="7200"/>
          </w:tcPr>
          <w:p>
            <w:r>
              <w:t>Low</w:t>
            </w:r>
          </w:p>
        </w:tc>
      </w:tr>
      <w:tr>
        <w:tc>
          <w:tcPr>
            <w:tcW w:type="dxa" w:w="7200"/>
          </w:tcPr>
          <w:p>
            <w:r>
              <w:rPr>
                <w:b/>
              </w:rPr>
              <w:t>Description</w:t>
            </w:r>
          </w:p>
        </w:tc>
        <w:tc>
          <w:tcPr>
            <w:tcW w:type="dxa" w:w="7200"/>
          </w:tcPr>
          <w:p>
            <w:r>
              <w:t>Review of generator fuel usage and machine hours records was done to ascertain that its use is as per the set policies.Standard fuel consumption for the branch generator was 26.6 L/HrThe generator had run for 37.4 hours and used 880 litres of fuel over the period from 1st April to 30th May 2025.The average rate of fuel consumption was 23.53 L/Hr which is within the range. Summary of the findings Opening hours Closing hours Fuel Consumed Consumption rate 3334.5 3371.9 880 23.53</w:t>
            </w:r>
          </w:p>
        </w:tc>
      </w:tr>
      <w:tr>
        <w:tc>
          <w:tcPr>
            <w:tcW w:type="dxa" w:w="7200"/>
          </w:tcPr>
          <w:p>
            <w:r>
              <w:rPr>
                <w:b/>
              </w:rPr>
              <w:t>Implication</w:t>
            </w:r>
          </w:p>
        </w:tc>
        <w:tc>
          <w:tcPr>
            <w:tcW w:type="dxa" w:w="7200"/>
          </w:tcPr>
          <w:p/>
        </w:tc>
      </w:tr>
      <w:tr>
        <w:tc>
          <w:tcPr>
            <w:tcW w:type="dxa" w:w="7200"/>
          </w:tcPr>
          <w:p>
            <w:r>
              <w:rPr>
                <w:b/>
              </w:rPr>
              <w:t>Cost Impact</w:t>
            </w:r>
          </w:p>
        </w:tc>
        <w:tc>
          <w:tcPr>
            <w:tcW w:type="dxa" w:w="7200"/>
          </w:tcPr>
          <w:p>
            <w:r>
              <w:t>$0.00</w:t>
            </w:r>
          </w:p>
        </w:tc>
      </w:tr>
      <w:tr>
        <w:tc>
          <w:tcPr>
            <w:tcW w:type="dxa" w:w="7200"/>
          </w:tcPr>
          <w:p>
            <w:r>
              <w:rPr>
                <w:b/>
              </w:rPr>
              <w:t>Mgmt Comment 1</w:t>
            </w:r>
          </w:p>
        </w:tc>
        <w:tc>
          <w:tcPr>
            <w:tcW w:type="dxa" w:w="7200"/>
          </w:tcPr>
          <w:p/>
        </w:tc>
      </w:tr>
      <w:tr>
        <w:tc>
          <w:tcPr>
            <w:tcW w:type="dxa" w:w="7200"/>
          </w:tcPr>
          <w:p>
            <w:r>
              <w:rPr>
                <w:b/>
              </w:rPr>
              <w:t>Mgmt Comment 2</w:t>
            </w:r>
          </w:p>
        </w:tc>
        <w:tc>
          <w:tcPr>
            <w:tcW w:type="dxa" w:w="7200"/>
          </w:tcPr>
          <w:p/>
        </w:tc>
      </w:tr>
      <w:tr>
        <w:tc>
          <w:tcPr>
            <w:tcW w:type="dxa" w:w="7200"/>
          </w:tcPr>
          <w:p>
            <w:r>
              <w:rPr>
                <w:b/>
              </w:rPr>
              <w:t>Recommendation</w:t>
            </w:r>
          </w:p>
        </w:tc>
        <w:tc>
          <w:tcPr>
            <w:tcW w:type="dxa" w:w="7200"/>
          </w:tcPr>
          <w:p>
            <w:r>
              <w:t>Proper controls should be maintained.</w:t>
            </w:r>
          </w:p>
        </w:tc>
      </w:tr>
      <w:tr>
        <w:tc>
          <w:tcPr>
            <w:tcW w:type="dxa" w:w="7200"/>
          </w:tcPr>
          <w:p>
            <w:r>
              <w:rPr>
                <w:b/>
              </w:rPr>
              <w:t>Additional Table</w:t>
            </w:r>
          </w:p>
        </w:tc>
        <w:tc>
          <w:tcPr>
            <w:tcW w:type="dxa" w:w="7200"/>
          </w:tcPr>
          <w:p/>
        </w:tc>
      </w:tr>
    </w:tbl>
    <w:p/>
    <w:p>
      <w:pPr>
        <w:pStyle w:val="Heading2"/>
      </w:pPr>
      <w:r>
        <w:t>Issue: Stock verification</w:t>
      </w:r>
    </w:p>
    <w:tbl>
      <w:tblPr>
        <w:tblStyle w:val="TableGrid"/>
        <w:tblW w:type="auto" w:w="0"/>
        <w:tblLayout w:type="fixed"/>
        <w:tblLook w:firstColumn="1" w:firstRow="1" w:lastColumn="0" w:lastRow="0" w:noHBand="0" w:noVBand="1" w:val="04A0"/>
      </w:tblPr>
      <w:tblGrid>
        <w:gridCol w:w="2237"/>
        <w:gridCol w:w="12163"/>
      </w:tblGrid>
      <w:tr>
        <w:tc>
          <w:tcPr>
            <w:tcW w:type="dxa" w:w="7200"/>
          </w:tcPr>
          <w:p>
            <w:r>
              <w:rPr>
                <w:b/>
              </w:rPr>
              <w:t>Issue Title</w:t>
            </w:r>
          </w:p>
        </w:tc>
        <w:tc>
          <w:tcPr>
            <w:tcW w:type="dxa" w:w="7200"/>
          </w:tcPr>
          <w:p>
            <w:r>
              <w:t>Stock verification</w:t>
            </w:r>
          </w:p>
        </w:tc>
      </w:tr>
      <w:tr>
        <w:tc>
          <w:tcPr>
            <w:tcW w:type="dxa" w:w="7200"/>
          </w:tcPr>
          <w:p>
            <w:r>
              <w:rPr>
                <w:b/>
              </w:rPr>
              <w:t>Severity</w:t>
            </w:r>
          </w:p>
        </w:tc>
        <w:tc>
          <w:tcPr>
            <w:tcW w:type="dxa" w:w="7200"/>
          </w:tcPr>
          <w:p>
            <w:r>
              <w:t>Low</w:t>
            </w:r>
          </w:p>
        </w:tc>
      </w:tr>
      <w:tr>
        <w:tc>
          <w:tcPr>
            <w:tcW w:type="dxa" w:w="7200"/>
          </w:tcPr>
          <w:p>
            <w:r>
              <w:rPr>
                <w:b/>
              </w:rPr>
              <w:t>Description</w:t>
            </w:r>
          </w:p>
        </w:tc>
        <w:tc>
          <w:tcPr>
            <w:tcW w:type="dxa" w:w="7200"/>
          </w:tcPr>
          <w:p>
            <w:r>
              <w:t>Stock take to check if physical count matches with balance</w:t>
            </w:r>
          </w:p>
        </w:tc>
      </w:tr>
      <w:tr>
        <w:tc>
          <w:tcPr>
            <w:tcW w:type="dxa" w:w="7200"/>
          </w:tcPr>
          <w:p>
            <w:r>
              <w:rPr>
                <w:b/>
              </w:rPr>
              <w:t>Implication</w:t>
            </w:r>
          </w:p>
        </w:tc>
        <w:tc>
          <w:tcPr>
            <w:tcW w:type="dxa" w:w="7200"/>
          </w:tcPr>
          <w:p/>
        </w:tc>
      </w:tr>
      <w:tr>
        <w:tc>
          <w:tcPr>
            <w:tcW w:type="dxa" w:w="7200"/>
          </w:tcPr>
          <w:p>
            <w:r>
              <w:rPr>
                <w:b/>
              </w:rPr>
              <w:t>Cost Impact</w:t>
            </w:r>
          </w:p>
        </w:tc>
        <w:tc>
          <w:tcPr>
            <w:tcW w:type="dxa" w:w="7200"/>
          </w:tcPr>
          <w:p>
            <w:r>
              <w:t>$0.00</w:t>
            </w:r>
          </w:p>
        </w:tc>
      </w:tr>
      <w:tr>
        <w:tc>
          <w:tcPr>
            <w:tcW w:type="dxa" w:w="7200"/>
          </w:tcPr>
          <w:p>
            <w:r>
              <w:rPr>
                <w:b/>
              </w:rPr>
              <w:t>Mgmt Comment 1</w:t>
            </w:r>
          </w:p>
        </w:tc>
        <w:tc>
          <w:tcPr>
            <w:tcW w:type="dxa" w:w="7200"/>
          </w:tcPr>
          <w:p/>
        </w:tc>
      </w:tr>
      <w:tr>
        <w:tc>
          <w:tcPr>
            <w:tcW w:type="dxa" w:w="7200"/>
          </w:tcPr>
          <w:p>
            <w:r>
              <w:rPr>
                <w:b/>
              </w:rPr>
              <w:t>Mgmt Comment 2</w:t>
            </w:r>
          </w:p>
        </w:tc>
        <w:tc>
          <w:tcPr>
            <w:tcW w:type="dxa" w:w="7200"/>
          </w:tcPr>
          <w:p/>
        </w:tc>
      </w:tr>
      <w:tr>
        <w:tc>
          <w:tcPr>
            <w:tcW w:type="dxa" w:w="7200"/>
          </w:tcPr>
          <w:p>
            <w:r>
              <w:rPr>
                <w:b/>
              </w:rPr>
              <w:t>Recommendation</w:t>
            </w:r>
          </w:p>
        </w:tc>
        <w:tc>
          <w:tcPr>
            <w:tcW w:type="dxa" w:w="7200"/>
          </w:tcPr>
          <w:p/>
        </w:tc>
      </w:tr>
      <w:tr>
        <w:tc>
          <w:tcPr>
            <w:tcW w:type="dxa" w:w="7200"/>
          </w:tcPr>
          <w:p>
            <w:r>
              <w:rPr>
                <w:b/>
              </w:rPr>
              <w:t>Additional Table</w:t>
            </w:r>
          </w:p>
        </w:tc>
        <w:tc>
          <w:tcPr>
            <w:tcW w:type="dxa" w:w="7200"/>
          </w:tcPr>
          <w:p/>
        </w:tc>
      </w:tr>
    </w:tbl>
    <w:p/>
    <w:p>
      <w:pPr>
        <w:pStyle w:val="Heading2"/>
      </w:pPr>
      <w:r>
        <w:t>Issue: Stock verification</w:t>
      </w:r>
    </w:p>
    <w:tbl>
      <w:tblPr>
        <w:tblStyle w:val="TableGrid"/>
        <w:tblW w:type="auto" w:w="0"/>
        <w:tblLayout w:type="fixed"/>
        <w:tblLook w:firstColumn="1" w:firstRow="1" w:lastColumn="0" w:lastRow="0" w:noHBand="0" w:noVBand="1" w:val="04A0"/>
      </w:tblPr>
      <w:tblGrid>
        <w:gridCol w:w="699"/>
        <w:gridCol w:w="13701"/>
      </w:tblGrid>
      <w:tr>
        <w:tc>
          <w:tcPr>
            <w:tcW w:type="dxa" w:w="7200"/>
          </w:tcPr>
          <w:p>
            <w:r>
              <w:rPr>
                <w:b/>
              </w:rPr>
              <w:t>Issue Title</w:t>
            </w:r>
          </w:p>
        </w:tc>
        <w:tc>
          <w:tcPr>
            <w:tcW w:type="dxa" w:w="7200"/>
          </w:tcPr>
          <w:p>
            <w:r>
              <w:t>Stock verification</w:t>
            </w:r>
          </w:p>
        </w:tc>
      </w:tr>
      <w:tr>
        <w:tc>
          <w:tcPr>
            <w:tcW w:type="dxa" w:w="7200"/>
          </w:tcPr>
          <w:p>
            <w:r>
              <w:rPr>
                <w:b/>
              </w:rPr>
              <w:t>Severity</w:t>
            </w:r>
          </w:p>
        </w:tc>
        <w:tc>
          <w:tcPr>
            <w:tcW w:type="dxa" w:w="7200"/>
          </w:tcPr>
          <w:p>
            <w:r>
              <w:t>Low</w:t>
            </w:r>
          </w:p>
        </w:tc>
      </w:tr>
      <w:tr>
        <w:tc>
          <w:tcPr>
            <w:tcW w:type="dxa" w:w="7200"/>
          </w:tcPr>
          <w:p>
            <w:r>
              <w:rPr>
                <w:b/>
              </w:rPr>
              <w:t>Description</w:t>
            </w:r>
          </w:p>
        </w:tc>
        <w:tc>
          <w:tcPr>
            <w:tcW w:type="dxa" w:w="7200"/>
          </w:tcPr>
          <w:p>
            <w:r>
              <w:t>· A stock take exercise was conducted on 1 June 2025 to assess the effectiveness of internal controls that are put in place to safeguard company assets. The findings revealed a cumulative bread variance of -27 loaves and polybags had a cumulative variance of -651 pieces. summary of the findings ITEM BOOK STOCK PHYSICAL STOCK VAR White Flour Kg 33150.0 33150 0.0 Yeast 53 53 0 Vegetable Oil 51.3 55.1 3.8 White Ingredient 411.0 411.0 0 Crates 2,138 2,138 0 Polybags 147,319 146,668 -651 F/P Bread 25,105.00 25,078.00 -27.00</w:t>
            </w:r>
          </w:p>
        </w:tc>
      </w:tr>
      <w:tr>
        <w:tc>
          <w:tcPr>
            <w:tcW w:type="dxa" w:w="7200"/>
          </w:tcPr>
          <w:p>
            <w:r>
              <w:rPr>
                <w:b/>
              </w:rPr>
              <w:t>Implication</w:t>
            </w:r>
          </w:p>
        </w:tc>
        <w:tc>
          <w:tcPr>
            <w:tcW w:type="dxa" w:w="7200"/>
          </w:tcPr>
          <w:p>
            <w:r>
              <w:t>Stock controls are effective as no material variance was noted in most of the inventory items.</w:t>
            </w:r>
          </w:p>
        </w:tc>
      </w:tr>
      <w:tr>
        <w:tc>
          <w:tcPr>
            <w:tcW w:type="dxa" w:w="7200"/>
          </w:tcPr>
          <w:p>
            <w:r>
              <w:rPr>
                <w:b/>
              </w:rPr>
              <w:t>Cost Impact</w:t>
            </w:r>
          </w:p>
        </w:tc>
        <w:tc>
          <w:tcPr>
            <w:tcW w:type="dxa" w:w="7200"/>
          </w:tcPr>
          <w:p>
            <w:r>
              <w:t>$0.00</w:t>
            </w:r>
          </w:p>
        </w:tc>
      </w:tr>
      <w:tr>
        <w:tc>
          <w:tcPr>
            <w:tcW w:type="dxa" w:w="7200"/>
          </w:tcPr>
          <w:p>
            <w:r>
              <w:rPr>
                <w:b/>
              </w:rPr>
              <w:t>Mgmt Comment 1</w:t>
            </w:r>
          </w:p>
        </w:tc>
        <w:tc>
          <w:tcPr>
            <w:tcW w:type="dxa" w:w="7200"/>
          </w:tcPr>
          <w:p/>
        </w:tc>
      </w:tr>
      <w:tr>
        <w:tc>
          <w:tcPr>
            <w:tcW w:type="dxa" w:w="7200"/>
          </w:tcPr>
          <w:p>
            <w:r>
              <w:rPr>
                <w:b/>
              </w:rPr>
              <w:t>Mgmt Comment 2</w:t>
            </w:r>
          </w:p>
        </w:tc>
        <w:tc>
          <w:tcPr>
            <w:tcW w:type="dxa" w:w="7200"/>
          </w:tcPr>
          <w:p/>
        </w:tc>
      </w:tr>
      <w:tr>
        <w:tc>
          <w:tcPr>
            <w:tcW w:type="dxa" w:w="7200"/>
          </w:tcPr>
          <w:p>
            <w:r>
              <w:rPr>
                <w:b/>
              </w:rPr>
              <w:t>Recommendation</w:t>
            </w:r>
          </w:p>
        </w:tc>
        <w:tc>
          <w:tcPr>
            <w:tcW w:type="dxa" w:w="7200"/>
          </w:tcPr>
          <w:p>
            <w:r>
              <w:t>The management should ensure that controls on polybags are enhanced to curb cases of variances</w:t>
            </w:r>
          </w:p>
        </w:tc>
      </w:tr>
      <w:tr>
        <w:tc>
          <w:tcPr>
            <w:tcW w:type="dxa" w:w="7200"/>
          </w:tcPr>
          <w:p>
            <w:r>
              <w:rPr>
                <w:b/>
              </w:rPr>
              <w:t>Additional Table</w:t>
            </w:r>
          </w:p>
        </w:tc>
        <w:tc>
          <w:tcPr>
            <w:tcW w:type="dxa" w:w="7200"/>
          </w:tcPr>
          <w:p/>
        </w:tc>
      </w:tr>
    </w:tbl>
    <w:p/>
    <w:p>
      <w:pPr>
        <w:pStyle w:val="Heading2"/>
      </w:pPr>
      <w:r>
        <w:t>Issue: Bread weight Check</w:t>
      </w:r>
    </w:p>
    <w:tbl>
      <w:tblPr>
        <w:tblStyle w:val="TableGrid"/>
        <w:tblW w:type="auto" w:w="0"/>
        <w:tblLayout w:type="fixed"/>
        <w:tblLook w:firstColumn="1" w:firstRow="1" w:lastColumn="0" w:lastRow="0" w:noHBand="0" w:noVBand="1" w:val="04A0"/>
      </w:tblPr>
      <w:tblGrid>
        <w:gridCol w:w="701"/>
        <w:gridCol w:w="13699"/>
      </w:tblGrid>
      <w:tr>
        <w:tc>
          <w:tcPr>
            <w:tcW w:type="dxa" w:w="7200"/>
          </w:tcPr>
          <w:p>
            <w:r>
              <w:rPr>
                <w:b/>
              </w:rPr>
              <w:t>Issue Title</w:t>
            </w:r>
          </w:p>
        </w:tc>
        <w:tc>
          <w:tcPr>
            <w:tcW w:type="dxa" w:w="7200"/>
          </w:tcPr>
          <w:p>
            <w:r>
              <w:t>Bread weight Check</w:t>
            </w:r>
          </w:p>
        </w:tc>
      </w:tr>
      <w:tr>
        <w:tc>
          <w:tcPr>
            <w:tcW w:type="dxa" w:w="7200"/>
          </w:tcPr>
          <w:p>
            <w:r>
              <w:rPr>
                <w:b/>
              </w:rPr>
              <w:t>Severity</w:t>
            </w:r>
          </w:p>
        </w:tc>
        <w:tc>
          <w:tcPr>
            <w:tcW w:type="dxa" w:w="7200"/>
          </w:tcPr>
          <w:p>
            <w:r>
              <w:t>Low</w:t>
            </w:r>
          </w:p>
        </w:tc>
      </w:tr>
      <w:tr>
        <w:tc>
          <w:tcPr>
            <w:tcW w:type="dxa" w:w="7200"/>
          </w:tcPr>
          <w:p>
            <w:r>
              <w:rPr>
                <w:b/>
              </w:rPr>
              <w:t>Description</w:t>
            </w:r>
          </w:p>
        </w:tc>
        <w:tc>
          <w:tcPr>
            <w:tcW w:type="dxa" w:w="7200"/>
          </w:tcPr>
          <w:p>
            <w:r>
              <w:t>· Sample varieties of packed bread were randomly picked and weighed to establish whether the branch adheres to weights and measures standards. · Both sample varieties had few cases of underweight. · The underweight samples were spread as follows; 200g W- 07% and 400g W- 04%. The table below summarizes the findings Variety Sample size Correct weight Overweight Under weight %under weight Average Weight 200g W 75 69 1 5 7% 202 400g W 75 71 1 3 4% 403</w:t>
            </w:r>
          </w:p>
        </w:tc>
      </w:tr>
      <w:tr>
        <w:tc>
          <w:tcPr>
            <w:tcW w:type="dxa" w:w="7200"/>
          </w:tcPr>
          <w:p>
            <w:r>
              <w:rPr>
                <w:b/>
              </w:rPr>
              <w:t>Implication</w:t>
            </w:r>
          </w:p>
        </w:tc>
        <w:tc>
          <w:tcPr>
            <w:tcW w:type="dxa" w:w="7200"/>
          </w:tcPr>
          <w:p>
            <w:r>
              <w:t>Minimal cases of underweight is an indication that production standards are observed.</w:t>
            </w:r>
          </w:p>
        </w:tc>
      </w:tr>
      <w:tr>
        <w:tc>
          <w:tcPr>
            <w:tcW w:type="dxa" w:w="7200"/>
          </w:tcPr>
          <w:p>
            <w:r>
              <w:rPr>
                <w:b/>
              </w:rPr>
              <w:t>Cost Impact</w:t>
            </w:r>
          </w:p>
        </w:tc>
        <w:tc>
          <w:tcPr>
            <w:tcW w:type="dxa" w:w="7200"/>
          </w:tcPr>
          <w:p>
            <w:r>
              <w:t>$0.00</w:t>
            </w:r>
          </w:p>
        </w:tc>
      </w:tr>
      <w:tr>
        <w:tc>
          <w:tcPr>
            <w:tcW w:type="dxa" w:w="7200"/>
          </w:tcPr>
          <w:p>
            <w:r>
              <w:rPr>
                <w:b/>
              </w:rPr>
              <w:t>Mgmt Comment 1</w:t>
            </w:r>
          </w:p>
        </w:tc>
        <w:tc>
          <w:tcPr>
            <w:tcW w:type="dxa" w:w="7200"/>
          </w:tcPr>
          <w:p/>
        </w:tc>
      </w:tr>
      <w:tr>
        <w:tc>
          <w:tcPr>
            <w:tcW w:type="dxa" w:w="7200"/>
          </w:tcPr>
          <w:p>
            <w:r>
              <w:rPr>
                <w:b/>
              </w:rPr>
              <w:t>Mgmt Comment 2</w:t>
            </w:r>
          </w:p>
        </w:tc>
        <w:tc>
          <w:tcPr>
            <w:tcW w:type="dxa" w:w="7200"/>
          </w:tcPr>
          <w:p/>
        </w:tc>
      </w:tr>
      <w:tr>
        <w:tc>
          <w:tcPr>
            <w:tcW w:type="dxa" w:w="7200"/>
          </w:tcPr>
          <w:p>
            <w:r>
              <w:rPr>
                <w:b/>
              </w:rPr>
              <w:t>Recommendation</w:t>
            </w:r>
          </w:p>
        </w:tc>
        <w:tc>
          <w:tcPr>
            <w:tcW w:type="dxa" w:w="7200"/>
          </w:tcPr>
          <w:p>
            <w:r>
              <w:t>Weight controls should be maintained.</w:t>
            </w:r>
          </w:p>
        </w:tc>
      </w:tr>
      <w:tr>
        <w:tc>
          <w:tcPr>
            <w:tcW w:type="dxa" w:w="7200"/>
          </w:tcPr>
          <w:p>
            <w:r>
              <w:rPr>
                <w:b/>
              </w:rPr>
              <w:t>Additional Table</w:t>
            </w:r>
          </w:p>
        </w:tc>
        <w:tc>
          <w:tcPr>
            <w:tcW w:type="dxa" w:w="7200"/>
          </w:tcPr>
          <w:p/>
        </w:tc>
      </w:tr>
    </w:tbl>
    <w:p/>
    <w:p>
      <w:pPr>
        <w:pStyle w:val="Heading2"/>
      </w:pPr>
      <w:r>
        <w:t>Issue: Damages analysis</w:t>
      </w:r>
    </w:p>
    <w:tbl>
      <w:tblPr>
        <w:tblStyle w:val="TableGrid"/>
        <w:tblW w:type="auto" w:w="0"/>
        <w:tblLayout w:type="fixed"/>
        <w:tblLook w:firstColumn="1" w:firstRow="1" w:lastColumn="0" w:lastRow="0" w:noHBand="0" w:noVBand="1" w:val="04A0"/>
      </w:tblPr>
      <w:tblGrid>
        <w:gridCol w:w="694"/>
        <w:gridCol w:w="13706"/>
      </w:tblGrid>
      <w:tr>
        <w:tc>
          <w:tcPr>
            <w:tcW w:type="dxa" w:w="7200"/>
          </w:tcPr>
          <w:p>
            <w:r>
              <w:rPr>
                <w:b/>
              </w:rPr>
              <w:t>Issue Title</w:t>
            </w:r>
          </w:p>
        </w:tc>
        <w:tc>
          <w:tcPr>
            <w:tcW w:type="dxa" w:w="7200"/>
          </w:tcPr>
          <w:p>
            <w:r>
              <w:t>Damages analysis</w:t>
            </w:r>
          </w:p>
        </w:tc>
      </w:tr>
      <w:tr>
        <w:tc>
          <w:tcPr>
            <w:tcW w:type="dxa" w:w="7200"/>
          </w:tcPr>
          <w:p>
            <w:r>
              <w:rPr>
                <w:b/>
              </w:rPr>
              <w:t>Severity</w:t>
            </w:r>
          </w:p>
        </w:tc>
        <w:tc>
          <w:tcPr>
            <w:tcW w:type="dxa" w:w="7200"/>
          </w:tcPr>
          <w:p>
            <w:r>
              <w:t>Low</w:t>
            </w:r>
          </w:p>
        </w:tc>
      </w:tr>
      <w:tr>
        <w:tc>
          <w:tcPr>
            <w:tcW w:type="dxa" w:w="7200"/>
          </w:tcPr>
          <w:p>
            <w:r>
              <w:rPr>
                <w:b/>
              </w:rPr>
              <w:t>Description</w:t>
            </w:r>
          </w:p>
        </w:tc>
        <w:tc>
          <w:tcPr>
            <w:tcW w:type="dxa" w:w="7200"/>
          </w:tcPr>
          <w:p>
            <w:r>
              <w:t>Findings; Analysis of bread damages from 10.05.25 – 31.05.25 was done to verify if the level of bread damages was maintained within the set limits of 0.25% of the total production and 0.2% of the total sales. A total of 759 loaves were damaged under production damages which represent 0.25% of the total loaves produced which is within the acceptable range. 953.5 loaves were damaged under market damages representing 0.27% of the total sales over the audited period. Market damages exceeded the set limit by 244 loaves worth. Ksh. 13,054 Below is a summary table of the findings Details No. Loaves No. Loaves Production damages 759.00 Market Damages 953.50 Total damages (A) 759.00 953.50 Total Production/Sales (B) 299,957.00 354,587.00 % Damages =(A/B)*100% 0.25% 0.27% Excess Damages 9.11 244.33</w:t>
            </w:r>
          </w:p>
        </w:tc>
      </w:tr>
      <w:tr>
        <w:tc>
          <w:tcPr>
            <w:tcW w:type="dxa" w:w="7200"/>
          </w:tcPr>
          <w:p>
            <w:r>
              <w:rPr>
                <w:b/>
              </w:rPr>
              <w:t>Implication</w:t>
            </w:r>
          </w:p>
        </w:tc>
        <w:tc>
          <w:tcPr>
            <w:tcW w:type="dxa" w:w="7200"/>
          </w:tcPr>
          <w:p>
            <w:r>
              <w:t>Excess market damages worth ksh. 13,054 is an indication that the company is exposed to losses due to bread damages.</w:t>
            </w:r>
          </w:p>
        </w:tc>
      </w:tr>
      <w:tr>
        <w:tc>
          <w:tcPr>
            <w:tcW w:type="dxa" w:w="7200"/>
          </w:tcPr>
          <w:p>
            <w:r>
              <w:rPr>
                <w:b/>
              </w:rPr>
              <w:t>Cost Impact</w:t>
            </w:r>
          </w:p>
        </w:tc>
        <w:tc>
          <w:tcPr>
            <w:tcW w:type="dxa" w:w="7200"/>
          </w:tcPr>
          <w:p>
            <w:r>
              <w:t>$13,054.00</w:t>
            </w:r>
          </w:p>
        </w:tc>
      </w:tr>
      <w:tr>
        <w:tc>
          <w:tcPr>
            <w:tcW w:type="dxa" w:w="7200"/>
          </w:tcPr>
          <w:p>
            <w:r>
              <w:rPr>
                <w:b/>
              </w:rPr>
              <w:t>Mgmt Comment 1</w:t>
            </w:r>
          </w:p>
        </w:tc>
        <w:tc>
          <w:tcPr>
            <w:tcW w:type="dxa" w:w="7200"/>
          </w:tcPr>
          <w:p/>
        </w:tc>
      </w:tr>
      <w:tr>
        <w:tc>
          <w:tcPr>
            <w:tcW w:type="dxa" w:w="7200"/>
          </w:tcPr>
          <w:p>
            <w:r>
              <w:rPr>
                <w:b/>
              </w:rPr>
              <w:t>Mgmt Comment 2</w:t>
            </w:r>
          </w:p>
        </w:tc>
        <w:tc>
          <w:tcPr>
            <w:tcW w:type="dxa" w:w="7200"/>
          </w:tcPr>
          <w:p/>
        </w:tc>
      </w:tr>
      <w:tr>
        <w:tc>
          <w:tcPr>
            <w:tcW w:type="dxa" w:w="7200"/>
          </w:tcPr>
          <w:p>
            <w:r>
              <w:rPr>
                <w:b/>
              </w:rPr>
              <w:t>Recommendation</w:t>
            </w:r>
          </w:p>
        </w:tc>
        <w:tc>
          <w:tcPr>
            <w:tcW w:type="dxa" w:w="7200"/>
          </w:tcPr>
          <w:p>
            <w:r>
              <w:t>The management should ensure that both production and market damages are maintained within the setl limits</w:t>
            </w:r>
          </w:p>
        </w:tc>
      </w:tr>
      <w:tr>
        <w:tc>
          <w:tcPr>
            <w:tcW w:type="dxa" w:w="7200"/>
          </w:tcPr>
          <w:p>
            <w:r>
              <w:rPr>
                <w:b/>
              </w:rPr>
              <w:t>Additional Table</w:t>
            </w:r>
          </w:p>
        </w:tc>
        <w:tc>
          <w:tcPr>
            <w:tcW w:type="dxa" w:w="7200"/>
          </w:tcPr>
          <w:p/>
        </w:tc>
      </w:tr>
    </w:tbl>
    <w:p/>
    <w:p>
      <w:pPr>
        <w:pStyle w:val="Heading2"/>
      </w:pPr>
      <w:r>
        <w:t>Issue: Cash count- Paeety cash</w:t>
      </w:r>
    </w:p>
    <w:tbl>
      <w:tblPr>
        <w:tblStyle w:val="TableGrid"/>
        <w:tblW w:type="auto" w:w="0"/>
        <w:tblLayout w:type="fixed"/>
        <w:tblLook w:firstColumn="1" w:firstRow="1" w:lastColumn="0" w:lastRow="0" w:noHBand="0" w:noVBand="1" w:val="04A0"/>
      </w:tblPr>
      <w:tblGrid>
        <w:gridCol w:w="832"/>
        <w:gridCol w:w="13568"/>
      </w:tblGrid>
      <w:tr>
        <w:tc>
          <w:tcPr>
            <w:tcW w:type="dxa" w:w="7200"/>
          </w:tcPr>
          <w:p>
            <w:r>
              <w:rPr>
                <w:b/>
              </w:rPr>
              <w:t>Issue Title</w:t>
            </w:r>
          </w:p>
        </w:tc>
        <w:tc>
          <w:tcPr>
            <w:tcW w:type="dxa" w:w="7200"/>
          </w:tcPr>
          <w:p>
            <w:r>
              <w:t>Cash count- Paeety cash</w:t>
            </w:r>
          </w:p>
        </w:tc>
      </w:tr>
      <w:tr>
        <w:tc>
          <w:tcPr>
            <w:tcW w:type="dxa" w:w="7200"/>
          </w:tcPr>
          <w:p>
            <w:r>
              <w:rPr>
                <w:b/>
              </w:rPr>
              <w:t>Severity</w:t>
            </w:r>
          </w:p>
        </w:tc>
        <w:tc>
          <w:tcPr>
            <w:tcW w:type="dxa" w:w="7200"/>
          </w:tcPr>
          <w:p>
            <w:r>
              <w:t>Low</w:t>
            </w:r>
          </w:p>
        </w:tc>
      </w:tr>
      <w:tr>
        <w:tc>
          <w:tcPr>
            <w:tcW w:type="dxa" w:w="7200"/>
          </w:tcPr>
          <w:p>
            <w:r>
              <w:rPr>
                <w:b/>
              </w:rPr>
              <w:t>Description</w:t>
            </w:r>
          </w:p>
        </w:tc>
        <w:tc>
          <w:tcPr>
            <w:tcW w:type="dxa" w:w="7200"/>
          </w:tcPr>
          <w:p>
            <w:r>
              <w:t>Findings;A spot check was done on cash office to verify if the branch cash was well kept and proper records maintained.No material variances were noted on the spot-check day.</w:t>
            </w:r>
          </w:p>
        </w:tc>
      </w:tr>
      <w:tr>
        <w:tc>
          <w:tcPr>
            <w:tcW w:type="dxa" w:w="7200"/>
          </w:tcPr>
          <w:p>
            <w:r>
              <w:rPr>
                <w:b/>
              </w:rPr>
              <w:t>Implication</w:t>
            </w:r>
          </w:p>
        </w:tc>
        <w:tc>
          <w:tcPr>
            <w:tcW w:type="dxa" w:w="7200"/>
          </w:tcPr>
          <w:p>
            <w:r>
              <w:t>The immaterial variance noted in cash office is an indication that effective controls are in place.</w:t>
            </w:r>
          </w:p>
        </w:tc>
      </w:tr>
      <w:tr>
        <w:tc>
          <w:tcPr>
            <w:tcW w:type="dxa" w:w="7200"/>
          </w:tcPr>
          <w:p>
            <w:r>
              <w:rPr>
                <w:b/>
              </w:rPr>
              <w:t>Cost Impact</w:t>
            </w:r>
          </w:p>
        </w:tc>
        <w:tc>
          <w:tcPr>
            <w:tcW w:type="dxa" w:w="7200"/>
          </w:tcPr>
          <w:p>
            <w:r>
              <w:t>$0.00</w:t>
            </w:r>
          </w:p>
        </w:tc>
      </w:tr>
      <w:tr>
        <w:tc>
          <w:tcPr>
            <w:tcW w:type="dxa" w:w="7200"/>
          </w:tcPr>
          <w:p>
            <w:r>
              <w:rPr>
                <w:b/>
              </w:rPr>
              <w:t>Mgmt Comment 1</w:t>
            </w:r>
          </w:p>
        </w:tc>
        <w:tc>
          <w:tcPr>
            <w:tcW w:type="dxa" w:w="7200"/>
          </w:tcPr>
          <w:p/>
        </w:tc>
      </w:tr>
      <w:tr>
        <w:tc>
          <w:tcPr>
            <w:tcW w:type="dxa" w:w="7200"/>
          </w:tcPr>
          <w:p>
            <w:r>
              <w:rPr>
                <w:b/>
              </w:rPr>
              <w:t>Mgmt Comment 2</w:t>
            </w:r>
          </w:p>
        </w:tc>
        <w:tc>
          <w:tcPr>
            <w:tcW w:type="dxa" w:w="7200"/>
          </w:tcPr>
          <w:p/>
        </w:tc>
      </w:tr>
      <w:tr>
        <w:tc>
          <w:tcPr>
            <w:tcW w:type="dxa" w:w="7200"/>
          </w:tcPr>
          <w:p>
            <w:r>
              <w:rPr>
                <w:b/>
              </w:rPr>
              <w:t>Recommendation</w:t>
            </w:r>
          </w:p>
        </w:tc>
        <w:tc>
          <w:tcPr>
            <w:tcW w:type="dxa" w:w="7200"/>
          </w:tcPr>
          <w:p>
            <w:r>
              <w:t>The branch should ensure that petty cash records and balances are well maintained.</w:t>
            </w:r>
          </w:p>
        </w:tc>
      </w:tr>
      <w:tr>
        <w:tc>
          <w:tcPr>
            <w:tcW w:type="dxa" w:w="7200"/>
          </w:tcPr>
          <w:p>
            <w:r>
              <w:rPr>
                <w:b/>
              </w:rPr>
              <w:t>Additional Table</w:t>
            </w:r>
          </w:p>
        </w:tc>
        <w:tc>
          <w:tcPr>
            <w:tcW w:type="dxa" w:w="7200"/>
          </w:tcPr>
          <w:p/>
        </w:tc>
      </w:tr>
    </w:tbl>
    <w:p/>
    <w:p>
      <w:pPr>
        <w:pStyle w:val="Heading2"/>
      </w:pPr>
      <w:r>
        <w:t>Issue: Minishop spot-checks</w:t>
      </w:r>
    </w:p>
    <w:tbl>
      <w:tblPr>
        <w:tblStyle w:val="TableGrid"/>
        <w:tblW w:type="auto" w:w="0"/>
        <w:tblLayout w:type="fixed"/>
        <w:tblLook w:firstColumn="1" w:firstRow="1" w:lastColumn="0" w:lastRow="0" w:noHBand="0" w:noVBand="1" w:val="04A0"/>
      </w:tblPr>
      <w:tblGrid>
        <w:gridCol w:w="860"/>
        <w:gridCol w:w="13540"/>
      </w:tblGrid>
      <w:tr>
        <w:tc>
          <w:tcPr>
            <w:tcW w:type="dxa" w:w="7200"/>
          </w:tcPr>
          <w:p>
            <w:r>
              <w:rPr>
                <w:b/>
              </w:rPr>
              <w:t>Issue Title</w:t>
            </w:r>
          </w:p>
        </w:tc>
        <w:tc>
          <w:tcPr>
            <w:tcW w:type="dxa" w:w="7200"/>
          </w:tcPr>
          <w:p>
            <w:r>
              <w:t>Minishop spot-checks</w:t>
            </w:r>
          </w:p>
        </w:tc>
      </w:tr>
      <w:tr>
        <w:tc>
          <w:tcPr>
            <w:tcW w:type="dxa" w:w="7200"/>
          </w:tcPr>
          <w:p>
            <w:r>
              <w:rPr>
                <w:b/>
              </w:rPr>
              <w:t>Severity</w:t>
            </w:r>
          </w:p>
        </w:tc>
        <w:tc>
          <w:tcPr>
            <w:tcW w:type="dxa" w:w="7200"/>
          </w:tcPr>
          <w:p>
            <w:r>
              <w:t>Low</w:t>
            </w:r>
          </w:p>
        </w:tc>
      </w:tr>
      <w:tr>
        <w:tc>
          <w:tcPr>
            <w:tcW w:type="dxa" w:w="7200"/>
          </w:tcPr>
          <w:p>
            <w:r>
              <w:rPr>
                <w:b/>
              </w:rPr>
              <w:t>Description</w:t>
            </w:r>
          </w:p>
        </w:tc>
        <w:tc>
          <w:tcPr>
            <w:tcW w:type="dxa" w:w="7200"/>
          </w:tcPr>
          <w:p>
            <w:r>
              <w:t>FindingSpot checks was done on the branch minishops to find out if they were run as per the company policy. All the shop attendants correctly accounted for their stock.</w:t>
            </w:r>
          </w:p>
        </w:tc>
      </w:tr>
      <w:tr>
        <w:tc>
          <w:tcPr>
            <w:tcW w:type="dxa" w:w="7200"/>
          </w:tcPr>
          <w:p>
            <w:r>
              <w:rPr>
                <w:b/>
              </w:rPr>
              <w:t>Implication</w:t>
            </w:r>
          </w:p>
        </w:tc>
        <w:tc>
          <w:tcPr>
            <w:tcW w:type="dxa" w:w="7200"/>
          </w:tcPr>
          <w:p>
            <w:r>
              <w:t>Minishops are properly managed</w:t>
            </w:r>
          </w:p>
        </w:tc>
      </w:tr>
      <w:tr>
        <w:tc>
          <w:tcPr>
            <w:tcW w:type="dxa" w:w="7200"/>
          </w:tcPr>
          <w:p>
            <w:r>
              <w:rPr>
                <w:b/>
              </w:rPr>
              <w:t>Cost Impact</w:t>
            </w:r>
          </w:p>
        </w:tc>
        <w:tc>
          <w:tcPr>
            <w:tcW w:type="dxa" w:w="7200"/>
          </w:tcPr>
          <w:p>
            <w:r>
              <w:t>$0.00</w:t>
            </w:r>
          </w:p>
        </w:tc>
      </w:tr>
      <w:tr>
        <w:tc>
          <w:tcPr>
            <w:tcW w:type="dxa" w:w="7200"/>
          </w:tcPr>
          <w:p>
            <w:r>
              <w:rPr>
                <w:b/>
              </w:rPr>
              <w:t>Mgmt Comment 1</w:t>
            </w:r>
          </w:p>
        </w:tc>
        <w:tc>
          <w:tcPr>
            <w:tcW w:type="dxa" w:w="7200"/>
          </w:tcPr>
          <w:p/>
        </w:tc>
      </w:tr>
      <w:tr>
        <w:tc>
          <w:tcPr>
            <w:tcW w:type="dxa" w:w="7200"/>
          </w:tcPr>
          <w:p>
            <w:r>
              <w:rPr>
                <w:b/>
              </w:rPr>
              <w:t>Mgmt Comment 2</w:t>
            </w:r>
          </w:p>
        </w:tc>
        <w:tc>
          <w:tcPr>
            <w:tcW w:type="dxa" w:w="7200"/>
          </w:tcPr>
          <w:p/>
        </w:tc>
      </w:tr>
      <w:tr>
        <w:tc>
          <w:tcPr>
            <w:tcW w:type="dxa" w:w="7200"/>
          </w:tcPr>
          <w:p>
            <w:r>
              <w:rPr>
                <w:b/>
              </w:rPr>
              <w:t>Recommendation</w:t>
            </w:r>
          </w:p>
        </w:tc>
        <w:tc>
          <w:tcPr>
            <w:tcW w:type="dxa" w:w="7200"/>
          </w:tcPr>
          <w:p>
            <w:r>
              <w:t>The branch to continue following Minishop management SOPs.</w:t>
            </w:r>
          </w:p>
        </w:tc>
      </w:tr>
      <w:tr>
        <w:tc>
          <w:tcPr>
            <w:tcW w:type="dxa" w:w="7200"/>
          </w:tcPr>
          <w:p>
            <w:r>
              <w:rPr>
                <w:b/>
              </w:rPr>
              <w:t>Additional Table</w:t>
            </w:r>
          </w:p>
        </w:tc>
        <w:tc>
          <w:tcPr>
            <w:tcW w:type="dxa" w:w="7200"/>
          </w:tcPr>
          <w:p/>
        </w:tc>
      </w:tr>
    </w:tbl>
    <w:p/>
    <w:p>
      <w:pPr>
        <w:pStyle w:val="Heading2"/>
      </w:pPr>
      <w:r>
        <w:t>Issue: Production Efficiency</w:t>
      </w:r>
    </w:p>
    <w:tbl>
      <w:tblPr>
        <w:tblStyle w:val="TableGrid"/>
        <w:tblW w:type="auto" w:w="0"/>
        <w:tblLayout w:type="fixed"/>
        <w:tblLook w:firstColumn="1" w:firstRow="1" w:lastColumn="0" w:lastRow="0" w:noHBand="0" w:noVBand="1" w:val="04A0"/>
      </w:tblPr>
      <w:tblGrid>
        <w:gridCol w:w="700"/>
        <w:gridCol w:w="13700"/>
      </w:tblGrid>
      <w:tr>
        <w:tc>
          <w:tcPr>
            <w:tcW w:type="dxa" w:w="7200"/>
          </w:tcPr>
          <w:p>
            <w:r>
              <w:rPr>
                <w:b/>
              </w:rPr>
              <w:t>Issue Title</w:t>
            </w:r>
          </w:p>
        </w:tc>
        <w:tc>
          <w:tcPr>
            <w:tcW w:type="dxa" w:w="7200"/>
          </w:tcPr>
          <w:p>
            <w:r>
              <w:t>Production Efficiency</w:t>
            </w:r>
          </w:p>
        </w:tc>
      </w:tr>
      <w:tr>
        <w:tc>
          <w:tcPr>
            <w:tcW w:type="dxa" w:w="7200"/>
          </w:tcPr>
          <w:p>
            <w:r>
              <w:rPr>
                <w:b/>
              </w:rPr>
              <w:t>Severity</w:t>
            </w:r>
          </w:p>
        </w:tc>
        <w:tc>
          <w:tcPr>
            <w:tcW w:type="dxa" w:w="7200"/>
          </w:tcPr>
          <w:p>
            <w:r>
              <w:t>Low</w:t>
            </w:r>
          </w:p>
        </w:tc>
      </w:tr>
      <w:tr>
        <w:tc>
          <w:tcPr>
            <w:tcW w:type="dxa" w:w="7200"/>
          </w:tcPr>
          <w:p>
            <w:r>
              <w:rPr>
                <w:b/>
              </w:rPr>
              <w:t>Description</w:t>
            </w:r>
          </w:p>
        </w:tc>
        <w:tc>
          <w:tcPr>
            <w:tcW w:type="dxa" w:w="7200"/>
          </w:tcPr>
          <w:p>
            <w:r>
              <w:t>Production efficiency was analyzed from 10.05.25 – 31.05.25 to find out if the branch achieved the set efficiency of 4.5 bags per worker. The branch hired a total of 336 workers over the audited period hence the expected production was 1,508 bags. The actual production was 1,502 bags leading to an actual efficiency was 4.47 bags per worker which is within the range. Production efficiency Total Workers Expected Pdn Actual Pdn Pdn Short fall Actual Efficiency 335 1,508 1,502 6 4.48</w:t>
            </w:r>
          </w:p>
        </w:tc>
      </w:tr>
      <w:tr>
        <w:tc>
          <w:tcPr>
            <w:tcW w:type="dxa" w:w="7200"/>
          </w:tcPr>
          <w:p>
            <w:r>
              <w:rPr>
                <w:b/>
              </w:rPr>
              <w:t>Implication</w:t>
            </w:r>
          </w:p>
        </w:tc>
        <w:tc>
          <w:tcPr>
            <w:tcW w:type="dxa" w:w="7200"/>
          </w:tcPr>
          <w:p>
            <w:r>
              <w:t>The set efficiency was achieved indicating that the planned production labour cost was observed.</w:t>
            </w:r>
          </w:p>
        </w:tc>
      </w:tr>
      <w:tr>
        <w:tc>
          <w:tcPr>
            <w:tcW w:type="dxa" w:w="7200"/>
          </w:tcPr>
          <w:p>
            <w:r>
              <w:rPr>
                <w:b/>
              </w:rPr>
              <w:t>Cost Impact</w:t>
            </w:r>
          </w:p>
        </w:tc>
        <w:tc>
          <w:tcPr>
            <w:tcW w:type="dxa" w:w="7200"/>
          </w:tcPr>
          <w:p>
            <w:r>
              <w:t>$0.00</w:t>
            </w:r>
          </w:p>
        </w:tc>
      </w:tr>
      <w:tr>
        <w:tc>
          <w:tcPr>
            <w:tcW w:type="dxa" w:w="7200"/>
          </w:tcPr>
          <w:p>
            <w:r>
              <w:rPr>
                <w:b/>
              </w:rPr>
              <w:t>Mgmt Comment 1</w:t>
            </w:r>
          </w:p>
        </w:tc>
        <w:tc>
          <w:tcPr>
            <w:tcW w:type="dxa" w:w="7200"/>
          </w:tcPr>
          <w:p/>
        </w:tc>
      </w:tr>
      <w:tr>
        <w:tc>
          <w:tcPr>
            <w:tcW w:type="dxa" w:w="7200"/>
          </w:tcPr>
          <w:p>
            <w:r>
              <w:rPr>
                <w:b/>
              </w:rPr>
              <w:t>Mgmt Comment 2</w:t>
            </w:r>
          </w:p>
        </w:tc>
        <w:tc>
          <w:tcPr>
            <w:tcW w:type="dxa" w:w="7200"/>
          </w:tcPr>
          <w:p/>
        </w:tc>
      </w:tr>
      <w:tr>
        <w:tc>
          <w:tcPr>
            <w:tcW w:type="dxa" w:w="7200"/>
          </w:tcPr>
          <w:p>
            <w:r>
              <w:rPr>
                <w:b/>
              </w:rPr>
              <w:t>Recommendation</w:t>
            </w:r>
          </w:p>
        </w:tc>
        <w:tc>
          <w:tcPr>
            <w:tcW w:type="dxa" w:w="7200"/>
          </w:tcPr>
          <w:p>
            <w:r>
              <w:t>Management to maintain proper planning of production workers.</w:t>
            </w:r>
          </w:p>
        </w:tc>
      </w:tr>
      <w:tr>
        <w:tc>
          <w:tcPr>
            <w:tcW w:type="dxa" w:w="7200"/>
          </w:tcPr>
          <w:p>
            <w:r>
              <w:rPr>
                <w:b/>
              </w:rPr>
              <w:t>Additional Table</w:t>
            </w:r>
          </w:p>
        </w:tc>
        <w:tc>
          <w:tcPr>
            <w:tcW w:type="dxa" w:w="7200"/>
          </w:tcPr>
          <w:p/>
        </w:tc>
      </w:tr>
    </w:tbl>
    <w:p/>
    <w:p>
      <w:pPr>
        <w:pStyle w:val="Heading2"/>
      </w:pPr>
      <w:r>
        <w:t>Issue: Packaging Efficiency</w:t>
      </w:r>
    </w:p>
    <w:tbl>
      <w:tblPr>
        <w:tblStyle w:val="TableGrid"/>
        <w:tblW w:type="auto" w:w="0"/>
        <w:tblLayout w:type="fixed"/>
        <w:tblLook w:firstColumn="1" w:firstRow="1" w:lastColumn="0" w:lastRow="0" w:noHBand="0" w:noVBand="1" w:val="04A0"/>
      </w:tblPr>
      <w:tblGrid>
        <w:gridCol w:w="699"/>
        <w:gridCol w:w="13701"/>
      </w:tblGrid>
      <w:tr>
        <w:tc>
          <w:tcPr>
            <w:tcW w:type="dxa" w:w="7200"/>
          </w:tcPr>
          <w:p>
            <w:r>
              <w:rPr>
                <w:b/>
              </w:rPr>
              <w:t>Issue Title</w:t>
            </w:r>
          </w:p>
        </w:tc>
        <w:tc>
          <w:tcPr>
            <w:tcW w:type="dxa" w:w="7200"/>
          </w:tcPr>
          <w:p>
            <w:r>
              <w:t>Packaging Efficiency</w:t>
            </w:r>
          </w:p>
        </w:tc>
      </w:tr>
      <w:tr>
        <w:tc>
          <w:tcPr>
            <w:tcW w:type="dxa" w:w="7200"/>
          </w:tcPr>
          <w:p>
            <w:r>
              <w:rPr>
                <w:b/>
              </w:rPr>
              <w:t>Severity</w:t>
            </w:r>
          </w:p>
        </w:tc>
        <w:tc>
          <w:tcPr>
            <w:tcW w:type="dxa" w:w="7200"/>
          </w:tcPr>
          <w:p>
            <w:r>
              <w:t>Low</w:t>
            </w:r>
          </w:p>
        </w:tc>
      </w:tr>
      <w:tr>
        <w:tc>
          <w:tcPr>
            <w:tcW w:type="dxa" w:w="7200"/>
          </w:tcPr>
          <w:p>
            <w:r>
              <w:rPr>
                <w:b/>
              </w:rPr>
              <w:t>Description</w:t>
            </w:r>
          </w:p>
        </w:tc>
        <w:tc>
          <w:tcPr>
            <w:tcW w:type="dxa" w:w="7200"/>
          </w:tcPr>
          <w:p>
            <w:r>
              <w:t>Findings; Production and packaging efficiency were analyzed from 10.05.25 – 31.05.25 to find out if the branch achieved the set efficiency of 97 crates per worker. The total good bread produced over the audited period is 22,436 crates hence the expected slicers to be hired was 231 workers. A total of 241 workers were hired leading to an extra 10 workers and the actual efficiency was 93.1 crates per worker. Total Pdn in Crates Expected Packers to be hired Actual workers hired Variance Actual Eff 22,436 231 241 10 93.1</w:t>
            </w:r>
          </w:p>
        </w:tc>
      </w:tr>
      <w:tr>
        <w:tc>
          <w:tcPr>
            <w:tcW w:type="dxa" w:w="7200"/>
          </w:tcPr>
          <w:p>
            <w:r>
              <w:rPr>
                <w:b/>
              </w:rPr>
              <w:t>Implication</w:t>
            </w:r>
          </w:p>
        </w:tc>
        <w:tc>
          <w:tcPr>
            <w:tcW w:type="dxa" w:w="7200"/>
          </w:tcPr>
          <w:p>
            <w:r>
              <w:t>The set efficiency was not achieved indicating that extra packaging cost of Ksh. 9,120 was incurred</w:t>
            </w:r>
          </w:p>
        </w:tc>
      </w:tr>
      <w:tr>
        <w:tc>
          <w:tcPr>
            <w:tcW w:type="dxa" w:w="7200"/>
          </w:tcPr>
          <w:p>
            <w:r>
              <w:rPr>
                <w:b/>
              </w:rPr>
              <w:t>Cost Impact</w:t>
            </w:r>
          </w:p>
        </w:tc>
        <w:tc>
          <w:tcPr>
            <w:tcW w:type="dxa" w:w="7200"/>
          </w:tcPr>
          <w:p>
            <w:r>
              <w:t>$9,120.00</w:t>
            </w:r>
          </w:p>
        </w:tc>
      </w:tr>
      <w:tr>
        <w:tc>
          <w:tcPr>
            <w:tcW w:type="dxa" w:w="7200"/>
          </w:tcPr>
          <w:p>
            <w:r>
              <w:rPr>
                <w:b/>
              </w:rPr>
              <w:t>Mgmt Comment 1</w:t>
            </w:r>
          </w:p>
        </w:tc>
        <w:tc>
          <w:tcPr>
            <w:tcW w:type="dxa" w:w="7200"/>
          </w:tcPr>
          <w:p/>
        </w:tc>
      </w:tr>
      <w:tr>
        <w:tc>
          <w:tcPr>
            <w:tcW w:type="dxa" w:w="7200"/>
          </w:tcPr>
          <w:p>
            <w:r>
              <w:rPr>
                <w:b/>
              </w:rPr>
              <w:t>Mgmt Comment 2</w:t>
            </w:r>
          </w:p>
        </w:tc>
        <w:tc>
          <w:tcPr>
            <w:tcW w:type="dxa" w:w="7200"/>
          </w:tcPr>
          <w:p/>
        </w:tc>
      </w:tr>
      <w:tr>
        <w:tc>
          <w:tcPr>
            <w:tcW w:type="dxa" w:w="7200"/>
          </w:tcPr>
          <w:p>
            <w:r>
              <w:rPr>
                <w:b/>
              </w:rPr>
              <w:t>Recommendation</w:t>
            </w:r>
          </w:p>
        </w:tc>
        <w:tc>
          <w:tcPr>
            <w:tcW w:type="dxa" w:w="7200"/>
          </w:tcPr>
          <w:p>
            <w:r>
              <w:t>Management to improve on the planning of production workers to ensure that the set efficieny is achieved.</w:t>
            </w:r>
          </w:p>
        </w:tc>
      </w:tr>
      <w:tr>
        <w:tc>
          <w:tcPr>
            <w:tcW w:type="dxa" w:w="7200"/>
          </w:tcPr>
          <w:p>
            <w:r>
              <w:rPr>
                <w:b/>
              </w:rPr>
              <w:t>Additional Table</w:t>
            </w:r>
          </w:p>
        </w:tc>
        <w:tc>
          <w:tcPr>
            <w:tcW w:type="dxa" w:w="7200"/>
          </w:tcPr>
          <w:p/>
        </w:tc>
      </w:tr>
    </w:tbl>
    <w:p/>
    <w:p>
      <w:pPr>
        <w:pStyle w:val="Heading2"/>
      </w:pPr>
      <w:r>
        <w:t>Issue: Delivery vehicle fuel efficiency</w:t>
      </w:r>
    </w:p>
    <w:tbl>
      <w:tblPr>
        <w:tblStyle w:val="TableGrid"/>
        <w:tblW w:type="auto" w:w="0"/>
        <w:tblLayout w:type="fixed"/>
        <w:tblLook w:firstColumn="1" w:firstRow="1" w:lastColumn="0" w:lastRow="0" w:noHBand="0" w:noVBand="1" w:val="04A0"/>
      </w:tblPr>
      <w:tblGrid>
        <w:gridCol w:w="705"/>
        <w:gridCol w:w="13695"/>
      </w:tblGrid>
      <w:tr>
        <w:tc>
          <w:tcPr>
            <w:tcW w:type="dxa" w:w="7200"/>
          </w:tcPr>
          <w:p>
            <w:r>
              <w:rPr>
                <w:b/>
              </w:rPr>
              <w:t>Issue Title</w:t>
            </w:r>
          </w:p>
        </w:tc>
        <w:tc>
          <w:tcPr>
            <w:tcW w:type="dxa" w:w="7200"/>
          </w:tcPr>
          <w:p>
            <w:r>
              <w:t>Delivery vehicle fuel efficiency</w:t>
            </w:r>
          </w:p>
        </w:tc>
      </w:tr>
      <w:tr>
        <w:tc>
          <w:tcPr>
            <w:tcW w:type="dxa" w:w="7200"/>
          </w:tcPr>
          <w:p>
            <w:r>
              <w:rPr>
                <w:b/>
              </w:rPr>
              <w:t>Severity</w:t>
            </w:r>
          </w:p>
        </w:tc>
        <w:tc>
          <w:tcPr>
            <w:tcW w:type="dxa" w:w="7200"/>
          </w:tcPr>
          <w:p>
            <w:r>
              <w:t>Low</w:t>
            </w:r>
          </w:p>
        </w:tc>
      </w:tr>
      <w:tr>
        <w:tc>
          <w:tcPr>
            <w:tcW w:type="dxa" w:w="7200"/>
          </w:tcPr>
          <w:p>
            <w:r>
              <w:rPr>
                <w:b/>
              </w:rPr>
              <w:t>Description</w:t>
            </w:r>
          </w:p>
        </w:tc>
        <w:tc>
          <w:tcPr>
            <w:tcW w:type="dxa" w:w="7200"/>
          </w:tcPr>
          <w:p>
            <w:r>
              <w:t>Findings; Analysis of fuel consumption by the delivery vehicle was done for the month of May 2025 to verify if their consumption rate is within the set standards. Comparison between the actual fuel used and standard fuel set was done for the delivery vehicle assigned to the branch KCG 514W. No material variance between the actual fuel used and the set standards.</w:t>
            </w:r>
          </w:p>
        </w:tc>
      </w:tr>
      <w:tr>
        <w:tc>
          <w:tcPr>
            <w:tcW w:type="dxa" w:w="7200"/>
          </w:tcPr>
          <w:p>
            <w:r>
              <w:rPr>
                <w:b/>
              </w:rPr>
              <w:t>Implication</w:t>
            </w:r>
          </w:p>
        </w:tc>
        <w:tc>
          <w:tcPr>
            <w:tcW w:type="dxa" w:w="7200"/>
          </w:tcPr>
          <w:p>
            <w:r>
              <w:t>Fuel consumption rates are within the range indicating that fuel controls are being observed.</w:t>
            </w:r>
          </w:p>
        </w:tc>
      </w:tr>
      <w:tr>
        <w:tc>
          <w:tcPr>
            <w:tcW w:type="dxa" w:w="7200"/>
          </w:tcPr>
          <w:p>
            <w:r>
              <w:rPr>
                <w:b/>
              </w:rPr>
              <w:t>Cost Impact</w:t>
            </w:r>
          </w:p>
        </w:tc>
        <w:tc>
          <w:tcPr>
            <w:tcW w:type="dxa" w:w="7200"/>
          </w:tcPr>
          <w:p>
            <w:r>
              <w:t>$0.00</w:t>
            </w:r>
          </w:p>
        </w:tc>
      </w:tr>
      <w:tr>
        <w:tc>
          <w:tcPr>
            <w:tcW w:type="dxa" w:w="7200"/>
          </w:tcPr>
          <w:p>
            <w:r>
              <w:rPr>
                <w:b/>
              </w:rPr>
              <w:t>Mgmt Comment 1</w:t>
            </w:r>
          </w:p>
        </w:tc>
        <w:tc>
          <w:tcPr>
            <w:tcW w:type="dxa" w:w="7200"/>
          </w:tcPr>
          <w:p/>
        </w:tc>
      </w:tr>
      <w:tr>
        <w:tc>
          <w:tcPr>
            <w:tcW w:type="dxa" w:w="7200"/>
          </w:tcPr>
          <w:p>
            <w:r>
              <w:rPr>
                <w:b/>
              </w:rPr>
              <w:t>Mgmt Comment 2</w:t>
            </w:r>
          </w:p>
        </w:tc>
        <w:tc>
          <w:tcPr>
            <w:tcW w:type="dxa" w:w="7200"/>
          </w:tcPr>
          <w:p/>
        </w:tc>
      </w:tr>
      <w:tr>
        <w:tc>
          <w:tcPr>
            <w:tcW w:type="dxa" w:w="7200"/>
          </w:tcPr>
          <w:p>
            <w:r>
              <w:rPr>
                <w:b/>
              </w:rPr>
              <w:t>Recommendation</w:t>
            </w:r>
          </w:p>
        </w:tc>
        <w:tc>
          <w:tcPr>
            <w:tcW w:type="dxa" w:w="7200"/>
          </w:tcPr>
          <w:p>
            <w:r>
              <w:t>The set controls on fuel usage should be strictly adhered.</w:t>
            </w:r>
          </w:p>
        </w:tc>
      </w:tr>
      <w:tr>
        <w:tc>
          <w:tcPr>
            <w:tcW w:type="dxa" w:w="7200"/>
          </w:tcPr>
          <w:p>
            <w:r>
              <w:rPr>
                <w:b/>
              </w:rPr>
              <w:t>Additional Table</w:t>
            </w:r>
          </w:p>
        </w:tc>
        <w:tc>
          <w:tcPr>
            <w:tcW w:type="dxa" w:w="7200"/>
          </w:tcPr>
          <w:p/>
        </w:tc>
      </w:tr>
    </w:tbl>
    <w:p/>
    <w:p>
      <w:pPr>
        <w:pStyle w:val="Heading2"/>
      </w:pPr>
      <w:r>
        <w:t>Issue: Generator fuel analysis</w:t>
      </w:r>
    </w:p>
    <w:tbl>
      <w:tblPr>
        <w:tblStyle w:val="TableGrid"/>
        <w:tblW w:type="auto" w:w="0"/>
        <w:tblLayout w:type="fixed"/>
        <w:tblLook w:firstColumn="1" w:firstRow="1" w:lastColumn="0" w:lastRow="0" w:noHBand="0" w:noVBand="1" w:val="04A0"/>
      </w:tblPr>
      <w:tblGrid>
        <w:gridCol w:w="701"/>
        <w:gridCol w:w="13699"/>
      </w:tblGrid>
      <w:tr>
        <w:tc>
          <w:tcPr>
            <w:tcW w:type="dxa" w:w="7200"/>
          </w:tcPr>
          <w:p>
            <w:r>
              <w:rPr>
                <w:b/>
              </w:rPr>
              <w:t>Issue Title</w:t>
            </w:r>
          </w:p>
        </w:tc>
        <w:tc>
          <w:tcPr>
            <w:tcW w:type="dxa" w:w="7200"/>
          </w:tcPr>
          <w:p>
            <w:r>
              <w:t>Generator fuel analysis</w:t>
            </w:r>
          </w:p>
        </w:tc>
      </w:tr>
      <w:tr>
        <w:tc>
          <w:tcPr>
            <w:tcW w:type="dxa" w:w="7200"/>
          </w:tcPr>
          <w:p>
            <w:r>
              <w:rPr>
                <w:b/>
              </w:rPr>
              <w:t>Severity</w:t>
            </w:r>
          </w:p>
        </w:tc>
        <w:tc>
          <w:tcPr>
            <w:tcW w:type="dxa" w:w="7200"/>
          </w:tcPr>
          <w:p>
            <w:r>
              <w:t>Low</w:t>
            </w:r>
          </w:p>
        </w:tc>
      </w:tr>
      <w:tr>
        <w:tc>
          <w:tcPr>
            <w:tcW w:type="dxa" w:w="7200"/>
          </w:tcPr>
          <w:p>
            <w:r>
              <w:rPr>
                <w:b/>
              </w:rPr>
              <w:t>Description</w:t>
            </w:r>
          </w:p>
        </w:tc>
        <w:tc>
          <w:tcPr>
            <w:tcW w:type="dxa" w:w="7200"/>
          </w:tcPr>
          <w:p>
            <w:r>
              <w:t>Findings;Review of generator fuel usage and machine hours records was done to ascertain that its use is as per the set policies. Standard fuel consumption for the branch generator was 28 L/HrThe generator had run for 36.7 hours and used 880 litres of fuel over the period from 1st April to 30th May 2025.The average rate of fuel consumption was 23.98 L/Hr. Summary of the findings Opening hours Closing hours Fuel Consumed Consumption rate 1498.3 1535 880 23.98</w:t>
            </w:r>
          </w:p>
        </w:tc>
      </w:tr>
      <w:tr>
        <w:tc>
          <w:tcPr>
            <w:tcW w:type="dxa" w:w="7200"/>
          </w:tcPr>
          <w:p>
            <w:r>
              <w:rPr>
                <w:b/>
              </w:rPr>
              <w:t>Implication</w:t>
            </w:r>
          </w:p>
        </w:tc>
        <w:tc>
          <w:tcPr>
            <w:tcW w:type="dxa" w:w="7200"/>
          </w:tcPr>
          <w:p>
            <w:r>
              <w:t>No material variance is noted indicating that proper generator controls are in place.</w:t>
            </w:r>
          </w:p>
        </w:tc>
      </w:tr>
      <w:tr>
        <w:tc>
          <w:tcPr>
            <w:tcW w:type="dxa" w:w="7200"/>
          </w:tcPr>
          <w:p>
            <w:r>
              <w:rPr>
                <w:b/>
              </w:rPr>
              <w:t>Cost Impact</w:t>
            </w:r>
          </w:p>
        </w:tc>
        <w:tc>
          <w:tcPr>
            <w:tcW w:type="dxa" w:w="7200"/>
          </w:tcPr>
          <w:p>
            <w:r>
              <w:t>$0.00</w:t>
            </w:r>
          </w:p>
        </w:tc>
      </w:tr>
      <w:tr>
        <w:tc>
          <w:tcPr>
            <w:tcW w:type="dxa" w:w="7200"/>
          </w:tcPr>
          <w:p>
            <w:r>
              <w:rPr>
                <w:b/>
              </w:rPr>
              <w:t>Mgmt Comment 1</w:t>
            </w:r>
          </w:p>
        </w:tc>
        <w:tc>
          <w:tcPr>
            <w:tcW w:type="dxa" w:w="7200"/>
          </w:tcPr>
          <w:p/>
        </w:tc>
      </w:tr>
      <w:tr>
        <w:tc>
          <w:tcPr>
            <w:tcW w:type="dxa" w:w="7200"/>
          </w:tcPr>
          <w:p>
            <w:r>
              <w:rPr>
                <w:b/>
              </w:rPr>
              <w:t>Mgmt Comment 2</w:t>
            </w:r>
          </w:p>
        </w:tc>
        <w:tc>
          <w:tcPr>
            <w:tcW w:type="dxa" w:w="7200"/>
          </w:tcPr>
          <w:p/>
        </w:tc>
      </w:tr>
      <w:tr>
        <w:tc>
          <w:tcPr>
            <w:tcW w:type="dxa" w:w="7200"/>
          </w:tcPr>
          <w:p>
            <w:r>
              <w:rPr>
                <w:b/>
              </w:rPr>
              <w:t>Recommendation</w:t>
            </w:r>
          </w:p>
        </w:tc>
        <w:tc>
          <w:tcPr>
            <w:tcW w:type="dxa" w:w="7200"/>
          </w:tcPr>
          <w:p>
            <w:r>
              <w:t>Proper controls should be maintained.</w:t>
            </w:r>
          </w:p>
        </w:tc>
      </w:tr>
      <w:tr>
        <w:tc>
          <w:tcPr>
            <w:tcW w:type="dxa" w:w="7200"/>
          </w:tcPr>
          <w:p>
            <w:r>
              <w:rPr>
                <w:b/>
              </w:rPr>
              <w:t>Additional Table</w:t>
            </w:r>
          </w:p>
        </w:tc>
        <w:tc>
          <w:tcPr>
            <w:tcW w:type="dxa" w:w="7200"/>
          </w:tcPr>
          <w:p/>
        </w:tc>
      </w:tr>
    </w:tbl>
    <w:p/>
    <w:p>
      <w:pPr>
        <w:pStyle w:val="Heading2"/>
      </w:pPr>
      <w:r>
        <w:t>Issue: Bread Damages Analysis</w:t>
      </w:r>
    </w:p>
    <w:tbl>
      <w:tblPr>
        <w:tblStyle w:val="TableGrid"/>
        <w:tblW w:type="auto" w:w="0"/>
        <w:tblLayout w:type="fixed"/>
        <w:tblLook w:firstColumn="1" w:firstRow="1" w:lastColumn="0" w:lastRow="0" w:noHBand="0" w:noVBand="1" w:val="04A0"/>
      </w:tblPr>
      <w:tblGrid>
        <w:gridCol w:w="694"/>
        <w:gridCol w:w="13706"/>
      </w:tblGrid>
      <w:tr>
        <w:tc>
          <w:tcPr>
            <w:tcW w:type="dxa" w:w="7200"/>
          </w:tcPr>
          <w:p>
            <w:r>
              <w:rPr>
                <w:b/>
              </w:rPr>
              <w:t>Issue Title</w:t>
            </w:r>
          </w:p>
        </w:tc>
        <w:tc>
          <w:tcPr>
            <w:tcW w:type="dxa" w:w="7200"/>
          </w:tcPr>
          <w:p>
            <w:r>
              <w:t>Bread Damages Analysis</w:t>
            </w:r>
          </w:p>
        </w:tc>
      </w:tr>
      <w:tr>
        <w:tc>
          <w:tcPr>
            <w:tcW w:type="dxa" w:w="7200"/>
          </w:tcPr>
          <w:p>
            <w:r>
              <w:rPr>
                <w:b/>
              </w:rPr>
              <w:t>Severity</w:t>
            </w:r>
          </w:p>
        </w:tc>
        <w:tc>
          <w:tcPr>
            <w:tcW w:type="dxa" w:w="7200"/>
          </w:tcPr>
          <w:p>
            <w:r>
              <w:t>Low</w:t>
            </w:r>
          </w:p>
        </w:tc>
      </w:tr>
      <w:tr>
        <w:tc>
          <w:tcPr>
            <w:tcW w:type="dxa" w:w="7200"/>
          </w:tcPr>
          <w:p>
            <w:r>
              <w:rPr>
                <w:b/>
              </w:rPr>
              <w:t>Description</w:t>
            </w:r>
          </w:p>
        </w:tc>
        <w:tc>
          <w:tcPr>
            <w:tcW w:type="dxa" w:w="7200"/>
          </w:tcPr>
          <w:p>
            <w:r>
              <w:t>Production and market damages were analyzed to determine their rate during production or from market and compare the same with the allowed standards. High production damage rate would suggest product of inferior quality was allowed to the market.Allowed production damages rate is 0.25% of total production and market damage is 0.2% of net sales.Production and market damage rate was analyzed from cash flow date 12/05/2025 - 08/06/2025.It was noted that both production &amp; market damages were within the set limit, as illustrated below. 12/05/2025 to 08/06/2025 % DAMAGE ANALYSIS Total Production Damages 402.3 Total Market Damages 647.5 Total Damages 402.3 647.5 Total loaves produced/Sales 372,760.7 299,261.0 % Damages 0.11% 0.22% K.P.1 0.25% 0.25% % Variance -0.14% -0.03% Extra damages converted (400g loaves) - - Revenue Loss/Gain @53 - -</w:t>
            </w:r>
          </w:p>
        </w:tc>
      </w:tr>
      <w:tr>
        <w:tc>
          <w:tcPr>
            <w:tcW w:type="dxa" w:w="7200"/>
          </w:tcPr>
          <w:p>
            <w:r>
              <w:rPr>
                <w:b/>
              </w:rPr>
              <w:t>Implication</w:t>
            </w:r>
          </w:p>
        </w:tc>
        <w:tc>
          <w:tcPr>
            <w:tcW w:type="dxa" w:w="7200"/>
          </w:tcPr>
          <w:p>
            <w:r>
              <w:t>Production &amp; Market damages were within acceptable limits, indicating no impact on revenue targets.</w:t>
            </w:r>
          </w:p>
        </w:tc>
      </w:tr>
      <w:tr>
        <w:tc>
          <w:tcPr>
            <w:tcW w:type="dxa" w:w="7200"/>
          </w:tcPr>
          <w:p>
            <w:r>
              <w:rPr>
                <w:b/>
              </w:rPr>
              <w:t>Cost Impact</w:t>
            </w:r>
          </w:p>
        </w:tc>
        <w:tc>
          <w:tcPr>
            <w:tcW w:type="dxa" w:w="7200"/>
          </w:tcPr>
          <w:p>
            <w:r>
              <w:t>$0.00</w:t>
            </w:r>
          </w:p>
        </w:tc>
      </w:tr>
      <w:tr>
        <w:tc>
          <w:tcPr>
            <w:tcW w:type="dxa" w:w="7200"/>
          </w:tcPr>
          <w:p>
            <w:r>
              <w:rPr>
                <w:b/>
              </w:rPr>
              <w:t>Mgmt Comment 1</w:t>
            </w:r>
          </w:p>
        </w:tc>
        <w:tc>
          <w:tcPr>
            <w:tcW w:type="dxa" w:w="7200"/>
          </w:tcPr>
          <w:p/>
        </w:tc>
      </w:tr>
      <w:tr>
        <w:tc>
          <w:tcPr>
            <w:tcW w:type="dxa" w:w="7200"/>
          </w:tcPr>
          <w:p>
            <w:r>
              <w:rPr>
                <w:b/>
              </w:rPr>
              <w:t>Mgmt Comment 2</w:t>
            </w:r>
          </w:p>
        </w:tc>
        <w:tc>
          <w:tcPr>
            <w:tcW w:type="dxa" w:w="7200"/>
          </w:tcPr>
          <w:p/>
        </w:tc>
      </w:tr>
      <w:tr>
        <w:tc>
          <w:tcPr>
            <w:tcW w:type="dxa" w:w="7200"/>
          </w:tcPr>
          <w:p>
            <w:r>
              <w:rPr>
                <w:b/>
              </w:rPr>
              <w:t>Recommendation</w:t>
            </w:r>
          </w:p>
        </w:tc>
        <w:tc>
          <w:tcPr>
            <w:tcW w:type="dxa" w:w="7200"/>
          </w:tcPr>
          <w:p>
            <w:r>
              <w:t>To adhere to the set quality controls to minimize production &amp; market damages.</w:t>
            </w:r>
          </w:p>
        </w:tc>
      </w:tr>
      <w:tr>
        <w:tc>
          <w:tcPr>
            <w:tcW w:type="dxa" w:w="7200"/>
          </w:tcPr>
          <w:p>
            <w:r>
              <w:rPr>
                <w:b/>
              </w:rPr>
              <w:t>Additional Table</w:t>
            </w:r>
          </w:p>
        </w:tc>
        <w:tc>
          <w:tcPr>
            <w:tcW w:type="dxa" w:w="7200"/>
          </w:tcPr>
          <w:p/>
        </w:tc>
      </w:tr>
    </w:tbl>
    <w:p/>
    <w:p>
      <w:pPr>
        <w:pStyle w:val="Heading2"/>
      </w:pPr>
      <w:r>
        <w:t>Issue: Production Efficiency Analysis</w:t>
      </w:r>
    </w:p>
    <w:tbl>
      <w:tblPr>
        <w:tblStyle w:val="TableGrid"/>
        <w:tblW w:type="auto" w:w="0"/>
        <w:tblLayout w:type="fixed"/>
        <w:tblLook w:firstColumn="1" w:firstRow="1" w:lastColumn="0" w:lastRow="0" w:noHBand="0" w:noVBand="1" w:val="04A0"/>
      </w:tblPr>
      <w:tblGrid>
        <w:gridCol w:w="708"/>
        <w:gridCol w:w="13692"/>
      </w:tblGrid>
      <w:tr>
        <w:tc>
          <w:tcPr>
            <w:tcW w:type="dxa" w:w="7200"/>
          </w:tcPr>
          <w:p>
            <w:r>
              <w:rPr>
                <w:b/>
              </w:rPr>
              <w:t>Issue Title</w:t>
            </w:r>
          </w:p>
        </w:tc>
        <w:tc>
          <w:tcPr>
            <w:tcW w:type="dxa" w:w="7200"/>
          </w:tcPr>
          <w:p>
            <w:r>
              <w:t>Production Efficiency Analysis</w:t>
            </w:r>
          </w:p>
        </w:tc>
      </w:tr>
      <w:tr>
        <w:tc>
          <w:tcPr>
            <w:tcW w:type="dxa" w:w="7200"/>
          </w:tcPr>
          <w:p>
            <w:r>
              <w:rPr>
                <w:b/>
              </w:rPr>
              <w:t>Severity</w:t>
            </w:r>
          </w:p>
        </w:tc>
        <w:tc>
          <w:tcPr>
            <w:tcW w:type="dxa" w:w="7200"/>
          </w:tcPr>
          <w:p>
            <w:r>
              <w:t>Low</w:t>
            </w:r>
          </w:p>
        </w:tc>
      </w:tr>
      <w:tr>
        <w:tc>
          <w:tcPr>
            <w:tcW w:type="dxa" w:w="7200"/>
          </w:tcPr>
          <w:p>
            <w:r>
              <w:rPr>
                <w:b/>
              </w:rPr>
              <w:t>Description</w:t>
            </w:r>
          </w:p>
        </w:tc>
        <w:tc>
          <w:tcPr>
            <w:tcW w:type="dxa" w:w="7200"/>
          </w:tcPr>
          <w:p>
            <w:r>
              <w:t>Production efficiencies were analyzed from 12/05/25 – 08/06/25 to find out if the branch achieved the set efficiencies.Actual production efficiency was 5.09 bags per worker which exceeded the set limit of 5 bags. Total Workers Expected Pdn Actual Pdn Pdn Surplus Actual Efficiency 328.00 1,640.00 1,670.50 30.50 5.09</w:t>
            </w:r>
          </w:p>
        </w:tc>
      </w:tr>
      <w:tr>
        <w:tc>
          <w:tcPr>
            <w:tcW w:type="dxa" w:w="7200"/>
          </w:tcPr>
          <w:p>
            <w:r>
              <w:rPr>
                <w:b/>
              </w:rPr>
              <w:t>Implication</w:t>
            </w:r>
          </w:p>
        </w:tc>
        <w:tc>
          <w:tcPr>
            <w:tcW w:type="dxa" w:w="7200"/>
          </w:tcPr>
          <w:p>
            <w:r>
              <w:t>The Production efficiency was slightly below the KPI. This implies extra cost of was incurred to hire 8 extra production workers.</w:t>
            </w:r>
          </w:p>
        </w:tc>
      </w:tr>
      <w:tr>
        <w:tc>
          <w:tcPr>
            <w:tcW w:type="dxa" w:w="7200"/>
          </w:tcPr>
          <w:p>
            <w:r>
              <w:rPr>
                <w:b/>
              </w:rPr>
              <w:t>Cost Impact</w:t>
            </w:r>
          </w:p>
        </w:tc>
        <w:tc>
          <w:tcPr>
            <w:tcW w:type="dxa" w:w="7200"/>
          </w:tcPr>
          <w:p>
            <w:r>
              <w:t>$0.00</w:t>
            </w:r>
          </w:p>
        </w:tc>
      </w:tr>
      <w:tr>
        <w:tc>
          <w:tcPr>
            <w:tcW w:type="dxa" w:w="7200"/>
          </w:tcPr>
          <w:p>
            <w:r>
              <w:rPr>
                <w:b/>
              </w:rPr>
              <w:t>Mgmt Comment 1</w:t>
            </w:r>
          </w:p>
        </w:tc>
        <w:tc>
          <w:tcPr>
            <w:tcW w:type="dxa" w:w="7200"/>
          </w:tcPr>
          <w:p/>
        </w:tc>
      </w:tr>
      <w:tr>
        <w:tc>
          <w:tcPr>
            <w:tcW w:type="dxa" w:w="7200"/>
          </w:tcPr>
          <w:p>
            <w:r>
              <w:rPr>
                <w:b/>
              </w:rPr>
              <w:t>Mgmt Comment 2</w:t>
            </w:r>
          </w:p>
        </w:tc>
        <w:tc>
          <w:tcPr>
            <w:tcW w:type="dxa" w:w="7200"/>
          </w:tcPr>
          <w:p/>
        </w:tc>
      </w:tr>
      <w:tr>
        <w:tc>
          <w:tcPr>
            <w:tcW w:type="dxa" w:w="7200"/>
          </w:tcPr>
          <w:p>
            <w:r>
              <w:rPr>
                <w:b/>
              </w:rPr>
              <w:t>Recommendation</w:t>
            </w:r>
          </w:p>
        </w:tc>
        <w:tc>
          <w:tcPr>
            <w:tcW w:type="dxa" w:w="7200"/>
          </w:tcPr>
          <w:p>
            <w:r>
              <w:t>Branch management to work towards achieving the set KPI (5 bags).</w:t>
            </w:r>
          </w:p>
        </w:tc>
      </w:tr>
      <w:tr>
        <w:tc>
          <w:tcPr>
            <w:tcW w:type="dxa" w:w="7200"/>
          </w:tcPr>
          <w:p>
            <w:r>
              <w:rPr>
                <w:b/>
              </w:rPr>
              <w:t>Additional Table</w:t>
            </w:r>
          </w:p>
        </w:tc>
        <w:tc>
          <w:tcPr>
            <w:tcW w:type="dxa" w:w="7200"/>
          </w:tcPr>
          <w:p/>
        </w:tc>
      </w:tr>
    </w:tbl>
    <w:p/>
    <w:p>
      <w:pPr>
        <w:pStyle w:val="Heading2"/>
      </w:pPr>
      <w:r>
        <w:t>Issue: Packing Efficiency  Analysis</w:t>
      </w:r>
    </w:p>
    <w:tbl>
      <w:tblPr>
        <w:tblStyle w:val="TableGrid"/>
        <w:tblW w:type="auto" w:w="0"/>
        <w:tblLayout w:type="fixed"/>
        <w:tblLook w:firstColumn="1" w:firstRow="1" w:lastColumn="0" w:lastRow="0" w:noHBand="0" w:noVBand="1" w:val="04A0"/>
      </w:tblPr>
      <w:tblGrid>
        <w:gridCol w:w="708"/>
        <w:gridCol w:w="13692"/>
      </w:tblGrid>
      <w:tr>
        <w:tc>
          <w:tcPr>
            <w:tcW w:type="dxa" w:w="7200"/>
          </w:tcPr>
          <w:p>
            <w:r>
              <w:rPr>
                <w:b/>
              </w:rPr>
              <w:t>Issue Title</w:t>
            </w:r>
          </w:p>
        </w:tc>
        <w:tc>
          <w:tcPr>
            <w:tcW w:type="dxa" w:w="7200"/>
          </w:tcPr>
          <w:p>
            <w:r>
              <w:t>Packing Efficiency  Analysis</w:t>
            </w:r>
          </w:p>
        </w:tc>
      </w:tr>
      <w:tr>
        <w:tc>
          <w:tcPr>
            <w:tcW w:type="dxa" w:w="7200"/>
          </w:tcPr>
          <w:p>
            <w:r>
              <w:rPr>
                <w:b/>
              </w:rPr>
              <w:t>Severity</w:t>
            </w:r>
          </w:p>
        </w:tc>
        <w:tc>
          <w:tcPr>
            <w:tcW w:type="dxa" w:w="7200"/>
          </w:tcPr>
          <w:p>
            <w:r>
              <w:t>Low</w:t>
            </w:r>
          </w:p>
        </w:tc>
      </w:tr>
      <w:tr>
        <w:tc>
          <w:tcPr>
            <w:tcW w:type="dxa" w:w="7200"/>
          </w:tcPr>
          <w:p>
            <w:r>
              <w:rPr>
                <w:b/>
              </w:rPr>
              <w:t>Description</w:t>
            </w:r>
          </w:p>
        </w:tc>
        <w:tc>
          <w:tcPr>
            <w:tcW w:type="dxa" w:w="7200"/>
          </w:tcPr>
          <w:p>
            <w:r>
              <w:t>Packing efficiencies were analyzed from 12/05/25 – 08/06/25 to find out if the branch achieved the set efficiencies.It was noted that the packing efficiency was 103.44 Bags per packer. Total Pdn in Crates Expected Packers to be hired Actual workers hired Variance Actual Eff 24,435 251.90 240 - 11.90 101.81</w:t>
            </w:r>
          </w:p>
        </w:tc>
      </w:tr>
      <w:tr>
        <w:tc>
          <w:tcPr>
            <w:tcW w:type="dxa" w:w="7200"/>
          </w:tcPr>
          <w:p>
            <w:r>
              <w:rPr>
                <w:b/>
              </w:rPr>
              <w:t>Implication</w:t>
            </w:r>
          </w:p>
        </w:tc>
        <w:tc>
          <w:tcPr>
            <w:tcW w:type="dxa" w:w="7200"/>
          </w:tcPr>
          <w:p>
            <w:r>
              <w:t>The set efficiency was achieved indicating that the planned packaging cost was observed.</w:t>
            </w:r>
          </w:p>
        </w:tc>
      </w:tr>
      <w:tr>
        <w:tc>
          <w:tcPr>
            <w:tcW w:type="dxa" w:w="7200"/>
          </w:tcPr>
          <w:p>
            <w:r>
              <w:rPr>
                <w:b/>
              </w:rPr>
              <w:t>Cost Impact</w:t>
            </w:r>
          </w:p>
        </w:tc>
        <w:tc>
          <w:tcPr>
            <w:tcW w:type="dxa" w:w="7200"/>
          </w:tcPr>
          <w:p>
            <w:r>
              <w:t>$0.00</w:t>
            </w:r>
          </w:p>
        </w:tc>
      </w:tr>
      <w:tr>
        <w:tc>
          <w:tcPr>
            <w:tcW w:type="dxa" w:w="7200"/>
          </w:tcPr>
          <w:p>
            <w:r>
              <w:rPr>
                <w:b/>
              </w:rPr>
              <w:t>Mgmt Comment 1</w:t>
            </w:r>
          </w:p>
        </w:tc>
        <w:tc>
          <w:tcPr>
            <w:tcW w:type="dxa" w:w="7200"/>
          </w:tcPr>
          <w:p/>
        </w:tc>
      </w:tr>
      <w:tr>
        <w:tc>
          <w:tcPr>
            <w:tcW w:type="dxa" w:w="7200"/>
          </w:tcPr>
          <w:p>
            <w:r>
              <w:rPr>
                <w:b/>
              </w:rPr>
              <w:t>Mgmt Comment 2</w:t>
            </w:r>
          </w:p>
        </w:tc>
        <w:tc>
          <w:tcPr>
            <w:tcW w:type="dxa" w:w="7200"/>
          </w:tcPr>
          <w:p/>
        </w:tc>
      </w:tr>
      <w:tr>
        <w:tc>
          <w:tcPr>
            <w:tcW w:type="dxa" w:w="7200"/>
          </w:tcPr>
          <w:p>
            <w:r>
              <w:rPr>
                <w:b/>
              </w:rPr>
              <w:t>Recommendation</w:t>
            </w:r>
          </w:p>
        </w:tc>
        <w:tc>
          <w:tcPr>
            <w:tcW w:type="dxa" w:w="7200"/>
          </w:tcPr>
          <w:p>
            <w:r>
              <w:t>Branch management should keep monitoring to ensure set efficiency is maintained.</w:t>
            </w:r>
          </w:p>
        </w:tc>
      </w:tr>
      <w:tr>
        <w:tc>
          <w:tcPr>
            <w:tcW w:type="dxa" w:w="7200"/>
          </w:tcPr>
          <w:p>
            <w:r>
              <w:rPr>
                <w:b/>
              </w:rPr>
              <w:t>Additional Table</w:t>
            </w:r>
          </w:p>
        </w:tc>
        <w:tc>
          <w:tcPr>
            <w:tcW w:type="dxa" w:w="7200"/>
          </w:tcPr>
          <w:p/>
        </w:tc>
      </w:tr>
    </w:tbl>
    <w:p/>
    <w:p>
      <w:pPr>
        <w:pStyle w:val="Heading2"/>
      </w:pPr>
      <w:r>
        <w:t>Issue: Mixing Chart Analysis</w:t>
      </w:r>
    </w:p>
    <w:tbl>
      <w:tblPr>
        <w:tblStyle w:val="TableGrid"/>
        <w:tblW w:type="auto" w:w="0"/>
        <w:tblLayout w:type="fixed"/>
        <w:tblLook w:firstColumn="1" w:firstRow="1" w:lastColumn="0" w:lastRow="0" w:noHBand="0" w:noVBand="1" w:val="04A0"/>
      </w:tblPr>
      <w:tblGrid>
        <w:gridCol w:w="701"/>
        <w:gridCol w:w="13699"/>
      </w:tblGrid>
      <w:tr>
        <w:tc>
          <w:tcPr>
            <w:tcW w:type="dxa" w:w="7200"/>
          </w:tcPr>
          <w:p>
            <w:r>
              <w:rPr>
                <w:b/>
              </w:rPr>
              <w:t>Issue Title</w:t>
            </w:r>
          </w:p>
        </w:tc>
        <w:tc>
          <w:tcPr>
            <w:tcW w:type="dxa" w:w="7200"/>
          </w:tcPr>
          <w:p>
            <w:r>
              <w:t>Mixing Chart Analysis</w:t>
            </w:r>
          </w:p>
        </w:tc>
      </w:tr>
      <w:tr>
        <w:tc>
          <w:tcPr>
            <w:tcW w:type="dxa" w:w="7200"/>
          </w:tcPr>
          <w:p>
            <w:r>
              <w:rPr>
                <w:b/>
              </w:rPr>
              <w:t>Severity</w:t>
            </w:r>
          </w:p>
        </w:tc>
        <w:tc>
          <w:tcPr>
            <w:tcW w:type="dxa" w:w="7200"/>
          </w:tcPr>
          <w:p>
            <w:r>
              <w:t>Low</w:t>
            </w:r>
          </w:p>
        </w:tc>
      </w:tr>
      <w:tr>
        <w:tc>
          <w:tcPr>
            <w:tcW w:type="dxa" w:w="7200"/>
          </w:tcPr>
          <w:p>
            <w:r>
              <w:rPr>
                <w:b/>
              </w:rPr>
              <w:t>Description</w:t>
            </w:r>
          </w:p>
        </w:tc>
        <w:tc>
          <w:tcPr>
            <w:tcW w:type="dxa" w:w="7200"/>
          </w:tcPr>
          <w:p>
            <w:r>
              <w:t>An analysis of mixing charts and summaries was done to determine if the raw materials usage were as per the set BOM and if the set production standards were achieved.No material variance was noted. Mixing Chart Summary Branch Production Target per day in Bags (A) 128 Average Production in bags (B) 90.34 Production target achievement in % (B/A*100%) 71% Utto Consumption % of production 100% Utto consumption to bags produced 1:1 Average Yield 200.21</w:t>
            </w:r>
          </w:p>
        </w:tc>
      </w:tr>
      <w:tr>
        <w:tc>
          <w:tcPr>
            <w:tcW w:type="dxa" w:w="7200"/>
          </w:tcPr>
          <w:p>
            <w:r>
              <w:rPr>
                <w:b/>
              </w:rPr>
              <w:t>Implication</w:t>
            </w:r>
          </w:p>
        </w:tc>
        <w:tc>
          <w:tcPr>
            <w:tcW w:type="dxa" w:w="7200"/>
          </w:tcPr>
          <w:p>
            <w:r>
              <w:t>Minor variances is an indication of strong controls.</w:t>
            </w:r>
          </w:p>
        </w:tc>
      </w:tr>
      <w:tr>
        <w:tc>
          <w:tcPr>
            <w:tcW w:type="dxa" w:w="7200"/>
          </w:tcPr>
          <w:p>
            <w:r>
              <w:rPr>
                <w:b/>
              </w:rPr>
              <w:t>Cost Impact</w:t>
            </w:r>
          </w:p>
        </w:tc>
        <w:tc>
          <w:tcPr>
            <w:tcW w:type="dxa" w:w="7200"/>
          </w:tcPr>
          <w:p>
            <w:r>
              <w:t>$0.00</w:t>
            </w:r>
          </w:p>
        </w:tc>
      </w:tr>
      <w:tr>
        <w:tc>
          <w:tcPr>
            <w:tcW w:type="dxa" w:w="7200"/>
          </w:tcPr>
          <w:p>
            <w:r>
              <w:rPr>
                <w:b/>
              </w:rPr>
              <w:t>Mgmt Comment 1</w:t>
            </w:r>
          </w:p>
        </w:tc>
        <w:tc>
          <w:tcPr>
            <w:tcW w:type="dxa" w:w="7200"/>
          </w:tcPr>
          <w:p/>
        </w:tc>
      </w:tr>
      <w:tr>
        <w:tc>
          <w:tcPr>
            <w:tcW w:type="dxa" w:w="7200"/>
          </w:tcPr>
          <w:p>
            <w:r>
              <w:rPr>
                <w:b/>
              </w:rPr>
              <w:t>Mgmt Comment 2</w:t>
            </w:r>
          </w:p>
        </w:tc>
        <w:tc>
          <w:tcPr>
            <w:tcW w:type="dxa" w:w="7200"/>
          </w:tcPr>
          <w:p/>
        </w:tc>
      </w:tr>
      <w:tr>
        <w:tc>
          <w:tcPr>
            <w:tcW w:type="dxa" w:w="7200"/>
          </w:tcPr>
          <w:p>
            <w:r>
              <w:rPr>
                <w:b/>
              </w:rPr>
              <w:t>Recommendation</w:t>
            </w:r>
          </w:p>
        </w:tc>
        <w:tc>
          <w:tcPr>
            <w:tcW w:type="dxa" w:w="7200"/>
          </w:tcPr>
          <w:p>
            <w:r>
              <w:t>The branch should continue observing the set consumption and production standards</w:t>
            </w:r>
          </w:p>
        </w:tc>
      </w:tr>
      <w:tr>
        <w:tc>
          <w:tcPr>
            <w:tcW w:type="dxa" w:w="7200"/>
          </w:tcPr>
          <w:p>
            <w:r>
              <w:rPr>
                <w:b/>
              </w:rPr>
              <w:t>Additional Table</w:t>
            </w:r>
          </w:p>
        </w:tc>
        <w:tc>
          <w:tcPr>
            <w:tcW w:type="dxa" w:w="7200"/>
          </w:tcPr>
          <w:p/>
        </w:tc>
      </w:tr>
    </w:tbl>
    <w:p/>
    <w:p>
      <w:pPr>
        <w:pStyle w:val="Heading2"/>
      </w:pPr>
      <w:r>
        <w:t>Issue: Cash Verification</w:t>
      </w:r>
    </w:p>
    <w:tbl>
      <w:tblPr>
        <w:tblStyle w:val="TableGrid"/>
        <w:tblW w:type="auto" w:w="0"/>
        <w:tblLayout w:type="fixed"/>
        <w:tblLook w:firstColumn="1" w:firstRow="1" w:lastColumn="0" w:lastRow="0" w:noHBand="0" w:noVBand="1" w:val="04A0"/>
      </w:tblPr>
      <w:tblGrid>
        <w:gridCol w:w="709"/>
        <w:gridCol w:w="13691"/>
      </w:tblGrid>
      <w:tr>
        <w:tc>
          <w:tcPr>
            <w:tcW w:type="dxa" w:w="7200"/>
          </w:tcPr>
          <w:p>
            <w:r>
              <w:rPr>
                <w:b/>
              </w:rPr>
              <w:t>Issue Title</w:t>
            </w:r>
          </w:p>
        </w:tc>
        <w:tc>
          <w:tcPr>
            <w:tcW w:type="dxa" w:w="7200"/>
          </w:tcPr>
          <w:p>
            <w:r>
              <w:t>Cash Verification</w:t>
            </w:r>
          </w:p>
        </w:tc>
      </w:tr>
      <w:tr>
        <w:tc>
          <w:tcPr>
            <w:tcW w:type="dxa" w:w="7200"/>
          </w:tcPr>
          <w:p>
            <w:r>
              <w:rPr>
                <w:b/>
              </w:rPr>
              <w:t>Severity</w:t>
            </w:r>
          </w:p>
        </w:tc>
        <w:tc>
          <w:tcPr>
            <w:tcW w:type="dxa" w:w="7200"/>
          </w:tcPr>
          <w:p>
            <w:r>
              <w:t>Low</w:t>
            </w:r>
          </w:p>
        </w:tc>
      </w:tr>
      <w:tr>
        <w:tc>
          <w:tcPr>
            <w:tcW w:type="dxa" w:w="7200"/>
          </w:tcPr>
          <w:p>
            <w:r>
              <w:rPr>
                <w:b/>
              </w:rPr>
              <w:t>Description</w:t>
            </w:r>
          </w:p>
        </w:tc>
        <w:tc>
          <w:tcPr>
            <w:tcW w:type="dxa" w:w="7200"/>
          </w:tcPr>
          <w:p>
            <w:r>
              <w:t>Physical cash was verified on 02/06/2025, to confirm if the cash held by the cashier tallied with book records and whether the set cash operation standards were adhered to and below is a tabular analysis of the same. No material Variance was noted. Cash Balance 95,038 Cash at Hand 95,015 Variance -24</w:t>
            </w:r>
          </w:p>
        </w:tc>
      </w:tr>
      <w:tr>
        <w:tc>
          <w:tcPr>
            <w:tcW w:type="dxa" w:w="7200"/>
          </w:tcPr>
          <w:p>
            <w:r>
              <w:rPr>
                <w:b/>
              </w:rPr>
              <w:t>Implication</w:t>
            </w:r>
          </w:p>
        </w:tc>
        <w:tc>
          <w:tcPr>
            <w:tcW w:type="dxa" w:w="7200"/>
          </w:tcPr>
          <w:p>
            <w:r>
              <w:t>Cash loss risk is minimal. This implies strong controls.</w:t>
            </w:r>
          </w:p>
        </w:tc>
      </w:tr>
      <w:tr>
        <w:tc>
          <w:tcPr>
            <w:tcW w:type="dxa" w:w="7200"/>
          </w:tcPr>
          <w:p>
            <w:r>
              <w:rPr>
                <w:b/>
              </w:rPr>
              <w:t>Cost Impact</w:t>
            </w:r>
          </w:p>
        </w:tc>
        <w:tc>
          <w:tcPr>
            <w:tcW w:type="dxa" w:w="7200"/>
          </w:tcPr>
          <w:p>
            <w:r>
              <w:t>$0.00</w:t>
            </w:r>
          </w:p>
        </w:tc>
      </w:tr>
      <w:tr>
        <w:tc>
          <w:tcPr>
            <w:tcW w:type="dxa" w:w="7200"/>
          </w:tcPr>
          <w:p>
            <w:r>
              <w:rPr>
                <w:b/>
              </w:rPr>
              <w:t>Mgmt Comment 1</w:t>
            </w:r>
          </w:p>
        </w:tc>
        <w:tc>
          <w:tcPr>
            <w:tcW w:type="dxa" w:w="7200"/>
          </w:tcPr>
          <w:p/>
        </w:tc>
      </w:tr>
      <w:tr>
        <w:tc>
          <w:tcPr>
            <w:tcW w:type="dxa" w:w="7200"/>
          </w:tcPr>
          <w:p>
            <w:r>
              <w:rPr>
                <w:b/>
              </w:rPr>
              <w:t>Mgmt Comment 2</w:t>
            </w:r>
          </w:p>
        </w:tc>
        <w:tc>
          <w:tcPr>
            <w:tcW w:type="dxa" w:w="7200"/>
          </w:tcPr>
          <w:p/>
        </w:tc>
      </w:tr>
      <w:tr>
        <w:tc>
          <w:tcPr>
            <w:tcW w:type="dxa" w:w="7200"/>
          </w:tcPr>
          <w:p>
            <w:r>
              <w:rPr>
                <w:b/>
              </w:rPr>
              <w:t>Recommendation</w:t>
            </w:r>
          </w:p>
        </w:tc>
        <w:tc>
          <w:tcPr>
            <w:tcW w:type="dxa" w:w="7200"/>
          </w:tcPr>
          <w:p>
            <w:r>
              <w:t>Observed cash control is commendable.</w:t>
            </w:r>
          </w:p>
        </w:tc>
      </w:tr>
      <w:tr>
        <w:tc>
          <w:tcPr>
            <w:tcW w:type="dxa" w:w="7200"/>
          </w:tcPr>
          <w:p>
            <w:r>
              <w:rPr>
                <w:b/>
              </w:rPr>
              <w:t>Additional Table</w:t>
            </w:r>
          </w:p>
        </w:tc>
        <w:tc>
          <w:tcPr>
            <w:tcW w:type="dxa" w:w="7200"/>
          </w:tcPr>
          <w:p/>
        </w:tc>
      </w:tr>
    </w:tbl>
    <w:p/>
    <w:p>
      <w:pPr>
        <w:pStyle w:val="Heading2"/>
      </w:pPr>
      <w:r>
        <w:t>Issue: Mini shop spot check</w:t>
      </w:r>
    </w:p>
    <w:tbl>
      <w:tblPr>
        <w:tblStyle w:val="TableGrid"/>
        <w:tblW w:type="auto" w:w="0"/>
        <w:tblLayout w:type="fixed"/>
        <w:tblLook w:firstColumn="1" w:firstRow="1" w:lastColumn="0" w:lastRow="0" w:noHBand="0" w:noVBand="1" w:val="04A0"/>
      </w:tblPr>
      <w:tblGrid>
        <w:gridCol w:w="719"/>
        <w:gridCol w:w="13681"/>
      </w:tblGrid>
      <w:tr>
        <w:tc>
          <w:tcPr>
            <w:tcW w:type="dxa" w:w="7200"/>
          </w:tcPr>
          <w:p>
            <w:r>
              <w:rPr>
                <w:b/>
              </w:rPr>
              <w:t>Issue Title</w:t>
            </w:r>
          </w:p>
        </w:tc>
        <w:tc>
          <w:tcPr>
            <w:tcW w:type="dxa" w:w="7200"/>
          </w:tcPr>
          <w:p>
            <w:r>
              <w:t>Mini shop spot check</w:t>
            </w:r>
          </w:p>
        </w:tc>
      </w:tr>
      <w:tr>
        <w:tc>
          <w:tcPr>
            <w:tcW w:type="dxa" w:w="7200"/>
          </w:tcPr>
          <w:p>
            <w:r>
              <w:rPr>
                <w:b/>
              </w:rPr>
              <w:t>Severity</w:t>
            </w:r>
          </w:p>
        </w:tc>
        <w:tc>
          <w:tcPr>
            <w:tcW w:type="dxa" w:w="7200"/>
          </w:tcPr>
          <w:p>
            <w:r>
              <w:t>Low</w:t>
            </w:r>
          </w:p>
        </w:tc>
      </w:tr>
      <w:tr>
        <w:tc>
          <w:tcPr>
            <w:tcW w:type="dxa" w:w="7200"/>
          </w:tcPr>
          <w:p>
            <w:r>
              <w:rPr>
                <w:b/>
              </w:rPr>
              <w:t>Description</w:t>
            </w:r>
          </w:p>
        </w:tc>
        <w:tc>
          <w:tcPr>
            <w:tcW w:type="dxa" w:w="7200"/>
          </w:tcPr>
          <w:p>
            <w:r>
              <w:t>Spot checks were done on the branch minishops to find out if they were run as per the company policy.On the spot-check days, no issue of non-compliance was noted in the visited Mini shops. (Sherry, and Mtongwe).</w:t>
            </w:r>
          </w:p>
        </w:tc>
      </w:tr>
      <w:tr>
        <w:tc>
          <w:tcPr>
            <w:tcW w:type="dxa" w:w="7200"/>
          </w:tcPr>
          <w:p>
            <w:r>
              <w:rPr>
                <w:b/>
              </w:rPr>
              <w:t>Implication</w:t>
            </w:r>
          </w:p>
        </w:tc>
        <w:tc>
          <w:tcPr>
            <w:tcW w:type="dxa" w:w="7200"/>
          </w:tcPr>
          <w:p>
            <w:r>
              <w:t>Mini shop SOPs are being observed. This indicates strong controls.</w:t>
            </w:r>
          </w:p>
        </w:tc>
      </w:tr>
      <w:tr>
        <w:tc>
          <w:tcPr>
            <w:tcW w:type="dxa" w:w="7200"/>
          </w:tcPr>
          <w:p>
            <w:r>
              <w:rPr>
                <w:b/>
              </w:rPr>
              <w:t>Cost Impact</w:t>
            </w:r>
          </w:p>
        </w:tc>
        <w:tc>
          <w:tcPr>
            <w:tcW w:type="dxa" w:w="7200"/>
          </w:tcPr>
          <w:p>
            <w:r>
              <w:t>$0.00</w:t>
            </w:r>
          </w:p>
        </w:tc>
      </w:tr>
      <w:tr>
        <w:tc>
          <w:tcPr>
            <w:tcW w:type="dxa" w:w="7200"/>
          </w:tcPr>
          <w:p>
            <w:r>
              <w:rPr>
                <w:b/>
              </w:rPr>
              <w:t>Mgmt Comment 1</w:t>
            </w:r>
          </w:p>
        </w:tc>
        <w:tc>
          <w:tcPr>
            <w:tcW w:type="dxa" w:w="7200"/>
          </w:tcPr>
          <w:p/>
        </w:tc>
      </w:tr>
      <w:tr>
        <w:tc>
          <w:tcPr>
            <w:tcW w:type="dxa" w:w="7200"/>
          </w:tcPr>
          <w:p>
            <w:r>
              <w:rPr>
                <w:b/>
              </w:rPr>
              <w:t>Mgmt Comment 2</w:t>
            </w:r>
          </w:p>
        </w:tc>
        <w:tc>
          <w:tcPr>
            <w:tcW w:type="dxa" w:w="7200"/>
          </w:tcPr>
          <w:p/>
        </w:tc>
      </w:tr>
      <w:tr>
        <w:tc>
          <w:tcPr>
            <w:tcW w:type="dxa" w:w="7200"/>
          </w:tcPr>
          <w:p>
            <w:r>
              <w:rPr>
                <w:b/>
              </w:rPr>
              <w:t>Recommendation</w:t>
            </w:r>
          </w:p>
        </w:tc>
        <w:tc>
          <w:tcPr>
            <w:tcW w:type="dxa" w:w="7200"/>
          </w:tcPr>
          <w:p>
            <w:r>
              <w:t>The Mini shop controls should be strengthened even more.</w:t>
            </w:r>
          </w:p>
        </w:tc>
      </w:tr>
      <w:tr>
        <w:tc>
          <w:tcPr>
            <w:tcW w:type="dxa" w:w="7200"/>
          </w:tcPr>
          <w:p>
            <w:r>
              <w:rPr>
                <w:b/>
              </w:rPr>
              <w:t>Additional Table</w:t>
            </w:r>
          </w:p>
        </w:tc>
        <w:tc>
          <w:tcPr>
            <w:tcW w:type="dxa" w:w="7200"/>
          </w:tcPr>
          <w:p/>
        </w:tc>
      </w:tr>
    </w:tbl>
    <w:p/>
    <w:p>
      <w:pPr>
        <w:pStyle w:val="Heading2"/>
      </w:pPr>
      <w:r>
        <w:t>Issue: Packing Efficiency</w:t>
      </w:r>
    </w:p>
    <w:tbl>
      <w:tblPr>
        <w:tblStyle w:val="TableGrid"/>
        <w:tblW w:type="auto" w:w="0"/>
        <w:tblLayout w:type="fixed"/>
        <w:tblLook w:firstColumn="1" w:firstRow="1" w:lastColumn="0" w:lastRow="0" w:noHBand="0" w:noVBand="1" w:val="04A0"/>
      </w:tblPr>
      <w:tblGrid>
        <w:gridCol w:w="708"/>
        <w:gridCol w:w="13692"/>
      </w:tblGrid>
      <w:tr>
        <w:tc>
          <w:tcPr>
            <w:tcW w:type="dxa" w:w="7200"/>
          </w:tcPr>
          <w:p>
            <w:r>
              <w:rPr>
                <w:b/>
              </w:rPr>
              <w:t>Issue Title</w:t>
            </w:r>
          </w:p>
        </w:tc>
        <w:tc>
          <w:tcPr>
            <w:tcW w:type="dxa" w:w="7200"/>
          </w:tcPr>
          <w:p>
            <w:r>
              <w:t>Packing Efficiency</w:t>
            </w:r>
          </w:p>
        </w:tc>
      </w:tr>
      <w:tr>
        <w:tc>
          <w:tcPr>
            <w:tcW w:type="dxa" w:w="7200"/>
          </w:tcPr>
          <w:p>
            <w:r>
              <w:rPr>
                <w:b/>
              </w:rPr>
              <w:t>Severity</w:t>
            </w:r>
          </w:p>
        </w:tc>
        <w:tc>
          <w:tcPr>
            <w:tcW w:type="dxa" w:w="7200"/>
          </w:tcPr>
          <w:p>
            <w:r>
              <w:t>Low</w:t>
            </w:r>
          </w:p>
        </w:tc>
      </w:tr>
      <w:tr>
        <w:tc>
          <w:tcPr>
            <w:tcW w:type="dxa" w:w="7200"/>
          </w:tcPr>
          <w:p>
            <w:r>
              <w:rPr>
                <w:b/>
              </w:rPr>
              <w:t>Description</w:t>
            </w:r>
          </w:p>
        </w:tc>
        <w:tc>
          <w:tcPr>
            <w:tcW w:type="dxa" w:w="7200"/>
          </w:tcPr>
          <w:p>
            <w:r>
              <w:t>Packing efficiencies were analyzed from 12/05/25 – 09/06/25 to find out if the branch achieved the set efficiencies.It was noted that the packing efficiency was 103.44 Bags per packer. Total Pdn in Crates Expected Packers to be hired Actual workers hired Variance Actual Eff 37,134 382.83 359 - 23.83 103.44</w:t>
            </w:r>
          </w:p>
        </w:tc>
      </w:tr>
      <w:tr>
        <w:tc>
          <w:tcPr>
            <w:tcW w:type="dxa" w:w="7200"/>
          </w:tcPr>
          <w:p>
            <w:r>
              <w:rPr>
                <w:b/>
              </w:rPr>
              <w:t>Implication</w:t>
            </w:r>
          </w:p>
        </w:tc>
        <w:tc>
          <w:tcPr>
            <w:tcW w:type="dxa" w:w="7200"/>
          </w:tcPr>
          <w:p>
            <w:r>
              <w:t>The set efficiency was achieved indicating that the planned packaging cost was observed.</w:t>
            </w:r>
          </w:p>
        </w:tc>
      </w:tr>
      <w:tr>
        <w:tc>
          <w:tcPr>
            <w:tcW w:type="dxa" w:w="7200"/>
          </w:tcPr>
          <w:p>
            <w:r>
              <w:rPr>
                <w:b/>
              </w:rPr>
              <w:t>Cost Impact</w:t>
            </w:r>
          </w:p>
        </w:tc>
        <w:tc>
          <w:tcPr>
            <w:tcW w:type="dxa" w:w="7200"/>
          </w:tcPr>
          <w:p>
            <w:r>
              <w:t>$0.00</w:t>
            </w:r>
          </w:p>
        </w:tc>
      </w:tr>
      <w:tr>
        <w:tc>
          <w:tcPr>
            <w:tcW w:type="dxa" w:w="7200"/>
          </w:tcPr>
          <w:p>
            <w:r>
              <w:rPr>
                <w:b/>
              </w:rPr>
              <w:t>Mgmt Comment 1</w:t>
            </w:r>
          </w:p>
        </w:tc>
        <w:tc>
          <w:tcPr>
            <w:tcW w:type="dxa" w:w="7200"/>
          </w:tcPr>
          <w:p/>
        </w:tc>
      </w:tr>
      <w:tr>
        <w:tc>
          <w:tcPr>
            <w:tcW w:type="dxa" w:w="7200"/>
          </w:tcPr>
          <w:p>
            <w:r>
              <w:rPr>
                <w:b/>
              </w:rPr>
              <w:t>Mgmt Comment 2</w:t>
            </w:r>
          </w:p>
        </w:tc>
        <w:tc>
          <w:tcPr>
            <w:tcW w:type="dxa" w:w="7200"/>
          </w:tcPr>
          <w:p/>
        </w:tc>
      </w:tr>
      <w:tr>
        <w:tc>
          <w:tcPr>
            <w:tcW w:type="dxa" w:w="7200"/>
          </w:tcPr>
          <w:p>
            <w:r>
              <w:rPr>
                <w:b/>
              </w:rPr>
              <w:t>Recommendation</w:t>
            </w:r>
          </w:p>
        </w:tc>
        <w:tc>
          <w:tcPr>
            <w:tcW w:type="dxa" w:w="7200"/>
          </w:tcPr>
          <w:p>
            <w:r>
              <w:t>Branch management should keep monitoring to ensure set efficiency is maintained.</w:t>
            </w:r>
          </w:p>
        </w:tc>
      </w:tr>
      <w:tr>
        <w:tc>
          <w:tcPr>
            <w:tcW w:type="dxa" w:w="7200"/>
          </w:tcPr>
          <w:p>
            <w:r>
              <w:rPr>
                <w:b/>
              </w:rPr>
              <w:t>Additional Table</w:t>
            </w:r>
          </w:p>
        </w:tc>
        <w:tc>
          <w:tcPr>
            <w:tcW w:type="dxa" w:w="7200"/>
          </w:tcPr>
          <w:p/>
        </w:tc>
      </w:tr>
    </w:tbl>
    <w:p/>
    <w:p>
      <w:pPr>
        <w:pStyle w:val="Heading2"/>
      </w:pPr>
      <w:r>
        <w:t>Issue: Mileage Analysis</w:t>
      </w:r>
    </w:p>
    <w:tbl>
      <w:tblPr>
        <w:tblStyle w:val="TableGrid"/>
        <w:tblW w:type="auto" w:w="0"/>
        <w:tblLayout w:type="fixed"/>
        <w:tblLook w:firstColumn="1" w:firstRow="1" w:lastColumn="0" w:lastRow="0" w:noHBand="0" w:noVBand="1" w:val="04A0"/>
      </w:tblPr>
      <w:tblGrid>
        <w:gridCol w:w="698"/>
        <w:gridCol w:w="13702"/>
      </w:tblGrid>
      <w:tr>
        <w:tc>
          <w:tcPr>
            <w:tcW w:type="dxa" w:w="7200"/>
          </w:tcPr>
          <w:p>
            <w:r>
              <w:rPr>
                <w:b/>
              </w:rPr>
              <w:t>Issue Title</w:t>
            </w:r>
          </w:p>
        </w:tc>
        <w:tc>
          <w:tcPr>
            <w:tcW w:type="dxa" w:w="7200"/>
          </w:tcPr>
          <w:p>
            <w:r>
              <w:t>Mileage Analysis</w:t>
            </w:r>
          </w:p>
        </w:tc>
      </w:tr>
      <w:tr>
        <w:tc>
          <w:tcPr>
            <w:tcW w:type="dxa" w:w="7200"/>
          </w:tcPr>
          <w:p>
            <w:r>
              <w:rPr>
                <w:b/>
              </w:rPr>
              <w:t>Severity</w:t>
            </w:r>
          </w:p>
        </w:tc>
        <w:tc>
          <w:tcPr>
            <w:tcW w:type="dxa" w:w="7200"/>
          </w:tcPr>
          <w:p>
            <w:r>
              <w:t>Low</w:t>
            </w:r>
          </w:p>
        </w:tc>
      </w:tr>
      <w:tr>
        <w:tc>
          <w:tcPr>
            <w:tcW w:type="dxa" w:w="7200"/>
          </w:tcPr>
          <w:p>
            <w:r>
              <w:rPr>
                <w:b/>
              </w:rPr>
              <w:t>Description</w:t>
            </w:r>
          </w:p>
        </w:tc>
        <w:tc>
          <w:tcPr>
            <w:tcW w:type="dxa" w:w="7200"/>
          </w:tcPr>
          <w:p>
            <w:r>
              <w:t>Analysis of motor vehicle fuel purchase and usage was done from 01/05/25 - 31/05/25 assess compliance to company policies and results were analyzed on the below tableIt was noted that the fuel consumption for all the vehicles was within the established standard rate, demonstrating adequate control. Route Vehicle Cum Km Cum Fuel Actual Rate Std. Rate Variance Ukunda dpt KCJ 355X 1,225 187 6.56 6.53 0.03 Tiribe/shimba hills KCL 046A 4,395 978 4.49 4.42 0.07 Likoni dpt KCG426W 1,423 267 5.32 5.32 0.00 Reliever KCD 152A 3,341 499 6.69 6.71 - 0.02</w:t>
            </w:r>
          </w:p>
        </w:tc>
      </w:tr>
      <w:tr>
        <w:tc>
          <w:tcPr>
            <w:tcW w:type="dxa" w:w="7200"/>
          </w:tcPr>
          <w:p>
            <w:r>
              <w:rPr>
                <w:b/>
              </w:rPr>
              <w:t>Implication</w:t>
            </w:r>
          </w:p>
        </w:tc>
        <w:tc>
          <w:tcPr>
            <w:tcW w:type="dxa" w:w="7200"/>
          </w:tcPr>
          <w:p>
            <w:r>
              <w:t>Economical fuel consumption by sales vans checked operation costs</w:t>
            </w:r>
          </w:p>
        </w:tc>
      </w:tr>
      <w:tr>
        <w:tc>
          <w:tcPr>
            <w:tcW w:type="dxa" w:w="7200"/>
          </w:tcPr>
          <w:p>
            <w:r>
              <w:rPr>
                <w:b/>
              </w:rPr>
              <w:t>Cost Impact</w:t>
            </w:r>
          </w:p>
        </w:tc>
        <w:tc>
          <w:tcPr>
            <w:tcW w:type="dxa" w:w="7200"/>
          </w:tcPr>
          <w:p>
            <w:r>
              <w:t>$0.00</w:t>
            </w:r>
          </w:p>
        </w:tc>
      </w:tr>
      <w:tr>
        <w:tc>
          <w:tcPr>
            <w:tcW w:type="dxa" w:w="7200"/>
          </w:tcPr>
          <w:p>
            <w:r>
              <w:rPr>
                <w:b/>
              </w:rPr>
              <w:t>Mgmt Comment 1</w:t>
            </w:r>
          </w:p>
        </w:tc>
        <w:tc>
          <w:tcPr>
            <w:tcW w:type="dxa" w:w="7200"/>
          </w:tcPr>
          <w:p/>
        </w:tc>
      </w:tr>
      <w:tr>
        <w:tc>
          <w:tcPr>
            <w:tcW w:type="dxa" w:w="7200"/>
          </w:tcPr>
          <w:p>
            <w:r>
              <w:rPr>
                <w:b/>
              </w:rPr>
              <w:t>Mgmt Comment 2</w:t>
            </w:r>
          </w:p>
        </w:tc>
        <w:tc>
          <w:tcPr>
            <w:tcW w:type="dxa" w:w="7200"/>
          </w:tcPr>
          <w:p/>
        </w:tc>
      </w:tr>
      <w:tr>
        <w:tc>
          <w:tcPr>
            <w:tcW w:type="dxa" w:w="7200"/>
          </w:tcPr>
          <w:p>
            <w:r>
              <w:rPr>
                <w:b/>
              </w:rPr>
              <w:t>Recommendation</w:t>
            </w:r>
          </w:p>
        </w:tc>
        <w:tc>
          <w:tcPr>
            <w:tcW w:type="dxa" w:w="7200"/>
          </w:tcPr>
          <w:p>
            <w:r>
              <w:t>It is recommended to continue monitoring fuel consumption closely.</w:t>
            </w:r>
          </w:p>
        </w:tc>
      </w:tr>
      <w:tr>
        <w:tc>
          <w:tcPr>
            <w:tcW w:type="dxa" w:w="7200"/>
          </w:tcPr>
          <w:p>
            <w:r>
              <w:rPr>
                <w:b/>
              </w:rPr>
              <w:t>Additional Table</w:t>
            </w:r>
          </w:p>
        </w:tc>
        <w:tc>
          <w:tcPr>
            <w:tcW w:type="dxa" w:w="7200"/>
          </w:tcPr>
          <w:p/>
        </w:tc>
      </w:tr>
    </w:tbl>
    <w:p/>
    <w:p>
      <w:pPr>
        <w:pStyle w:val="Heading2"/>
      </w:pPr>
      <w:r>
        <w:t>Issue: Stock verification</w:t>
      </w:r>
    </w:p>
    <w:tbl>
      <w:tblPr>
        <w:tblStyle w:val="TableGrid"/>
        <w:tblW w:type="auto" w:w="0"/>
        <w:tblLayout w:type="fixed"/>
        <w:tblLook w:firstColumn="1" w:firstRow="1" w:lastColumn="0" w:lastRow="0" w:noHBand="0" w:noVBand="1" w:val="04A0"/>
      </w:tblPr>
      <w:tblGrid>
        <w:gridCol w:w="700"/>
        <w:gridCol w:w="13700"/>
      </w:tblGrid>
      <w:tr>
        <w:tc>
          <w:tcPr>
            <w:tcW w:type="dxa" w:w="7200"/>
          </w:tcPr>
          <w:p>
            <w:r>
              <w:rPr>
                <w:b/>
              </w:rPr>
              <w:t>Issue Title</w:t>
            </w:r>
          </w:p>
        </w:tc>
        <w:tc>
          <w:tcPr>
            <w:tcW w:type="dxa" w:w="7200"/>
          </w:tcPr>
          <w:p>
            <w:r>
              <w:t>Stock verification</w:t>
            </w:r>
          </w:p>
        </w:tc>
      </w:tr>
      <w:tr>
        <w:tc>
          <w:tcPr>
            <w:tcW w:type="dxa" w:w="7200"/>
          </w:tcPr>
          <w:p>
            <w:r>
              <w:rPr>
                <w:b/>
              </w:rPr>
              <w:t>Severity</w:t>
            </w:r>
          </w:p>
        </w:tc>
        <w:tc>
          <w:tcPr>
            <w:tcW w:type="dxa" w:w="7200"/>
          </w:tcPr>
          <w:p>
            <w:r>
              <w:t>Low</w:t>
            </w:r>
          </w:p>
        </w:tc>
      </w:tr>
      <w:tr>
        <w:tc>
          <w:tcPr>
            <w:tcW w:type="dxa" w:w="7200"/>
          </w:tcPr>
          <w:p>
            <w:r>
              <w:rPr>
                <w:b/>
              </w:rPr>
              <w:t>Description</w:t>
            </w:r>
          </w:p>
        </w:tc>
        <w:tc>
          <w:tcPr>
            <w:tcW w:type="dxa" w:w="7200"/>
          </w:tcPr>
          <w:p>
            <w:r>
              <w:t>The findings revealed a cumulative bread variance of +22 loaves, surplus of 1 bag of white ingredients and polybags had a cumulative variance of -536 pieces. summary of the findings ITEM BOOK STOCK PHYSICAL STOCK VAR White Flour Kg 16450.0 16450.0 0.0 Yeast 14.1 14.1 0.0 Vegetable Oil 34.6 38.5 3.9 Brown Flour 600.0 600.0 0.0 White Ingredient 81.0 82.0 1.0 Brown Ingredient 12.0 12.0 0.0 Crates 1,808 1,808 0 Polybags 56,819 56,283 -536 F/P Bread 11,836.00 11,858.00 22.00</w:t>
            </w:r>
          </w:p>
        </w:tc>
      </w:tr>
      <w:tr>
        <w:tc>
          <w:tcPr>
            <w:tcW w:type="dxa" w:w="7200"/>
          </w:tcPr>
          <w:p>
            <w:r>
              <w:rPr>
                <w:b/>
              </w:rPr>
              <w:t>Implication</w:t>
            </w:r>
          </w:p>
        </w:tc>
        <w:tc>
          <w:tcPr>
            <w:tcW w:type="dxa" w:w="7200"/>
          </w:tcPr>
          <w:p/>
        </w:tc>
      </w:tr>
      <w:tr>
        <w:tc>
          <w:tcPr>
            <w:tcW w:type="dxa" w:w="7200"/>
          </w:tcPr>
          <w:p>
            <w:r>
              <w:rPr>
                <w:b/>
              </w:rPr>
              <w:t>Cost Impact</w:t>
            </w:r>
          </w:p>
        </w:tc>
        <w:tc>
          <w:tcPr>
            <w:tcW w:type="dxa" w:w="7200"/>
          </w:tcPr>
          <w:p>
            <w:r>
              <w:t>$0.00</w:t>
            </w:r>
          </w:p>
        </w:tc>
      </w:tr>
      <w:tr>
        <w:tc>
          <w:tcPr>
            <w:tcW w:type="dxa" w:w="7200"/>
          </w:tcPr>
          <w:p>
            <w:r>
              <w:rPr>
                <w:b/>
              </w:rPr>
              <w:t>Mgmt Comment 1</w:t>
            </w:r>
          </w:p>
        </w:tc>
        <w:tc>
          <w:tcPr>
            <w:tcW w:type="dxa" w:w="7200"/>
          </w:tcPr>
          <w:p/>
        </w:tc>
      </w:tr>
      <w:tr>
        <w:tc>
          <w:tcPr>
            <w:tcW w:type="dxa" w:w="7200"/>
          </w:tcPr>
          <w:p>
            <w:r>
              <w:rPr>
                <w:b/>
              </w:rPr>
              <w:t>Mgmt Comment 2</w:t>
            </w:r>
          </w:p>
        </w:tc>
        <w:tc>
          <w:tcPr>
            <w:tcW w:type="dxa" w:w="7200"/>
          </w:tcPr>
          <w:p/>
        </w:tc>
      </w:tr>
      <w:tr>
        <w:tc>
          <w:tcPr>
            <w:tcW w:type="dxa" w:w="7200"/>
          </w:tcPr>
          <w:p>
            <w:r>
              <w:rPr>
                <w:b/>
              </w:rPr>
              <w:t>Recommendation</w:t>
            </w:r>
          </w:p>
        </w:tc>
        <w:tc>
          <w:tcPr>
            <w:tcW w:type="dxa" w:w="7200"/>
          </w:tcPr>
          <w:p>
            <w:r>
              <w:t>More stringent controls need to be adopted to reduce the overall stock variances.</w:t>
            </w:r>
          </w:p>
        </w:tc>
      </w:tr>
      <w:tr>
        <w:tc>
          <w:tcPr>
            <w:tcW w:type="dxa" w:w="7200"/>
          </w:tcPr>
          <w:p>
            <w:r>
              <w:rPr>
                <w:b/>
              </w:rPr>
              <w:t>Additional Table</w:t>
            </w:r>
          </w:p>
        </w:tc>
        <w:tc>
          <w:tcPr>
            <w:tcW w:type="dxa" w:w="7200"/>
          </w:tcPr>
          <w:p/>
        </w:tc>
      </w:tr>
    </w:tbl>
    <w:p/>
    <w:p>
      <w:pPr>
        <w:pStyle w:val="Heading2"/>
      </w:pPr>
      <w:r>
        <w:t>Issue: Bread weight check</w:t>
      </w:r>
    </w:p>
    <w:tbl>
      <w:tblPr>
        <w:tblStyle w:val="TableGrid"/>
        <w:tblW w:type="auto" w:w="0"/>
        <w:tblLayout w:type="fixed"/>
        <w:tblLook w:firstColumn="1" w:firstRow="1" w:lastColumn="0" w:lastRow="0" w:noHBand="0" w:noVBand="1" w:val="04A0"/>
      </w:tblPr>
      <w:tblGrid>
        <w:gridCol w:w="706"/>
        <w:gridCol w:w="13694"/>
      </w:tblGrid>
      <w:tr>
        <w:tc>
          <w:tcPr>
            <w:tcW w:type="dxa" w:w="7200"/>
          </w:tcPr>
          <w:p>
            <w:r>
              <w:rPr>
                <w:b/>
              </w:rPr>
              <w:t>Issue Title</w:t>
            </w:r>
          </w:p>
        </w:tc>
        <w:tc>
          <w:tcPr>
            <w:tcW w:type="dxa" w:w="7200"/>
          </w:tcPr>
          <w:p>
            <w:r>
              <w:t>Bread weight check</w:t>
            </w:r>
          </w:p>
        </w:tc>
      </w:tr>
      <w:tr>
        <w:tc>
          <w:tcPr>
            <w:tcW w:type="dxa" w:w="7200"/>
          </w:tcPr>
          <w:p>
            <w:r>
              <w:rPr>
                <w:b/>
              </w:rPr>
              <w:t>Severity</w:t>
            </w:r>
          </w:p>
        </w:tc>
        <w:tc>
          <w:tcPr>
            <w:tcW w:type="dxa" w:w="7200"/>
          </w:tcPr>
          <w:p>
            <w:r>
              <w:t>Low</w:t>
            </w:r>
          </w:p>
        </w:tc>
      </w:tr>
      <w:tr>
        <w:tc>
          <w:tcPr>
            <w:tcW w:type="dxa" w:w="7200"/>
          </w:tcPr>
          <w:p>
            <w:r>
              <w:rPr>
                <w:b/>
              </w:rPr>
              <w:t>Description</w:t>
            </w:r>
          </w:p>
        </w:tc>
        <w:tc>
          <w:tcPr>
            <w:tcW w:type="dxa" w:w="7200"/>
          </w:tcPr>
          <w:p>
            <w:r>
              <w:t>All sample varieties had minimal cases of underweight. The underweight samples were spread as follows; 200g W- 07%, 400g W-03% and 800g W- 04%. The table below summarizes the findings Variety Sample size Correct weight Overweight Under weight %under weight Average Weight 200g W 75 66 4 5 7% 203 400g W 75 72 1 2 3% 401 800g W 50 31 17 2 4% 813</w:t>
            </w:r>
          </w:p>
        </w:tc>
      </w:tr>
      <w:tr>
        <w:tc>
          <w:tcPr>
            <w:tcW w:type="dxa" w:w="7200"/>
          </w:tcPr>
          <w:p>
            <w:r>
              <w:rPr>
                <w:b/>
              </w:rPr>
              <w:t>Implication</w:t>
            </w:r>
          </w:p>
        </w:tc>
        <w:tc>
          <w:tcPr>
            <w:tcW w:type="dxa" w:w="7200"/>
          </w:tcPr>
          <w:p/>
        </w:tc>
      </w:tr>
      <w:tr>
        <w:tc>
          <w:tcPr>
            <w:tcW w:type="dxa" w:w="7200"/>
          </w:tcPr>
          <w:p>
            <w:r>
              <w:rPr>
                <w:b/>
              </w:rPr>
              <w:t>Cost Impact</w:t>
            </w:r>
          </w:p>
        </w:tc>
        <w:tc>
          <w:tcPr>
            <w:tcW w:type="dxa" w:w="7200"/>
          </w:tcPr>
          <w:p>
            <w:r>
              <w:t>$0.00</w:t>
            </w:r>
          </w:p>
        </w:tc>
      </w:tr>
      <w:tr>
        <w:tc>
          <w:tcPr>
            <w:tcW w:type="dxa" w:w="7200"/>
          </w:tcPr>
          <w:p>
            <w:r>
              <w:rPr>
                <w:b/>
              </w:rPr>
              <w:t>Mgmt Comment 1</w:t>
            </w:r>
          </w:p>
        </w:tc>
        <w:tc>
          <w:tcPr>
            <w:tcW w:type="dxa" w:w="7200"/>
          </w:tcPr>
          <w:p/>
        </w:tc>
      </w:tr>
      <w:tr>
        <w:tc>
          <w:tcPr>
            <w:tcW w:type="dxa" w:w="7200"/>
          </w:tcPr>
          <w:p>
            <w:r>
              <w:rPr>
                <w:b/>
              </w:rPr>
              <w:t>Mgmt Comment 2</w:t>
            </w:r>
          </w:p>
        </w:tc>
        <w:tc>
          <w:tcPr>
            <w:tcW w:type="dxa" w:w="7200"/>
          </w:tcPr>
          <w:p/>
        </w:tc>
      </w:tr>
      <w:tr>
        <w:tc>
          <w:tcPr>
            <w:tcW w:type="dxa" w:w="7200"/>
          </w:tcPr>
          <w:p>
            <w:r>
              <w:rPr>
                <w:b/>
              </w:rPr>
              <w:t>Recommendation</w:t>
            </w:r>
          </w:p>
        </w:tc>
        <w:tc>
          <w:tcPr>
            <w:tcW w:type="dxa" w:w="7200"/>
          </w:tcPr>
          <w:p>
            <w:r>
              <w:t>Proper controls should be maintained</w:t>
            </w:r>
          </w:p>
        </w:tc>
      </w:tr>
      <w:tr>
        <w:tc>
          <w:tcPr>
            <w:tcW w:type="dxa" w:w="7200"/>
          </w:tcPr>
          <w:p>
            <w:r>
              <w:rPr>
                <w:b/>
              </w:rPr>
              <w:t>Additional Table</w:t>
            </w:r>
          </w:p>
        </w:tc>
        <w:tc>
          <w:tcPr>
            <w:tcW w:type="dxa" w:w="7200"/>
          </w:tcPr>
          <w:p/>
        </w:tc>
      </w:tr>
    </w:tbl>
    <w:p/>
    <w:p>
      <w:pPr>
        <w:pStyle w:val="Heading2"/>
      </w:pPr>
      <w:r>
        <w:t>Issue: Cash verification</w:t>
      </w:r>
    </w:p>
    <w:tbl>
      <w:tblPr>
        <w:tblStyle w:val="TableGrid"/>
        <w:tblW w:type="auto" w:w="0"/>
        <w:tblLayout w:type="fixed"/>
        <w:tblLook w:firstColumn="1" w:firstRow="1" w:lastColumn="0" w:lastRow="0" w:noHBand="0" w:noVBand="1" w:val="04A0"/>
      </w:tblPr>
      <w:tblGrid>
        <w:gridCol w:w="1273"/>
        <w:gridCol w:w="13127"/>
      </w:tblGrid>
      <w:tr>
        <w:tc>
          <w:tcPr>
            <w:tcW w:type="dxa" w:w="7200"/>
          </w:tcPr>
          <w:p>
            <w:r>
              <w:rPr>
                <w:b/>
              </w:rPr>
              <w:t>Issue Title</w:t>
            </w:r>
          </w:p>
        </w:tc>
        <w:tc>
          <w:tcPr>
            <w:tcW w:type="dxa" w:w="7200"/>
          </w:tcPr>
          <w:p>
            <w:r>
              <w:t>Cash verification</w:t>
            </w:r>
          </w:p>
        </w:tc>
      </w:tr>
      <w:tr>
        <w:tc>
          <w:tcPr>
            <w:tcW w:type="dxa" w:w="7200"/>
          </w:tcPr>
          <w:p>
            <w:r>
              <w:rPr>
                <w:b/>
              </w:rPr>
              <w:t>Severity</w:t>
            </w:r>
          </w:p>
        </w:tc>
        <w:tc>
          <w:tcPr>
            <w:tcW w:type="dxa" w:w="7200"/>
          </w:tcPr>
          <w:p>
            <w:r>
              <w:t>Low</w:t>
            </w:r>
          </w:p>
        </w:tc>
      </w:tr>
      <w:tr>
        <w:tc>
          <w:tcPr>
            <w:tcW w:type="dxa" w:w="7200"/>
          </w:tcPr>
          <w:p>
            <w:r>
              <w:rPr>
                <w:b/>
              </w:rPr>
              <w:t>Description</w:t>
            </w:r>
          </w:p>
        </w:tc>
        <w:tc>
          <w:tcPr>
            <w:tcW w:type="dxa" w:w="7200"/>
          </w:tcPr>
          <w:p>
            <w:r>
              <w:t>The cash count exercise revealed no material variances between the physical cash on hand and the book balance.</w:t>
            </w:r>
          </w:p>
        </w:tc>
      </w:tr>
      <w:tr>
        <w:tc>
          <w:tcPr>
            <w:tcW w:type="dxa" w:w="7200"/>
          </w:tcPr>
          <w:p>
            <w:r>
              <w:rPr>
                <w:b/>
              </w:rPr>
              <w:t>Implication</w:t>
            </w:r>
          </w:p>
        </w:tc>
        <w:tc>
          <w:tcPr>
            <w:tcW w:type="dxa" w:w="7200"/>
          </w:tcPr>
          <w:p/>
        </w:tc>
      </w:tr>
      <w:tr>
        <w:tc>
          <w:tcPr>
            <w:tcW w:type="dxa" w:w="7200"/>
          </w:tcPr>
          <w:p>
            <w:r>
              <w:rPr>
                <w:b/>
              </w:rPr>
              <w:t>Cost Impact</w:t>
            </w:r>
          </w:p>
        </w:tc>
        <w:tc>
          <w:tcPr>
            <w:tcW w:type="dxa" w:w="7200"/>
          </w:tcPr>
          <w:p>
            <w:r>
              <w:t>$0.00</w:t>
            </w:r>
          </w:p>
        </w:tc>
      </w:tr>
      <w:tr>
        <w:tc>
          <w:tcPr>
            <w:tcW w:type="dxa" w:w="7200"/>
          </w:tcPr>
          <w:p>
            <w:r>
              <w:rPr>
                <w:b/>
              </w:rPr>
              <w:t>Mgmt Comment 1</w:t>
            </w:r>
          </w:p>
        </w:tc>
        <w:tc>
          <w:tcPr>
            <w:tcW w:type="dxa" w:w="7200"/>
          </w:tcPr>
          <w:p/>
        </w:tc>
      </w:tr>
      <w:tr>
        <w:tc>
          <w:tcPr>
            <w:tcW w:type="dxa" w:w="7200"/>
          </w:tcPr>
          <w:p>
            <w:r>
              <w:rPr>
                <w:b/>
              </w:rPr>
              <w:t>Mgmt Comment 2</w:t>
            </w:r>
          </w:p>
        </w:tc>
        <w:tc>
          <w:tcPr>
            <w:tcW w:type="dxa" w:w="7200"/>
          </w:tcPr>
          <w:p/>
        </w:tc>
      </w:tr>
      <w:tr>
        <w:tc>
          <w:tcPr>
            <w:tcW w:type="dxa" w:w="7200"/>
          </w:tcPr>
          <w:p>
            <w:r>
              <w:rPr>
                <w:b/>
              </w:rPr>
              <w:t>Recommendation</w:t>
            </w:r>
          </w:p>
        </w:tc>
        <w:tc>
          <w:tcPr>
            <w:tcW w:type="dxa" w:w="7200"/>
          </w:tcPr>
          <w:p>
            <w:r>
              <w:t>The branch should ensure that petty cash records and balances are well maintained.</w:t>
            </w:r>
          </w:p>
        </w:tc>
      </w:tr>
      <w:tr>
        <w:tc>
          <w:tcPr>
            <w:tcW w:type="dxa" w:w="7200"/>
          </w:tcPr>
          <w:p>
            <w:r>
              <w:rPr>
                <w:b/>
              </w:rPr>
              <w:t>Additional Table</w:t>
            </w:r>
          </w:p>
        </w:tc>
        <w:tc>
          <w:tcPr>
            <w:tcW w:type="dxa" w:w="7200"/>
          </w:tcPr>
          <w:p/>
        </w:tc>
      </w:tr>
    </w:tbl>
    <w:p/>
    <w:p>
      <w:pPr>
        <w:pStyle w:val="Heading2"/>
      </w:pPr>
      <w:r>
        <w:t>Issue: Minishop spot-checks</w:t>
      </w:r>
    </w:p>
    <w:tbl>
      <w:tblPr>
        <w:tblStyle w:val="TableGrid"/>
        <w:tblW w:type="auto" w:w="0"/>
        <w:tblLayout w:type="fixed"/>
        <w:tblLook w:firstColumn="1" w:firstRow="1" w:lastColumn="0" w:lastRow="0" w:noHBand="0" w:noVBand="1" w:val="04A0"/>
      </w:tblPr>
      <w:tblGrid>
        <w:gridCol w:w="927"/>
        <w:gridCol w:w="13473"/>
      </w:tblGrid>
      <w:tr>
        <w:tc>
          <w:tcPr>
            <w:tcW w:type="dxa" w:w="7200"/>
          </w:tcPr>
          <w:p>
            <w:r>
              <w:rPr>
                <w:b/>
              </w:rPr>
              <w:t>Issue Title</w:t>
            </w:r>
          </w:p>
        </w:tc>
        <w:tc>
          <w:tcPr>
            <w:tcW w:type="dxa" w:w="7200"/>
          </w:tcPr>
          <w:p>
            <w:r>
              <w:t>Minishop spot-checks</w:t>
            </w:r>
          </w:p>
        </w:tc>
      </w:tr>
      <w:tr>
        <w:tc>
          <w:tcPr>
            <w:tcW w:type="dxa" w:w="7200"/>
          </w:tcPr>
          <w:p>
            <w:r>
              <w:rPr>
                <w:b/>
              </w:rPr>
              <w:t>Severity</w:t>
            </w:r>
          </w:p>
        </w:tc>
        <w:tc>
          <w:tcPr>
            <w:tcW w:type="dxa" w:w="7200"/>
          </w:tcPr>
          <w:p>
            <w:r>
              <w:t>Low</w:t>
            </w:r>
          </w:p>
        </w:tc>
      </w:tr>
      <w:tr>
        <w:tc>
          <w:tcPr>
            <w:tcW w:type="dxa" w:w="7200"/>
          </w:tcPr>
          <w:p>
            <w:r>
              <w:rPr>
                <w:b/>
              </w:rPr>
              <w:t>Description</w:t>
            </w:r>
          </w:p>
        </w:tc>
        <w:tc>
          <w:tcPr>
            <w:tcW w:type="dxa" w:w="7200"/>
          </w:tcPr>
          <w:p>
            <w:r>
              <w:t>Both shop attendants accurately accounted for their stock and no variances were noted. Stock records were well maintained and aligned with physical counts.</w:t>
            </w:r>
          </w:p>
        </w:tc>
      </w:tr>
      <w:tr>
        <w:tc>
          <w:tcPr>
            <w:tcW w:type="dxa" w:w="7200"/>
          </w:tcPr>
          <w:p>
            <w:r>
              <w:rPr>
                <w:b/>
              </w:rPr>
              <w:t>Implication</w:t>
            </w:r>
          </w:p>
        </w:tc>
        <w:tc>
          <w:tcPr>
            <w:tcW w:type="dxa" w:w="7200"/>
          </w:tcPr>
          <w:p/>
        </w:tc>
      </w:tr>
      <w:tr>
        <w:tc>
          <w:tcPr>
            <w:tcW w:type="dxa" w:w="7200"/>
          </w:tcPr>
          <w:p>
            <w:r>
              <w:rPr>
                <w:b/>
              </w:rPr>
              <w:t>Cost Impact</w:t>
            </w:r>
          </w:p>
        </w:tc>
        <w:tc>
          <w:tcPr>
            <w:tcW w:type="dxa" w:w="7200"/>
          </w:tcPr>
          <w:p>
            <w:r>
              <w:t>$0.00</w:t>
            </w:r>
          </w:p>
        </w:tc>
      </w:tr>
      <w:tr>
        <w:tc>
          <w:tcPr>
            <w:tcW w:type="dxa" w:w="7200"/>
          </w:tcPr>
          <w:p>
            <w:r>
              <w:rPr>
                <w:b/>
              </w:rPr>
              <w:t>Mgmt Comment 1</w:t>
            </w:r>
          </w:p>
        </w:tc>
        <w:tc>
          <w:tcPr>
            <w:tcW w:type="dxa" w:w="7200"/>
          </w:tcPr>
          <w:p/>
        </w:tc>
      </w:tr>
      <w:tr>
        <w:tc>
          <w:tcPr>
            <w:tcW w:type="dxa" w:w="7200"/>
          </w:tcPr>
          <w:p>
            <w:r>
              <w:rPr>
                <w:b/>
              </w:rPr>
              <w:t>Mgmt Comment 2</w:t>
            </w:r>
          </w:p>
        </w:tc>
        <w:tc>
          <w:tcPr>
            <w:tcW w:type="dxa" w:w="7200"/>
          </w:tcPr>
          <w:p/>
        </w:tc>
      </w:tr>
      <w:tr>
        <w:tc>
          <w:tcPr>
            <w:tcW w:type="dxa" w:w="7200"/>
          </w:tcPr>
          <w:p>
            <w:r>
              <w:rPr>
                <w:b/>
              </w:rPr>
              <w:t>Recommendation</w:t>
            </w:r>
          </w:p>
        </w:tc>
        <w:tc>
          <w:tcPr>
            <w:tcW w:type="dxa" w:w="7200"/>
          </w:tcPr>
          <w:p>
            <w:r>
              <w:t>The branch to continue following Minishop management SOPs.</w:t>
            </w:r>
          </w:p>
        </w:tc>
      </w:tr>
      <w:tr>
        <w:tc>
          <w:tcPr>
            <w:tcW w:type="dxa" w:w="7200"/>
          </w:tcPr>
          <w:p>
            <w:r>
              <w:rPr>
                <w:b/>
              </w:rPr>
              <w:t>Additional Table</w:t>
            </w:r>
          </w:p>
        </w:tc>
        <w:tc>
          <w:tcPr>
            <w:tcW w:type="dxa" w:w="7200"/>
          </w:tcPr>
          <w:p/>
        </w:tc>
      </w:tr>
    </w:tbl>
    <w:p/>
    <w:p>
      <w:pPr>
        <w:pStyle w:val="Heading2"/>
      </w:pPr>
      <w:r>
        <w:t>Issue: Production Efficiency</w:t>
      </w:r>
    </w:p>
    <w:tbl>
      <w:tblPr>
        <w:tblStyle w:val="TableGrid"/>
        <w:tblW w:type="auto" w:w="0"/>
        <w:tblLayout w:type="fixed"/>
        <w:tblLook w:firstColumn="1" w:firstRow="1" w:lastColumn="0" w:lastRow="0" w:noHBand="0" w:noVBand="1" w:val="04A0"/>
      </w:tblPr>
      <w:tblGrid>
        <w:gridCol w:w="704"/>
        <w:gridCol w:w="13696"/>
      </w:tblGrid>
      <w:tr>
        <w:tc>
          <w:tcPr>
            <w:tcW w:type="dxa" w:w="7200"/>
          </w:tcPr>
          <w:p>
            <w:r>
              <w:rPr>
                <w:b/>
              </w:rPr>
              <w:t>Issue Title</w:t>
            </w:r>
          </w:p>
        </w:tc>
        <w:tc>
          <w:tcPr>
            <w:tcW w:type="dxa" w:w="7200"/>
          </w:tcPr>
          <w:p>
            <w:r>
              <w:t>Production Efficiency</w:t>
            </w:r>
          </w:p>
        </w:tc>
      </w:tr>
      <w:tr>
        <w:tc>
          <w:tcPr>
            <w:tcW w:type="dxa" w:w="7200"/>
          </w:tcPr>
          <w:p>
            <w:r>
              <w:rPr>
                <w:b/>
              </w:rPr>
              <w:t>Severity</w:t>
            </w:r>
          </w:p>
        </w:tc>
        <w:tc>
          <w:tcPr>
            <w:tcW w:type="dxa" w:w="7200"/>
          </w:tcPr>
          <w:p>
            <w:r>
              <w:t>Low</w:t>
            </w:r>
          </w:p>
        </w:tc>
      </w:tr>
      <w:tr>
        <w:tc>
          <w:tcPr>
            <w:tcW w:type="dxa" w:w="7200"/>
          </w:tcPr>
          <w:p>
            <w:r>
              <w:rPr>
                <w:b/>
              </w:rPr>
              <w:t>Description</w:t>
            </w:r>
          </w:p>
        </w:tc>
        <w:tc>
          <w:tcPr>
            <w:tcW w:type="dxa" w:w="7200"/>
          </w:tcPr>
          <w:p>
            <w:r>
              <w:t>The branch hired a total of 375 workers over the audited period hence the expected production was 1,688 bags. The actual production was 1,652 bags leading to a production shortfall of 36 bags and an actual efficiency of 4.41 bags per worker which is below the target. Production efficiency Total Workers Expected Pdn Actual Pdn Pdn Short fall Actual Efficiency 375 1,688 1,652 36 4.41</w:t>
            </w:r>
          </w:p>
        </w:tc>
      </w:tr>
      <w:tr>
        <w:tc>
          <w:tcPr>
            <w:tcW w:type="dxa" w:w="7200"/>
          </w:tcPr>
          <w:p>
            <w:r>
              <w:rPr>
                <w:b/>
              </w:rPr>
              <w:t>Implication</w:t>
            </w:r>
          </w:p>
        </w:tc>
        <w:tc>
          <w:tcPr>
            <w:tcW w:type="dxa" w:w="7200"/>
          </w:tcPr>
          <w:p/>
        </w:tc>
      </w:tr>
      <w:tr>
        <w:tc>
          <w:tcPr>
            <w:tcW w:type="dxa" w:w="7200"/>
          </w:tcPr>
          <w:p>
            <w:r>
              <w:rPr>
                <w:b/>
              </w:rPr>
              <w:t>Cost Impact</w:t>
            </w:r>
          </w:p>
        </w:tc>
        <w:tc>
          <w:tcPr>
            <w:tcW w:type="dxa" w:w="7200"/>
          </w:tcPr>
          <w:p>
            <w:r>
              <w:t>$0.00</w:t>
            </w:r>
          </w:p>
        </w:tc>
      </w:tr>
      <w:tr>
        <w:tc>
          <w:tcPr>
            <w:tcW w:type="dxa" w:w="7200"/>
          </w:tcPr>
          <w:p>
            <w:r>
              <w:rPr>
                <w:b/>
              </w:rPr>
              <w:t>Mgmt Comment 1</w:t>
            </w:r>
          </w:p>
        </w:tc>
        <w:tc>
          <w:tcPr>
            <w:tcW w:type="dxa" w:w="7200"/>
          </w:tcPr>
          <w:p/>
        </w:tc>
      </w:tr>
      <w:tr>
        <w:tc>
          <w:tcPr>
            <w:tcW w:type="dxa" w:w="7200"/>
          </w:tcPr>
          <w:p>
            <w:r>
              <w:rPr>
                <w:b/>
              </w:rPr>
              <w:t>Mgmt Comment 2</w:t>
            </w:r>
          </w:p>
        </w:tc>
        <w:tc>
          <w:tcPr>
            <w:tcW w:type="dxa" w:w="7200"/>
          </w:tcPr>
          <w:p/>
        </w:tc>
      </w:tr>
      <w:tr>
        <w:tc>
          <w:tcPr>
            <w:tcW w:type="dxa" w:w="7200"/>
          </w:tcPr>
          <w:p>
            <w:r>
              <w:rPr>
                <w:b/>
              </w:rPr>
              <w:t>Recommendation</w:t>
            </w:r>
          </w:p>
        </w:tc>
        <w:tc>
          <w:tcPr>
            <w:tcW w:type="dxa" w:w="7200"/>
          </w:tcPr>
          <w:p>
            <w:r>
              <w:t>Management to improve on the planning of production workers to ensure that the set efficiency is consistently achieved.</w:t>
            </w:r>
          </w:p>
        </w:tc>
      </w:tr>
      <w:tr>
        <w:tc>
          <w:tcPr>
            <w:tcW w:type="dxa" w:w="7200"/>
          </w:tcPr>
          <w:p>
            <w:r>
              <w:rPr>
                <w:b/>
              </w:rPr>
              <w:t>Additional Table</w:t>
            </w:r>
          </w:p>
        </w:tc>
        <w:tc>
          <w:tcPr>
            <w:tcW w:type="dxa" w:w="7200"/>
          </w:tcPr>
          <w:p/>
        </w:tc>
      </w:tr>
    </w:tbl>
    <w:p/>
    <w:p>
      <w:pPr>
        <w:pStyle w:val="Heading2"/>
      </w:pPr>
      <w:r>
        <w:t>Issue: Packaging Efficiency</w:t>
      </w:r>
    </w:p>
    <w:tbl>
      <w:tblPr>
        <w:tblStyle w:val="TableGrid"/>
        <w:tblW w:type="auto" w:w="0"/>
        <w:tblLayout w:type="fixed"/>
        <w:tblLook w:firstColumn="1" w:firstRow="1" w:lastColumn="0" w:lastRow="0" w:noHBand="0" w:noVBand="1" w:val="04A0"/>
      </w:tblPr>
      <w:tblGrid>
        <w:gridCol w:w="703"/>
        <w:gridCol w:w="13697"/>
      </w:tblGrid>
      <w:tr>
        <w:tc>
          <w:tcPr>
            <w:tcW w:type="dxa" w:w="7200"/>
          </w:tcPr>
          <w:p>
            <w:r>
              <w:rPr>
                <w:b/>
              </w:rPr>
              <w:t>Issue Title</w:t>
            </w:r>
          </w:p>
        </w:tc>
        <w:tc>
          <w:tcPr>
            <w:tcW w:type="dxa" w:w="7200"/>
          </w:tcPr>
          <w:p>
            <w:r>
              <w:t>Packaging Efficiency</w:t>
            </w:r>
          </w:p>
        </w:tc>
      </w:tr>
      <w:tr>
        <w:tc>
          <w:tcPr>
            <w:tcW w:type="dxa" w:w="7200"/>
          </w:tcPr>
          <w:p>
            <w:r>
              <w:rPr>
                <w:b/>
              </w:rPr>
              <w:t>Severity</w:t>
            </w:r>
          </w:p>
        </w:tc>
        <w:tc>
          <w:tcPr>
            <w:tcW w:type="dxa" w:w="7200"/>
          </w:tcPr>
          <w:p>
            <w:r>
              <w:t>Low</w:t>
            </w:r>
          </w:p>
        </w:tc>
      </w:tr>
      <w:tr>
        <w:tc>
          <w:tcPr>
            <w:tcW w:type="dxa" w:w="7200"/>
          </w:tcPr>
          <w:p>
            <w:r>
              <w:rPr>
                <w:b/>
              </w:rPr>
              <w:t>Description</w:t>
            </w:r>
          </w:p>
        </w:tc>
        <w:tc>
          <w:tcPr>
            <w:tcW w:type="dxa" w:w="7200"/>
          </w:tcPr>
          <w:p>
            <w:r>
              <w:t>The total good bread produced over the audited period is 23,528 crates hence the expected slicers to be hired was 243 workers. A total of 259 workers were hired leading to extra 16 workers and an actual efficiency of 90.8 crates per worker which is below the set limit. Production efficiency Total Pdn in Crates Expected Packers to be hired Actual workers hired Variance Actual Eff 23,528 243 259 16 90.8</w:t>
            </w:r>
          </w:p>
        </w:tc>
      </w:tr>
      <w:tr>
        <w:tc>
          <w:tcPr>
            <w:tcW w:type="dxa" w:w="7200"/>
          </w:tcPr>
          <w:p>
            <w:r>
              <w:rPr>
                <w:b/>
              </w:rPr>
              <w:t>Implication</w:t>
            </w:r>
          </w:p>
        </w:tc>
        <w:tc>
          <w:tcPr>
            <w:tcW w:type="dxa" w:w="7200"/>
          </w:tcPr>
          <w:p/>
        </w:tc>
      </w:tr>
      <w:tr>
        <w:tc>
          <w:tcPr>
            <w:tcW w:type="dxa" w:w="7200"/>
          </w:tcPr>
          <w:p>
            <w:r>
              <w:rPr>
                <w:b/>
              </w:rPr>
              <w:t>Cost Impact</w:t>
            </w:r>
          </w:p>
        </w:tc>
        <w:tc>
          <w:tcPr>
            <w:tcW w:type="dxa" w:w="7200"/>
          </w:tcPr>
          <w:p>
            <w:r>
              <w:t>$0.00</w:t>
            </w:r>
          </w:p>
        </w:tc>
      </w:tr>
      <w:tr>
        <w:tc>
          <w:tcPr>
            <w:tcW w:type="dxa" w:w="7200"/>
          </w:tcPr>
          <w:p>
            <w:r>
              <w:rPr>
                <w:b/>
              </w:rPr>
              <w:t>Mgmt Comment 1</w:t>
            </w:r>
          </w:p>
        </w:tc>
        <w:tc>
          <w:tcPr>
            <w:tcW w:type="dxa" w:w="7200"/>
          </w:tcPr>
          <w:p/>
        </w:tc>
      </w:tr>
      <w:tr>
        <w:tc>
          <w:tcPr>
            <w:tcW w:type="dxa" w:w="7200"/>
          </w:tcPr>
          <w:p>
            <w:r>
              <w:rPr>
                <w:b/>
              </w:rPr>
              <w:t>Mgmt Comment 2</w:t>
            </w:r>
          </w:p>
        </w:tc>
        <w:tc>
          <w:tcPr>
            <w:tcW w:type="dxa" w:w="7200"/>
          </w:tcPr>
          <w:p/>
        </w:tc>
      </w:tr>
      <w:tr>
        <w:tc>
          <w:tcPr>
            <w:tcW w:type="dxa" w:w="7200"/>
          </w:tcPr>
          <w:p>
            <w:r>
              <w:rPr>
                <w:b/>
              </w:rPr>
              <w:t>Recommendation</w:t>
            </w:r>
          </w:p>
        </w:tc>
        <w:tc>
          <w:tcPr>
            <w:tcW w:type="dxa" w:w="7200"/>
          </w:tcPr>
          <w:p>
            <w:r>
              <w:t>Management improve on the planning of packaging workers to ensure that the set efficiency is always achieved.</w:t>
            </w:r>
          </w:p>
        </w:tc>
      </w:tr>
      <w:tr>
        <w:tc>
          <w:tcPr>
            <w:tcW w:type="dxa" w:w="7200"/>
          </w:tcPr>
          <w:p>
            <w:r>
              <w:rPr>
                <w:b/>
              </w:rPr>
              <w:t>Additional Table</w:t>
            </w:r>
          </w:p>
        </w:tc>
        <w:tc>
          <w:tcPr>
            <w:tcW w:type="dxa" w:w="7200"/>
          </w:tcPr>
          <w:p/>
        </w:tc>
      </w:tr>
    </w:tbl>
    <w:p/>
    <w:p>
      <w:pPr>
        <w:pStyle w:val="Heading2"/>
      </w:pPr>
      <w:r>
        <w:t>Issue: Delivery vehicle fuel usage analysis</w:t>
      </w:r>
    </w:p>
    <w:tbl>
      <w:tblPr>
        <w:tblStyle w:val="TableGrid"/>
        <w:tblW w:type="auto" w:w="0"/>
        <w:tblLayout w:type="fixed"/>
        <w:tblLook w:firstColumn="1" w:firstRow="1" w:lastColumn="0" w:lastRow="0" w:noHBand="0" w:noVBand="1" w:val="04A0"/>
      </w:tblPr>
      <w:tblGrid>
        <w:gridCol w:w="714"/>
        <w:gridCol w:w="13686"/>
      </w:tblGrid>
      <w:tr>
        <w:tc>
          <w:tcPr>
            <w:tcW w:type="dxa" w:w="7200"/>
          </w:tcPr>
          <w:p>
            <w:r>
              <w:rPr>
                <w:b/>
              </w:rPr>
              <w:t>Issue Title</w:t>
            </w:r>
          </w:p>
        </w:tc>
        <w:tc>
          <w:tcPr>
            <w:tcW w:type="dxa" w:w="7200"/>
          </w:tcPr>
          <w:p>
            <w:r>
              <w:t>Delivery vehicle fuel usage analysis</w:t>
            </w:r>
          </w:p>
        </w:tc>
      </w:tr>
      <w:tr>
        <w:tc>
          <w:tcPr>
            <w:tcW w:type="dxa" w:w="7200"/>
          </w:tcPr>
          <w:p>
            <w:r>
              <w:rPr>
                <w:b/>
              </w:rPr>
              <w:t>Severity</w:t>
            </w:r>
          </w:p>
        </w:tc>
        <w:tc>
          <w:tcPr>
            <w:tcW w:type="dxa" w:w="7200"/>
          </w:tcPr>
          <w:p>
            <w:r>
              <w:t>Low</w:t>
            </w:r>
          </w:p>
        </w:tc>
      </w:tr>
      <w:tr>
        <w:tc>
          <w:tcPr>
            <w:tcW w:type="dxa" w:w="7200"/>
          </w:tcPr>
          <w:p>
            <w:r>
              <w:rPr>
                <w:b/>
              </w:rPr>
              <w:t>Description</w:t>
            </w:r>
          </w:p>
        </w:tc>
        <w:tc>
          <w:tcPr>
            <w:tcW w:type="dxa" w:w="7200"/>
          </w:tcPr>
          <w:p>
            <w:r>
              <w:t>Analysis was done for the two vehicles assigned to the branch KCN 885L and KCW 089A. Comparison of the actual fuel used and the standard fuel revealed immaterial variances. No material variance between the actual fuel used and the set standards.</w:t>
            </w:r>
          </w:p>
        </w:tc>
      </w:tr>
      <w:tr>
        <w:tc>
          <w:tcPr>
            <w:tcW w:type="dxa" w:w="7200"/>
          </w:tcPr>
          <w:p>
            <w:r>
              <w:rPr>
                <w:b/>
              </w:rPr>
              <w:t>Implication</w:t>
            </w:r>
          </w:p>
        </w:tc>
        <w:tc>
          <w:tcPr>
            <w:tcW w:type="dxa" w:w="7200"/>
          </w:tcPr>
          <w:p/>
        </w:tc>
      </w:tr>
      <w:tr>
        <w:tc>
          <w:tcPr>
            <w:tcW w:type="dxa" w:w="7200"/>
          </w:tcPr>
          <w:p>
            <w:r>
              <w:rPr>
                <w:b/>
              </w:rPr>
              <w:t>Cost Impact</w:t>
            </w:r>
          </w:p>
        </w:tc>
        <w:tc>
          <w:tcPr>
            <w:tcW w:type="dxa" w:w="7200"/>
          </w:tcPr>
          <w:p>
            <w:r>
              <w:t>$0.00</w:t>
            </w:r>
          </w:p>
        </w:tc>
      </w:tr>
      <w:tr>
        <w:tc>
          <w:tcPr>
            <w:tcW w:type="dxa" w:w="7200"/>
          </w:tcPr>
          <w:p>
            <w:r>
              <w:rPr>
                <w:b/>
              </w:rPr>
              <w:t>Mgmt Comment 1</w:t>
            </w:r>
          </w:p>
        </w:tc>
        <w:tc>
          <w:tcPr>
            <w:tcW w:type="dxa" w:w="7200"/>
          </w:tcPr>
          <w:p/>
        </w:tc>
      </w:tr>
      <w:tr>
        <w:tc>
          <w:tcPr>
            <w:tcW w:type="dxa" w:w="7200"/>
          </w:tcPr>
          <w:p>
            <w:r>
              <w:rPr>
                <w:b/>
              </w:rPr>
              <w:t>Mgmt Comment 2</w:t>
            </w:r>
          </w:p>
        </w:tc>
        <w:tc>
          <w:tcPr>
            <w:tcW w:type="dxa" w:w="7200"/>
          </w:tcPr>
          <w:p/>
        </w:tc>
      </w:tr>
      <w:tr>
        <w:tc>
          <w:tcPr>
            <w:tcW w:type="dxa" w:w="7200"/>
          </w:tcPr>
          <w:p>
            <w:r>
              <w:rPr>
                <w:b/>
              </w:rPr>
              <w:t>Recommendation</w:t>
            </w:r>
          </w:p>
        </w:tc>
        <w:tc>
          <w:tcPr>
            <w:tcW w:type="dxa" w:w="7200"/>
          </w:tcPr>
          <w:p>
            <w:r>
              <w:t>The set controls on fuel usage should be strictly adhered.</w:t>
            </w:r>
          </w:p>
        </w:tc>
      </w:tr>
      <w:tr>
        <w:tc>
          <w:tcPr>
            <w:tcW w:type="dxa" w:w="7200"/>
          </w:tcPr>
          <w:p>
            <w:r>
              <w:rPr>
                <w:b/>
              </w:rPr>
              <w:t>Additional Table</w:t>
            </w:r>
          </w:p>
        </w:tc>
        <w:tc>
          <w:tcPr>
            <w:tcW w:type="dxa" w:w="7200"/>
          </w:tcPr>
          <w:p/>
        </w:tc>
      </w:tr>
    </w:tbl>
    <w:p/>
    <w:p>
      <w:pPr>
        <w:pStyle w:val="Heading2"/>
      </w:pPr>
      <w:r>
        <w:t>Issue: Generator Fuel analysis</w:t>
      </w:r>
    </w:p>
    <w:tbl>
      <w:tblPr>
        <w:tblStyle w:val="TableGrid"/>
        <w:tblW w:type="auto" w:w="0"/>
        <w:tblLayout w:type="fixed"/>
        <w:tblLook w:firstColumn="1" w:firstRow="1" w:lastColumn="0" w:lastRow="0" w:noHBand="0" w:noVBand="1" w:val="04A0"/>
      </w:tblPr>
      <w:tblGrid>
        <w:gridCol w:w="773"/>
        <w:gridCol w:w="13627"/>
      </w:tblGrid>
      <w:tr>
        <w:tc>
          <w:tcPr>
            <w:tcW w:type="dxa" w:w="7200"/>
          </w:tcPr>
          <w:p>
            <w:r>
              <w:rPr>
                <w:b/>
              </w:rPr>
              <w:t>Issue Title</w:t>
            </w:r>
          </w:p>
        </w:tc>
        <w:tc>
          <w:tcPr>
            <w:tcW w:type="dxa" w:w="7200"/>
          </w:tcPr>
          <w:p>
            <w:r>
              <w:t>Generator Fuel analysis</w:t>
            </w:r>
          </w:p>
        </w:tc>
      </w:tr>
      <w:tr>
        <w:tc>
          <w:tcPr>
            <w:tcW w:type="dxa" w:w="7200"/>
          </w:tcPr>
          <w:p>
            <w:r>
              <w:rPr>
                <w:b/>
              </w:rPr>
              <w:t>Severity</w:t>
            </w:r>
          </w:p>
        </w:tc>
        <w:tc>
          <w:tcPr>
            <w:tcW w:type="dxa" w:w="7200"/>
          </w:tcPr>
          <w:p>
            <w:r>
              <w:t>Low</w:t>
            </w:r>
          </w:p>
        </w:tc>
      </w:tr>
      <w:tr>
        <w:tc>
          <w:tcPr>
            <w:tcW w:type="dxa" w:w="7200"/>
          </w:tcPr>
          <w:p>
            <w:r>
              <w:rPr>
                <w:b/>
              </w:rPr>
              <w:t>Description</w:t>
            </w:r>
          </w:p>
        </w:tc>
        <w:tc>
          <w:tcPr>
            <w:tcW w:type="dxa" w:w="7200"/>
          </w:tcPr>
          <w:p>
            <w:r>
              <w:t>The generator had run for 3.31 hours and used 160 litres of fuel over the period from 1st May to 31st May 2025.The average rate of fuel consumption was 48.3 L/Hr which is within the range.</w:t>
            </w:r>
          </w:p>
        </w:tc>
      </w:tr>
      <w:tr>
        <w:tc>
          <w:tcPr>
            <w:tcW w:type="dxa" w:w="7200"/>
          </w:tcPr>
          <w:p>
            <w:r>
              <w:rPr>
                <w:b/>
              </w:rPr>
              <w:t>Implication</w:t>
            </w:r>
          </w:p>
        </w:tc>
        <w:tc>
          <w:tcPr>
            <w:tcW w:type="dxa" w:w="7200"/>
          </w:tcPr>
          <w:p/>
        </w:tc>
      </w:tr>
      <w:tr>
        <w:tc>
          <w:tcPr>
            <w:tcW w:type="dxa" w:w="7200"/>
          </w:tcPr>
          <w:p>
            <w:r>
              <w:rPr>
                <w:b/>
              </w:rPr>
              <w:t>Cost Impact</w:t>
            </w:r>
          </w:p>
        </w:tc>
        <w:tc>
          <w:tcPr>
            <w:tcW w:type="dxa" w:w="7200"/>
          </w:tcPr>
          <w:p>
            <w:r>
              <w:t>$0.00</w:t>
            </w:r>
          </w:p>
        </w:tc>
      </w:tr>
      <w:tr>
        <w:tc>
          <w:tcPr>
            <w:tcW w:type="dxa" w:w="7200"/>
          </w:tcPr>
          <w:p>
            <w:r>
              <w:rPr>
                <w:b/>
              </w:rPr>
              <w:t>Mgmt Comment 1</w:t>
            </w:r>
          </w:p>
        </w:tc>
        <w:tc>
          <w:tcPr>
            <w:tcW w:type="dxa" w:w="7200"/>
          </w:tcPr>
          <w:p/>
        </w:tc>
      </w:tr>
      <w:tr>
        <w:tc>
          <w:tcPr>
            <w:tcW w:type="dxa" w:w="7200"/>
          </w:tcPr>
          <w:p>
            <w:r>
              <w:rPr>
                <w:b/>
              </w:rPr>
              <w:t>Mgmt Comment 2</w:t>
            </w:r>
          </w:p>
        </w:tc>
        <w:tc>
          <w:tcPr>
            <w:tcW w:type="dxa" w:w="7200"/>
          </w:tcPr>
          <w:p/>
        </w:tc>
      </w:tr>
      <w:tr>
        <w:tc>
          <w:tcPr>
            <w:tcW w:type="dxa" w:w="7200"/>
          </w:tcPr>
          <w:p>
            <w:r>
              <w:rPr>
                <w:b/>
              </w:rPr>
              <w:t>Recommendation</w:t>
            </w:r>
          </w:p>
        </w:tc>
        <w:tc>
          <w:tcPr>
            <w:tcW w:type="dxa" w:w="7200"/>
          </w:tcPr>
          <w:p>
            <w:r>
              <w:t>Proper controls should be maintained.</w:t>
            </w:r>
          </w:p>
        </w:tc>
      </w:tr>
      <w:tr>
        <w:tc>
          <w:tcPr>
            <w:tcW w:type="dxa" w:w="7200"/>
          </w:tcPr>
          <w:p>
            <w:r>
              <w:rPr>
                <w:b/>
              </w:rPr>
              <w:t>Additional Table</w:t>
            </w:r>
          </w:p>
        </w:tc>
        <w:tc>
          <w:tcPr>
            <w:tcW w:type="dxa" w:w="7200"/>
          </w:tcPr>
          <w:p/>
        </w:tc>
      </w:tr>
    </w:tbl>
    <w:p/>
    <w:p>
      <w:pPr>
        <w:pStyle w:val="Heading2"/>
      </w:pPr>
      <w:r>
        <w:t>Issue: Stock verification</w:t>
      </w:r>
    </w:p>
    <w:tbl>
      <w:tblPr>
        <w:tblStyle w:val="TableGrid"/>
        <w:tblW w:type="auto" w:w="0"/>
        <w:tblLayout w:type="fixed"/>
        <w:tblLook w:firstColumn="1" w:firstRow="1" w:lastColumn="0" w:lastRow="0" w:noHBand="0" w:noVBand="1" w:val="04A0"/>
      </w:tblPr>
      <w:tblGrid>
        <w:gridCol w:w="699"/>
        <w:gridCol w:w="13701"/>
      </w:tblGrid>
      <w:tr>
        <w:tc>
          <w:tcPr>
            <w:tcW w:type="dxa" w:w="7200"/>
          </w:tcPr>
          <w:p>
            <w:r>
              <w:rPr>
                <w:b/>
              </w:rPr>
              <w:t>Issue Title</w:t>
            </w:r>
          </w:p>
        </w:tc>
        <w:tc>
          <w:tcPr>
            <w:tcW w:type="dxa" w:w="7200"/>
          </w:tcPr>
          <w:p>
            <w:r>
              <w:t>Stock verification</w:t>
            </w:r>
          </w:p>
        </w:tc>
      </w:tr>
      <w:tr>
        <w:tc>
          <w:tcPr>
            <w:tcW w:type="dxa" w:w="7200"/>
          </w:tcPr>
          <w:p>
            <w:r>
              <w:rPr>
                <w:b/>
              </w:rPr>
              <w:t>Severity</w:t>
            </w:r>
          </w:p>
        </w:tc>
        <w:tc>
          <w:tcPr>
            <w:tcW w:type="dxa" w:w="7200"/>
          </w:tcPr>
          <w:p>
            <w:r>
              <w:t>Low</w:t>
            </w:r>
          </w:p>
        </w:tc>
      </w:tr>
      <w:tr>
        <w:tc>
          <w:tcPr>
            <w:tcW w:type="dxa" w:w="7200"/>
          </w:tcPr>
          <w:p>
            <w:r>
              <w:rPr>
                <w:b/>
              </w:rPr>
              <w:t>Description</w:t>
            </w:r>
          </w:p>
        </w:tc>
        <w:tc>
          <w:tcPr>
            <w:tcW w:type="dxa" w:w="7200"/>
          </w:tcPr>
          <w:p>
            <w:r>
              <w:t>The findings revealed a cumulative bread variance of +29 loaves polybags had a cumulative variance of -522 pieces. The table below is a summary of the findings ITEM BOOK STOCK PHYSICAL STOCK VAR White Flour 46,800.0 46,800.0 0.0 Yeast 41.7 41.6 -0.1 Vegetable Oil 59.8 61.3 1.5 Wheat Bran 12.9 12.5 -0.4 Brown Flour 450.0 450.0 0.0 White Bread Ingredients - Std 210.5 210.5 0.0 Brown Bread Ingredients 7.0 7.0 0.0 Bread Rolls 400g Premix 32.0 32.0 0.0 Crates 1603 1,603 0.0 Polybags 109,044 108,522 -522.0 F/P Bread 15,690.00 15,719.00 29.00</w:t>
            </w:r>
          </w:p>
        </w:tc>
      </w:tr>
      <w:tr>
        <w:tc>
          <w:tcPr>
            <w:tcW w:type="dxa" w:w="7200"/>
          </w:tcPr>
          <w:p>
            <w:r>
              <w:rPr>
                <w:b/>
              </w:rPr>
              <w:t>Implication</w:t>
            </w:r>
          </w:p>
        </w:tc>
        <w:tc>
          <w:tcPr>
            <w:tcW w:type="dxa" w:w="7200"/>
          </w:tcPr>
          <w:p/>
        </w:tc>
      </w:tr>
      <w:tr>
        <w:tc>
          <w:tcPr>
            <w:tcW w:type="dxa" w:w="7200"/>
          </w:tcPr>
          <w:p>
            <w:r>
              <w:rPr>
                <w:b/>
              </w:rPr>
              <w:t>Cost Impact</w:t>
            </w:r>
          </w:p>
        </w:tc>
        <w:tc>
          <w:tcPr>
            <w:tcW w:type="dxa" w:w="7200"/>
          </w:tcPr>
          <w:p>
            <w:r>
              <w:t>$0.00</w:t>
            </w:r>
          </w:p>
        </w:tc>
      </w:tr>
      <w:tr>
        <w:tc>
          <w:tcPr>
            <w:tcW w:type="dxa" w:w="7200"/>
          </w:tcPr>
          <w:p>
            <w:r>
              <w:rPr>
                <w:b/>
              </w:rPr>
              <w:t>Mgmt Comment 1</w:t>
            </w:r>
          </w:p>
        </w:tc>
        <w:tc>
          <w:tcPr>
            <w:tcW w:type="dxa" w:w="7200"/>
          </w:tcPr>
          <w:p/>
        </w:tc>
      </w:tr>
      <w:tr>
        <w:tc>
          <w:tcPr>
            <w:tcW w:type="dxa" w:w="7200"/>
          </w:tcPr>
          <w:p>
            <w:r>
              <w:rPr>
                <w:b/>
              </w:rPr>
              <w:t>Mgmt Comment 2</w:t>
            </w:r>
          </w:p>
        </w:tc>
        <w:tc>
          <w:tcPr>
            <w:tcW w:type="dxa" w:w="7200"/>
          </w:tcPr>
          <w:p/>
        </w:tc>
      </w:tr>
      <w:tr>
        <w:tc>
          <w:tcPr>
            <w:tcW w:type="dxa" w:w="7200"/>
          </w:tcPr>
          <w:p>
            <w:r>
              <w:rPr>
                <w:b/>
              </w:rPr>
              <w:t>Recommendation</w:t>
            </w:r>
          </w:p>
        </w:tc>
        <w:tc>
          <w:tcPr>
            <w:tcW w:type="dxa" w:w="7200"/>
          </w:tcPr>
          <w:p>
            <w:r>
              <w:t>Proper controls should continue being observed.</w:t>
            </w:r>
          </w:p>
        </w:tc>
      </w:tr>
      <w:tr>
        <w:tc>
          <w:tcPr>
            <w:tcW w:type="dxa" w:w="7200"/>
          </w:tcPr>
          <w:p>
            <w:r>
              <w:rPr>
                <w:b/>
              </w:rPr>
              <w:t>Additional Table</w:t>
            </w:r>
          </w:p>
        </w:tc>
        <w:tc>
          <w:tcPr>
            <w:tcW w:type="dxa" w:w="7200"/>
          </w:tcPr>
          <w:p/>
        </w:tc>
      </w:tr>
    </w:tbl>
    <w:p/>
    <w:p>
      <w:pPr>
        <w:pStyle w:val="Heading2"/>
      </w:pPr>
      <w:r>
        <w:t>Issue: Bread Weight check</w:t>
      </w:r>
    </w:p>
    <w:tbl>
      <w:tblPr>
        <w:tblStyle w:val="TableGrid"/>
        <w:tblW w:type="auto" w:w="0"/>
        <w:tblLayout w:type="fixed"/>
        <w:tblLook w:firstColumn="1" w:firstRow="1" w:lastColumn="0" w:lastRow="0" w:noHBand="0" w:noVBand="1" w:val="04A0"/>
      </w:tblPr>
      <w:tblGrid>
        <w:gridCol w:w="706"/>
        <w:gridCol w:w="13694"/>
      </w:tblGrid>
      <w:tr>
        <w:tc>
          <w:tcPr>
            <w:tcW w:type="dxa" w:w="7200"/>
          </w:tcPr>
          <w:p>
            <w:r>
              <w:rPr>
                <w:b/>
              </w:rPr>
              <w:t>Issue Title</w:t>
            </w:r>
          </w:p>
        </w:tc>
        <w:tc>
          <w:tcPr>
            <w:tcW w:type="dxa" w:w="7200"/>
          </w:tcPr>
          <w:p>
            <w:r>
              <w:t>Bread Weight check</w:t>
            </w:r>
          </w:p>
        </w:tc>
      </w:tr>
      <w:tr>
        <w:tc>
          <w:tcPr>
            <w:tcW w:type="dxa" w:w="7200"/>
          </w:tcPr>
          <w:p>
            <w:r>
              <w:rPr>
                <w:b/>
              </w:rPr>
              <w:t>Severity</w:t>
            </w:r>
          </w:p>
        </w:tc>
        <w:tc>
          <w:tcPr>
            <w:tcW w:type="dxa" w:w="7200"/>
          </w:tcPr>
          <w:p>
            <w:r>
              <w:t>Low</w:t>
            </w:r>
          </w:p>
        </w:tc>
      </w:tr>
      <w:tr>
        <w:tc>
          <w:tcPr>
            <w:tcW w:type="dxa" w:w="7200"/>
          </w:tcPr>
          <w:p>
            <w:r>
              <w:rPr>
                <w:b/>
              </w:rPr>
              <w:t>Description</w:t>
            </w:r>
          </w:p>
        </w:tc>
        <w:tc>
          <w:tcPr>
            <w:tcW w:type="dxa" w:w="7200"/>
          </w:tcPr>
          <w:p>
            <w:r>
              <w:t>All sample varieties had minimal cases of underweight. The underweight samples were spread as follows; 200g W- 05%, 400g W-05% and 800g W- 0%. The table below summarizes the findings Variety Sample size Correct weight Overweight Under weight %under weight Average Weight 200g W 75 69 2 4 5% 201 400g W 75 60 11 4 5% 408 800g W 50 32 18 0 0% 813</w:t>
            </w:r>
          </w:p>
        </w:tc>
      </w:tr>
      <w:tr>
        <w:tc>
          <w:tcPr>
            <w:tcW w:type="dxa" w:w="7200"/>
          </w:tcPr>
          <w:p>
            <w:r>
              <w:rPr>
                <w:b/>
              </w:rPr>
              <w:t>Implication</w:t>
            </w:r>
          </w:p>
        </w:tc>
        <w:tc>
          <w:tcPr>
            <w:tcW w:type="dxa" w:w="7200"/>
          </w:tcPr>
          <w:p/>
        </w:tc>
      </w:tr>
      <w:tr>
        <w:tc>
          <w:tcPr>
            <w:tcW w:type="dxa" w:w="7200"/>
          </w:tcPr>
          <w:p>
            <w:r>
              <w:rPr>
                <w:b/>
              </w:rPr>
              <w:t>Cost Impact</w:t>
            </w:r>
          </w:p>
        </w:tc>
        <w:tc>
          <w:tcPr>
            <w:tcW w:type="dxa" w:w="7200"/>
          </w:tcPr>
          <w:p>
            <w:r>
              <w:t>$0.00</w:t>
            </w:r>
          </w:p>
        </w:tc>
      </w:tr>
      <w:tr>
        <w:tc>
          <w:tcPr>
            <w:tcW w:type="dxa" w:w="7200"/>
          </w:tcPr>
          <w:p>
            <w:r>
              <w:rPr>
                <w:b/>
              </w:rPr>
              <w:t>Mgmt Comment 1</w:t>
            </w:r>
          </w:p>
        </w:tc>
        <w:tc>
          <w:tcPr>
            <w:tcW w:type="dxa" w:w="7200"/>
          </w:tcPr>
          <w:p/>
        </w:tc>
      </w:tr>
      <w:tr>
        <w:tc>
          <w:tcPr>
            <w:tcW w:type="dxa" w:w="7200"/>
          </w:tcPr>
          <w:p>
            <w:r>
              <w:rPr>
                <w:b/>
              </w:rPr>
              <w:t>Mgmt Comment 2</w:t>
            </w:r>
          </w:p>
        </w:tc>
        <w:tc>
          <w:tcPr>
            <w:tcW w:type="dxa" w:w="7200"/>
          </w:tcPr>
          <w:p/>
        </w:tc>
      </w:tr>
      <w:tr>
        <w:tc>
          <w:tcPr>
            <w:tcW w:type="dxa" w:w="7200"/>
          </w:tcPr>
          <w:p>
            <w:r>
              <w:rPr>
                <w:b/>
              </w:rPr>
              <w:t>Recommendation</w:t>
            </w:r>
          </w:p>
        </w:tc>
        <w:tc>
          <w:tcPr>
            <w:tcW w:type="dxa" w:w="7200"/>
          </w:tcPr>
          <w:p>
            <w:r>
              <w:t>Proper controls should be maintained</w:t>
            </w:r>
          </w:p>
        </w:tc>
      </w:tr>
      <w:tr>
        <w:tc>
          <w:tcPr>
            <w:tcW w:type="dxa" w:w="7200"/>
          </w:tcPr>
          <w:p>
            <w:r>
              <w:rPr>
                <w:b/>
              </w:rPr>
              <w:t>Additional Table</w:t>
            </w:r>
          </w:p>
        </w:tc>
        <w:tc>
          <w:tcPr>
            <w:tcW w:type="dxa" w:w="7200"/>
          </w:tcPr>
          <w:p/>
        </w:tc>
      </w:tr>
    </w:tbl>
    <w:p/>
    <w:p>
      <w:pPr>
        <w:pStyle w:val="Heading2"/>
      </w:pPr>
      <w:r>
        <w:t>Issue: Damages analysis</w:t>
      </w:r>
    </w:p>
    <w:tbl>
      <w:tblPr>
        <w:tblStyle w:val="TableGrid"/>
        <w:tblW w:type="auto" w:w="0"/>
        <w:tblLayout w:type="fixed"/>
        <w:tblLook w:firstColumn="1" w:firstRow="1" w:lastColumn="0" w:lastRow="0" w:noHBand="0" w:noVBand="1" w:val="04A0"/>
      </w:tblPr>
      <w:tblGrid>
        <w:gridCol w:w="699"/>
        <w:gridCol w:w="13701"/>
      </w:tblGrid>
      <w:tr>
        <w:tc>
          <w:tcPr>
            <w:tcW w:type="dxa" w:w="7200"/>
          </w:tcPr>
          <w:p>
            <w:r>
              <w:rPr>
                <w:b/>
              </w:rPr>
              <w:t>Issue Title</w:t>
            </w:r>
          </w:p>
        </w:tc>
        <w:tc>
          <w:tcPr>
            <w:tcW w:type="dxa" w:w="7200"/>
          </w:tcPr>
          <w:p>
            <w:r>
              <w:t>Damages analysis</w:t>
            </w:r>
          </w:p>
        </w:tc>
      </w:tr>
      <w:tr>
        <w:tc>
          <w:tcPr>
            <w:tcW w:type="dxa" w:w="7200"/>
          </w:tcPr>
          <w:p>
            <w:r>
              <w:rPr>
                <w:b/>
              </w:rPr>
              <w:t>Severity</w:t>
            </w:r>
          </w:p>
        </w:tc>
        <w:tc>
          <w:tcPr>
            <w:tcW w:type="dxa" w:w="7200"/>
          </w:tcPr>
          <w:p>
            <w:r>
              <w:t>Low</w:t>
            </w:r>
          </w:p>
        </w:tc>
      </w:tr>
      <w:tr>
        <w:tc>
          <w:tcPr>
            <w:tcW w:type="dxa" w:w="7200"/>
          </w:tcPr>
          <w:p>
            <w:r>
              <w:rPr>
                <w:b/>
              </w:rPr>
              <w:t>Description</w:t>
            </w:r>
          </w:p>
        </w:tc>
        <w:tc>
          <w:tcPr>
            <w:tcW w:type="dxa" w:w="7200"/>
          </w:tcPr>
          <w:p>
            <w:r>
              <w:t>A total of 604 loaves were damaged under production damages which represent 0.20% of the total loaves produced. 177 loaves were damaged under market damages representing 0.06% of the total sales over the audited period. Both production and market damages were maintained within the set limits Details of the findings are shown below Details No. Loaves No. Loaves Production damages 604.00 Market Damages 177.00 Total damages (A) 604.00 177.00 Total Production/Sales (B) 295,400.50 297,098.50 % Damages =(A/B)*100% 0.20% 0.06% Excess Damages - -</w:t>
            </w:r>
          </w:p>
        </w:tc>
      </w:tr>
      <w:tr>
        <w:tc>
          <w:tcPr>
            <w:tcW w:type="dxa" w:w="7200"/>
          </w:tcPr>
          <w:p>
            <w:r>
              <w:rPr>
                <w:b/>
              </w:rPr>
              <w:t>Implication</w:t>
            </w:r>
          </w:p>
        </w:tc>
        <w:tc>
          <w:tcPr>
            <w:tcW w:type="dxa" w:w="7200"/>
          </w:tcPr>
          <w:p/>
        </w:tc>
      </w:tr>
      <w:tr>
        <w:tc>
          <w:tcPr>
            <w:tcW w:type="dxa" w:w="7200"/>
          </w:tcPr>
          <w:p>
            <w:r>
              <w:rPr>
                <w:b/>
              </w:rPr>
              <w:t>Cost Impact</w:t>
            </w:r>
          </w:p>
        </w:tc>
        <w:tc>
          <w:tcPr>
            <w:tcW w:type="dxa" w:w="7200"/>
          </w:tcPr>
          <w:p>
            <w:r>
              <w:t>$0.00</w:t>
            </w:r>
          </w:p>
        </w:tc>
      </w:tr>
      <w:tr>
        <w:tc>
          <w:tcPr>
            <w:tcW w:type="dxa" w:w="7200"/>
          </w:tcPr>
          <w:p>
            <w:r>
              <w:rPr>
                <w:b/>
              </w:rPr>
              <w:t>Mgmt Comment 1</w:t>
            </w:r>
          </w:p>
        </w:tc>
        <w:tc>
          <w:tcPr>
            <w:tcW w:type="dxa" w:w="7200"/>
          </w:tcPr>
          <w:p/>
        </w:tc>
      </w:tr>
      <w:tr>
        <w:tc>
          <w:tcPr>
            <w:tcW w:type="dxa" w:w="7200"/>
          </w:tcPr>
          <w:p>
            <w:r>
              <w:rPr>
                <w:b/>
              </w:rPr>
              <w:t>Mgmt Comment 2</w:t>
            </w:r>
          </w:p>
        </w:tc>
        <w:tc>
          <w:tcPr>
            <w:tcW w:type="dxa" w:w="7200"/>
          </w:tcPr>
          <w:p/>
        </w:tc>
      </w:tr>
      <w:tr>
        <w:tc>
          <w:tcPr>
            <w:tcW w:type="dxa" w:w="7200"/>
          </w:tcPr>
          <w:p>
            <w:r>
              <w:rPr>
                <w:b/>
              </w:rPr>
              <w:t>Recommendation</w:t>
            </w:r>
          </w:p>
        </w:tc>
        <w:tc>
          <w:tcPr>
            <w:tcW w:type="dxa" w:w="7200"/>
          </w:tcPr>
          <w:p>
            <w:r>
              <w:t>Damages controls should be maintained</w:t>
            </w:r>
          </w:p>
        </w:tc>
      </w:tr>
      <w:tr>
        <w:tc>
          <w:tcPr>
            <w:tcW w:type="dxa" w:w="7200"/>
          </w:tcPr>
          <w:p>
            <w:r>
              <w:rPr>
                <w:b/>
              </w:rPr>
              <w:t>Additional Table</w:t>
            </w:r>
          </w:p>
        </w:tc>
        <w:tc>
          <w:tcPr>
            <w:tcW w:type="dxa" w:w="7200"/>
          </w:tcPr>
          <w:p/>
        </w:tc>
      </w:tr>
    </w:tbl>
    <w:p/>
    <w:p>
      <w:pPr>
        <w:pStyle w:val="Heading2"/>
      </w:pPr>
      <w:r>
        <w:t>Issue: Cash Verification</w:t>
      </w:r>
    </w:p>
    <w:tbl>
      <w:tblPr>
        <w:tblStyle w:val="TableGrid"/>
        <w:tblW w:type="auto" w:w="0"/>
        <w:tblLayout w:type="fixed"/>
        <w:tblLook w:firstColumn="1" w:firstRow="1" w:lastColumn="0" w:lastRow="0" w:noHBand="0" w:noVBand="1" w:val="04A0"/>
      </w:tblPr>
      <w:tblGrid>
        <w:gridCol w:w="1273"/>
        <w:gridCol w:w="13127"/>
      </w:tblGrid>
      <w:tr>
        <w:tc>
          <w:tcPr>
            <w:tcW w:type="dxa" w:w="7200"/>
          </w:tcPr>
          <w:p>
            <w:r>
              <w:rPr>
                <w:b/>
              </w:rPr>
              <w:t>Issue Title</w:t>
            </w:r>
          </w:p>
        </w:tc>
        <w:tc>
          <w:tcPr>
            <w:tcW w:type="dxa" w:w="7200"/>
          </w:tcPr>
          <w:p>
            <w:r>
              <w:t>Cash Verification</w:t>
            </w:r>
          </w:p>
        </w:tc>
      </w:tr>
      <w:tr>
        <w:tc>
          <w:tcPr>
            <w:tcW w:type="dxa" w:w="7200"/>
          </w:tcPr>
          <w:p>
            <w:r>
              <w:rPr>
                <w:b/>
              </w:rPr>
              <w:t>Severity</w:t>
            </w:r>
          </w:p>
        </w:tc>
        <w:tc>
          <w:tcPr>
            <w:tcW w:type="dxa" w:w="7200"/>
          </w:tcPr>
          <w:p>
            <w:r>
              <w:t>Low</w:t>
            </w:r>
          </w:p>
        </w:tc>
      </w:tr>
      <w:tr>
        <w:tc>
          <w:tcPr>
            <w:tcW w:type="dxa" w:w="7200"/>
          </w:tcPr>
          <w:p>
            <w:r>
              <w:rPr>
                <w:b/>
              </w:rPr>
              <w:t>Description</w:t>
            </w:r>
          </w:p>
        </w:tc>
        <w:tc>
          <w:tcPr>
            <w:tcW w:type="dxa" w:w="7200"/>
          </w:tcPr>
          <w:p>
            <w:r>
              <w:t>The cash count exercise revealed no material variances between the physical cash on hand and the book balance.</w:t>
            </w:r>
          </w:p>
        </w:tc>
      </w:tr>
      <w:tr>
        <w:tc>
          <w:tcPr>
            <w:tcW w:type="dxa" w:w="7200"/>
          </w:tcPr>
          <w:p>
            <w:r>
              <w:rPr>
                <w:b/>
              </w:rPr>
              <w:t>Implication</w:t>
            </w:r>
          </w:p>
        </w:tc>
        <w:tc>
          <w:tcPr>
            <w:tcW w:type="dxa" w:w="7200"/>
          </w:tcPr>
          <w:p/>
        </w:tc>
      </w:tr>
      <w:tr>
        <w:tc>
          <w:tcPr>
            <w:tcW w:type="dxa" w:w="7200"/>
          </w:tcPr>
          <w:p>
            <w:r>
              <w:rPr>
                <w:b/>
              </w:rPr>
              <w:t>Cost Impact</w:t>
            </w:r>
          </w:p>
        </w:tc>
        <w:tc>
          <w:tcPr>
            <w:tcW w:type="dxa" w:w="7200"/>
          </w:tcPr>
          <w:p>
            <w:r>
              <w:t>$0.00</w:t>
            </w:r>
          </w:p>
        </w:tc>
      </w:tr>
      <w:tr>
        <w:tc>
          <w:tcPr>
            <w:tcW w:type="dxa" w:w="7200"/>
          </w:tcPr>
          <w:p>
            <w:r>
              <w:rPr>
                <w:b/>
              </w:rPr>
              <w:t>Mgmt Comment 1</w:t>
            </w:r>
          </w:p>
        </w:tc>
        <w:tc>
          <w:tcPr>
            <w:tcW w:type="dxa" w:w="7200"/>
          </w:tcPr>
          <w:p/>
        </w:tc>
      </w:tr>
      <w:tr>
        <w:tc>
          <w:tcPr>
            <w:tcW w:type="dxa" w:w="7200"/>
          </w:tcPr>
          <w:p>
            <w:r>
              <w:rPr>
                <w:b/>
              </w:rPr>
              <w:t>Mgmt Comment 2</w:t>
            </w:r>
          </w:p>
        </w:tc>
        <w:tc>
          <w:tcPr>
            <w:tcW w:type="dxa" w:w="7200"/>
          </w:tcPr>
          <w:p/>
        </w:tc>
      </w:tr>
      <w:tr>
        <w:tc>
          <w:tcPr>
            <w:tcW w:type="dxa" w:w="7200"/>
          </w:tcPr>
          <w:p>
            <w:r>
              <w:rPr>
                <w:b/>
              </w:rPr>
              <w:t>Recommendation</w:t>
            </w:r>
          </w:p>
        </w:tc>
        <w:tc>
          <w:tcPr>
            <w:tcW w:type="dxa" w:w="7200"/>
          </w:tcPr>
          <w:p>
            <w:r>
              <w:t>The branch should ensure that petty cash records and balances are well maintained.</w:t>
            </w:r>
          </w:p>
        </w:tc>
      </w:tr>
      <w:tr>
        <w:tc>
          <w:tcPr>
            <w:tcW w:type="dxa" w:w="7200"/>
          </w:tcPr>
          <w:p>
            <w:r>
              <w:rPr>
                <w:b/>
              </w:rPr>
              <w:t>Additional Table</w:t>
            </w:r>
          </w:p>
        </w:tc>
        <w:tc>
          <w:tcPr>
            <w:tcW w:type="dxa" w:w="7200"/>
          </w:tcPr>
          <w:p/>
        </w:tc>
      </w:tr>
    </w:tbl>
    <w:p/>
    <w:p>
      <w:pPr>
        <w:pStyle w:val="Heading2"/>
      </w:pPr>
      <w:r>
        <w:t>Issue: Minishop Spot-check</w:t>
      </w:r>
    </w:p>
    <w:tbl>
      <w:tblPr>
        <w:tblStyle w:val="TableGrid"/>
        <w:tblW w:type="auto" w:w="0"/>
        <w:tblLayout w:type="fixed"/>
        <w:tblLook w:firstColumn="1" w:firstRow="1" w:lastColumn="0" w:lastRow="0" w:noHBand="0" w:noVBand="1" w:val="04A0"/>
      </w:tblPr>
      <w:tblGrid>
        <w:gridCol w:w="827"/>
        <w:gridCol w:w="13573"/>
      </w:tblGrid>
      <w:tr>
        <w:tc>
          <w:tcPr>
            <w:tcW w:type="dxa" w:w="7200"/>
          </w:tcPr>
          <w:p>
            <w:r>
              <w:rPr>
                <w:b/>
              </w:rPr>
              <w:t>Issue Title</w:t>
            </w:r>
          </w:p>
        </w:tc>
        <w:tc>
          <w:tcPr>
            <w:tcW w:type="dxa" w:w="7200"/>
          </w:tcPr>
          <w:p>
            <w:r>
              <w:t>Minishop Spot-check</w:t>
            </w:r>
          </w:p>
        </w:tc>
      </w:tr>
      <w:tr>
        <w:tc>
          <w:tcPr>
            <w:tcW w:type="dxa" w:w="7200"/>
          </w:tcPr>
          <w:p>
            <w:r>
              <w:rPr>
                <w:b/>
              </w:rPr>
              <w:t>Severity</w:t>
            </w:r>
          </w:p>
        </w:tc>
        <w:tc>
          <w:tcPr>
            <w:tcW w:type="dxa" w:w="7200"/>
          </w:tcPr>
          <w:p>
            <w:r>
              <w:t>Low</w:t>
            </w:r>
          </w:p>
        </w:tc>
      </w:tr>
      <w:tr>
        <w:tc>
          <w:tcPr>
            <w:tcW w:type="dxa" w:w="7200"/>
          </w:tcPr>
          <w:p>
            <w:r>
              <w:rPr>
                <w:b/>
              </w:rPr>
              <w:t>Description</w:t>
            </w:r>
          </w:p>
        </w:tc>
        <w:tc>
          <w:tcPr>
            <w:tcW w:type="dxa" w:w="7200"/>
          </w:tcPr>
          <w:p>
            <w:r>
              <w:t>All shop attendants accurately accounted for their stock, with no variances noted. Stock records were properly maintained and physical stock counted match the system balances.</w:t>
            </w:r>
          </w:p>
        </w:tc>
      </w:tr>
      <w:tr>
        <w:tc>
          <w:tcPr>
            <w:tcW w:type="dxa" w:w="7200"/>
          </w:tcPr>
          <w:p>
            <w:r>
              <w:rPr>
                <w:b/>
              </w:rPr>
              <w:t>Implication</w:t>
            </w:r>
          </w:p>
        </w:tc>
        <w:tc>
          <w:tcPr>
            <w:tcW w:type="dxa" w:w="7200"/>
          </w:tcPr>
          <w:p/>
        </w:tc>
      </w:tr>
      <w:tr>
        <w:tc>
          <w:tcPr>
            <w:tcW w:type="dxa" w:w="7200"/>
          </w:tcPr>
          <w:p>
            <w:r>
              <w:rPr>
                <w:b/>
              </w:rPr>
              <w:t>Cost Impact</w:t>
            </w:r>
          </w:p>
        </w:tc>
        <w:tc>
          <w:tcPr>
            <w:tcW w:type="dxa" w:w="7200"/>
          </w:tcPr>
          <w:p>
            <w:r>
              <w:t>$0.00</w:t>
            </w:r>
          </w:p>
        </w:tc>
      </w:tr>
      <w:tr>
        <w:tc>
          <w:tcPr>
            <w:tcW w:type="dxa" w:w="7200"/>
          </w:tcPr>
          <w:p>
            <w:r>
              <w:rPr>
                <w:b/>
              </w:rPr>
              <w:t>Mgmt Comment 1</w:t>
            </w:r>
          </w:p>
        </w:tc>
        <w:tc>
          <w:tcPr>
            <w:tcW w:type="dxa" w:w="7200"/>
          </w:tcPr>
          <w:p/>
        </w:tc>
      </w:tr>
      <w:tr>
        <w:tc>
          <w:tcPr>
            <w:tcW w:type="dxa" w:w="7200"/>
          </w:tcPr>
          <w:p>
            <w:r>
              <w:rPr>
                <w:b/>
              </w:rPr>
              <w:t>Mgmt Comment 2</w:t>
            </w:r>
          </w:p>
        </w:tc>
        <w:tc>
          <w:tcPr>
            <w:tcW w:type="dxa" w:w="7200"/>
          </w:tcPr>
          <w:p/>
        </w:tc>
      </w:tr>
      <w:tr>
        <w:tc>
          <w:tcPr>
            <w:tcW w:type="dxa" w:w="7200"/>
          </w:tcPr>
          <w:p>
            <w:r>
              <w:rPr>
                <w:b/>
              </w:rPr>
              <w:t>Recommendation</w:t>
            </w:r>
          </w:p>
        </w:tc>
        <w:tc>
          <w:tcPr>
            <w:tcW w:type="dxa" w:w="7200"/>
          </w:tcPr>
          <w:p>
            <w:r>
              <w:t>The branch should continue implementing and adhering to the established Minishop Management SOPs to maintain the current level of compliance.</w:t>
            </w:r>
          </w:p>
        </w:tc>
      </w:tr>
      <w:tr>
        <w:tc>
          <w:tcPr>
            <w:tcW w:type="dxa" w:w="7200"/>
          </w:tcPr>
          <w:p>
            <w:r>
              <w:rPr>
                <w:b/>
              </w:rPr>
              <w:t>Additional Table</w:t>
            </w:r>
          </w:p>
        </w:tc>
        <w:tc>
          <w:tcPr>
            <w:tcW w:type="dxa" w:w="7200"/>
          </w:tcPr>
          <w:p/>
        </w:tc>
      </w:tr>
    </w:tbl>
    <w:p/>
    <w:p>
      <w:pPr>
        <w:pStyle w:val="Heading2"/>
      </w:pPr>
      <w:r>
        <w:t>Issue: Packaging Efficiency</w:t>
      </w:r>
    </w:p>
    <w:tbl>
      <w:tblPr>
        <w:tblStyle w:val="TableGrid"/>
        <w:tblW w:type="auto" w:w="0"/>
        <w:tblLayout w:type="fixed"/>
        <w:tblLook w:firstColumn="1" w:firstRow="1" w:lastColumn="0" w:lastRow="0" w:noHBand="0" w:noVBand="1" w:val="04A0"/>
      </w:tblPr>
      <w:tblGrid>
        <w:gridCol w:w="704"/>
        <w:gridCol w:w="13696"/>
      </w:tblGrid>
      <w:tr>
        <w:tc>
          <w:tcPr>
            <w:tcW w:type="dxa" w:w="7200"/>
          </w:tcPr>
          <w:p>
            <w:r>
              <w:rPr>
                <w:b/>
              </w:rPr>
              <w:t>Issue Title</w:t>
            </w:r>
          </w:p>
        </w:tc>
        <w:tc>
          <w:tcPr>
            <w:tcW w:type="dxa" w:w="7200"/>
          </w:tcPr>
          <w:p>
            <w:r>
              <w:t>Packaging Efficiency</w:t>
            </w:r>
          </w:p>
        </w:tc>
      </w:tr>
      <w:tr>
        <w:tc>
          <w:tcPr>
            <w:tcW w:type="dxa" w:w="7200"/>
          </w:tcPr>
          <w:p>
            <w:r>
              <w:rPr>
                <w:b/>
              </w:rPr>
              <w:t>Severity</w:t>
            </w:r>
          </w:p>
        </w:tc>
        <w:tc>
          <w:tcPr>
            <w:tcW w:type="dxa" w:w="7200"/>
          </w:tcPr>
          <w:p>
            <w:r>
              <w:t>Low</w:t>
            </w:r>
          </w:p>
        </w:tc>
      </w:tr>
      <w:tr>
        <w:tc>
          <w:tcPr>
            <w:tcW w:type="dxa" w:w="7200"/>
          </w:tcPr>
          <w:p>
            <w:r>
              <w:rPr>
                <w:b/>
              </w:rPr>
              <w:t>Description</w:t>
            </w:r>
          </w:p>
        </w:tc>
        <w:tc>
          <w:tcPr>
            <w:tcW w:type="dxa" w:w="7200"/>
          </w:tcPr>
          <w:p>
            <w:r>
              <w:t>The total good bread produced over the audited period is 20,634 crates hence the expected slicers to be hired was 213 workers. A total of 210 workers were hired leading to an actual efficiency of 98.3 crates per worker which is within the range. Production efficiency Total Pdn in Crates Expected Packers to be hired Actual workers hired Variance Actual Eff 20,634 213 210 - 98.3</w:t>
            </w:r>
          </w:p>
        </w:tc>
      </w:tr>
      <w:tr>
        <w:tc>
          <w:tcPr>
            <w:tcW w:type="dxa" w:w="7200"/>
          </w:tcPr>
          <w:p>
            <w:r>
              <w:rPr>
                <w:b/>
              </w:rPr>
              <w:t>Implication</w:t>
            </w:r>
          </w:p>
        </w:tc>
        <w:tc>
          <w:tcPr>
            <w:tcW w:type="dxa" w:w="7200"/>
          </w:tcPr>
          <w:p/>
        </w:tc>
      </w:tr>
      <w:tr>
        <w:tc>
          <w:tcPr>
            <w:tcW w:type="dxa" w:w="7200"/>
          </w:tcPr>
          <w:p>
            <w:r>
              <w:rPr>
                <w:b/>
              </w:rPr>
              <w:t>Cost Impact</w:t>
            </w:r>
          </w:p>
        </w:tc>
        <w:tc>
          <w:tcPr>
            <w:tcW w:type="dxa" w:w="7200"/>
          </w:tcPr>
          <w:p>
            <w:r>
              <w:t>$0.00</w:t>
            </w:r>
          </w:p>
        </w:tc>
      </w:tr>
      <w:tr>
        <w:tc>
          <w:tcPr>
            <w:tcW w:type="dxa" w:w="7200"/>
          </w:tcPr>
          <w:p>
            <w:r>
              <w:rPr>
                <w:b/>
              </w:rPr>
              <w:t>Mgmt Comment 1</w:t>
            </w:r>
          </w:p>
        </w:tc>
        <w:tc>
          <w:tcPr>
            <w:tcW w:type="dxa" w:w="7200"/>
          </w:tcPr>
          <w:p/>
        </w:tc>
      </w:tr>
      <w:tr>
        <w:tc>
          <w:tcPr>
            <w:tcW w:type="dxa" w:w="7200"/>
          </w:tcPr>
          <w:p>
            <w:r>
              <w:rPr>
                <w:b/>
              </w:rPr>
              <w:t>Mgmt Comment 2</w:t>
            </w:r>
          </w:p>
        </w:tc>
        <w:tc>
          <w:tcPr>
            <w:tcW w:type="dxa" w:w="7200"/>
          </w:tcPr>
          <w:p/>
        </w:tc>
      </w:tr>
      <w:tr>
        <w:tc>
          <w:tcPr>
            <w:tcW w:type="dxa" w:w="7200"/>
          </w:tcPr>
          <w:p>
            <w:r>
              <w:rPr>
                <w:b/>
              </w:rPr>
              <w:t>Recommendation</w:t>
            </w:r>
          </w:p>
        </w:tc>
        <w:tc>
          <w:tcPr>
            <w:tcW w:type="dxa" w:w="7200"/>
          </w:tcPr>
          <w:p>
            <w:r>
              <w:t>The branch should maintain the proper planning of packaging workers to maintain efficient operations and cost control.</w:t>
            </w:r>
          </w:p>
        </w:tc>
      </w:tr>
      <w:tr>
        <w:tc>
          <w:tcPr>
            <w:tcW w:type="dxa" w:w="7200"/>
          </w:tcPr>
          <w:p>
            <w:r>
              <w:rPr>
                <w:b/>
              </w:rPr>
              <w:t>Additional Table</w:t>
            </w:r>
          </w:p>
        </w:tc>
        <w:tc>
          <w:tcPr>
            <w:tcW w:type="dxa" w:w="7200"/>
          </w:tcPr>
          <w:p/>
        </w:tc>
      </w:tr>
    </w:tbl>
    <w:p/>
    <w:p>
      <w:pPr>
        <w:pStyle w:val="Heading2"/>
      </w:pPr>
      <w:r>
        <w:t>Issue: Production Efficiency</w:t>
      </w:r>
    </w:p>
    <w:tbl>
      <w:tblPr>
        <w:tblStyle w:val="TableGrid"/>
        <w:tblW w:type="auto" w:w="0"/>
        <w:tblLayout w:type="fixed"/>
        <w:tblLook w:firstColumn="1" w:firstRow="1" w:lastColumn="0" w:lastRow="0" w:noHBand="0" w:noVBand="1" w:val="04A0"/>
      </w:tblPr>
      <w:tblGrid>
        <w:gridCol w:w="706"/>
        <w:gridCol w:w="13694"/>
      </w:tblGrid>
      <w:tr>
        <w:tc>
          <w:tcPr>
            <w:tcW w:type="dxa" w:w="7200"/>
          </w:tcPr>
          <w:p>
            <w:r>
              <w:rPr>
                <w:b/>
              </w:rPr>
              <w:t>Issue Title</w:t>
            </w:r>
          </w:p>
        </w:tc>
        <w:tc>
          <w:tcPr>
            <w:tcW w:type="dxa" w:w="7200"/>
          </w:tcPr>
          <w:p>
            <w:r>
              <w:t>Production Efficiency</w:t>
            </w:r>
          </w:p>
        </w:tc>
      </w:tr>
      <w:tr>
        <w:tc>
          <w:tcPr>
            <w:tcW w:type="dxa" w:w="7200"/>
          </w:tcPr>
          <w:p>
            <w:r>
              <w:rPr>
                <w:b/>
              </w:rPr>
              <w:t>Severity</w:t>
            </w:r>
          </w:p>
        </w:tc>
        <w:tc>
          <w:tcPr>
            <w:tcW w:type="dxa" w:w="7200"/>
          </w:tcPr>
          <w:p>
            <w:r>
              <w:t>Low</w:t>
            </w:r>
          </w:p>
        </w:tc>
      </w:tr>
      <w:tr>
        <w:tc>
          <w:tcPr>
            <w:tcW w:type="dxa" w:w="7200"/>
          </w:tcPr>
          <w:p>
            <w:r>
              <w:rPr>
                <w:b/>
              </w:rPr>
              <w:t>Description</w:t>
            </w:r>
          </w:p>
        </w:tc>
        <w:tc>
          <w:tcPr>
            <w:tcW w:type="dxa" w:w="7200"/>
          </w:tcPr>
          <w:p>
            <w:r>
              <w:t>The branch hired a total of 277 workers over the audited period hence the expected production was 1,440 bags. The actual production was 1,462 bags leading to an actual efficiency of 5.28 bags per worker which is within the range. Production efficiency Total Workers Expected Pdn Actual Pdn Pdn Short fall Actual Efficiency 277 1,440 1,462 - 5.28</w:t>
            </w:r>
          </w:p>
        </w:tc>
      </w:tr>
      <w:tr>
        <w:tc>
          <w:tcPr>
            <w:tcW w:type="dxa" w:w="7200"/>
          </w:tcPr>
          <w:p>
            <w:r>
              <w:rPr>
                <w:b/>
              </w:rPr>
              <w:t>Implication</w:t>
            </w:r>
          </w:p>
        </w:tc>
        <w:tc>
          <w:tcPr>
            <w:tcW w:type="dxa" w:w="7200"/>
          </w:tcPr>
          <w:p/>
        </w:tc>
      </w:tr>
      <w:tr>
        <w:tc>
          <w:tcPr>
            <w:tcW w:type="dxa" w:w="7200"/>
          </w:tcPr>
          <w:p>
            <w:r>
              <w:rPr>
                <w:b/>
              </w:rPr>
              <w:t>Cost Impact</w:t>
            </w:r>
          </w:p>
        </w:tc>
        <w:tc>
          <w:tcPr>
            <w:tcW w:type="dxa" w:w="7200"/>
          </w:tcPr>
          <w:p>
            <w:r>
              <w:t>$0.00</w:t>
            </w:r>
          </w:p>
        </w:tc>
      </w:tr>
      <w:tr>
        <w:tc>
          <w:tcPr>
            <w:tcW w:type="dxa" w:w="7200"/>
          </w:tcPr>
          <w:p>
            <w:r>
              <w:rPr>
                <w:b/>
              </w:rPr>
              <w:t>Mgmt Comment 1</w:t>
            </w:r>
          </w:p>
        </w:tc>
        <w:tc>
          <w:tcPr>
            <w:tcW w:type="dxa" w:w="7200"/>
          </w:tcPr>
          <w:p/>
        </w:tc>
      </w:tr>
      <w:tr>
        <w:tc>
          <w:tcPr>
            <w:tcW w:type="dxa" w:w="7200"/>
          </w:tcPr>
          <w:p>
            <w:r>
              <w:rPr>
                <w:b/>
              </w:rPr>
              <w:t>Mgmt Comment 2</w:t>
            </w:r>
          </w:p>
        </w:tc>
        <w:tc>
          <w:tcPr>
            <w:tcW w:type="dxa" w:w="7200"/>
          </w:tcPr>
          <w:p/>
        </w:tc>
      </w:tr>
      <w:tr>
        <w:tc>
          <w:tcPr>
            <w:tcW w:type="dxa" w:w="7200"/>
          </w:tcPr>
          <w:p>
            <w:r>
              <w:rPr>
                <w:b/>
              </w:rPr>
              <w:t>Recommendation</w:t>
            </w:r>
          </w:p>
        </w:tc>
        <w:tc>
          <w:tcPr>
            <w:tcW w:type="dxa" w:w="7200"/>
          </w:tcPr>
          <w:p>
            <w:r>
              <w:t>Proper planning of production workers should be maintained</w:t>
            </w:r>
          </w:p>
        </w:tc>
      </w:tr>
      <w:tr>
        <w:tc>
          <w:tcPr>
            <w:tcW w:type="dxa" w:w="7200"/>
          </w:tcPr>
          <w:p>
            <w:r>
              <w:rPr>
                <w:b/>
              </w:rPr>
              <w:t>Additional Table</w:t>
            </w:r>
          </w:p>
        </w:tc>
        <w:tc>
          <w:tcPr>
            <w:tcW w:type="dxa" w:w="7200"/>
          </w:tcPr>
          <w:p/>
        </w:tc>
      </w:tr>
    </w:tbl>
    <w:p/>
    <w:p>
      <w:pPr>
        <w:pStyle w:val="Heading2"/>
      </w:pPr>
      <w:r>
        <w:t>Issue: Delivery vehicle fuel usage analysis</w:t>
      </w:r>
    </w:p>
    <w:tbl>
      <w:tblPr>
        <w:tblStyle w:val="TableGrid"/>
        <w:tblW w:type="auto" w:w="0"/>
        <w:tblLayout w:type="fixed"/>
        <w:tblLook w:firstColumn="1" w:firstRow="1" w:lastColumn="0" w:lastRow="0" w:noHBand="0" w:noVBand="1" w:val="04A0"/>
      </w:tblPr>
      <w:tblGrid>
        <w:gridCol w:w="713"/>
        <w:gridCol w:w="13687"/>
      </w:tblGrid>
      <w:tr>
        <w:tc>
          <w:tcPr>
            <w:tcW w:type="dxa" w:w="7200"/>
          </w:tcPr>
          <w:p>
            <w:r>
              <w:rPr>
                <w:b/>
              </w:rPr>
              <w:t>Issue Title</w:t>
            </w:r>
          </w:p>
        </w:tc>
        <w:tc>
          <w:tcPr>
            <w:tcW w:type="dxa" w:w="7200"/>
          </w:tcPr>
          <w:p>
            <w:r>
              <w:t>Delivery vehicle fuel usage analysis</w:t>
            </w:r>
          </w:p>
        </w:tc>
      </w:tr>
      <w:tr>
        <w:tc>
          <w:tcPr>
            <w:tcW w:type="dxa" w:w="7200"/>
          </w:tcPr>
          <w:p>
            <w:r>
              <w:rPr>
                <w:b/>
              </w:rPr>
              <w:t>Severity</w:t>
            </w:r>
          </w:p>
        </w:tc>
        <w:tc>
          <w:tcPr>
            <w:tcW w:type="dxa" w:w="7200"/>
          </w:tcPr>
          <w:p>
            <w:r>
              <w:t>Low</w:t>
            </w:r>
          </w:p>
        </w:tc>
      </w:tr>
      <w:tr>
        <w:tc>
          <w:tcPr>
            <w:tcW w:type="dxa" w:w="7200"/>
          </w:tcPr>
          <w:p>
            <w:r>
              <w:rPr>
                <w:b/>
              </w:rPr>
              <w:t>Description</w:t>
            </w:r>
          </w:p>
        </w:tc>
        <w:tc>
          <w:tcPr>
            <w:tcW w:type="dxa" w:w="7200"/>
          </w:tcPr>
          <w:p>
            <w:r>
              <w:t>Analysis was done for the three vehicles assigned to the branch KCW 094A, KDH 543N and KCC 338Z. Comparison of the actual fuel used and the standard fuel revealed immaterial variances. No material variance between the actual fuel used and the set standards.</w:t>
            </w:r>
          </w:p>
        </w:tc>
      </w:tr>
      <w:tr>
        <w:tc>
          <w:tcPr>
            <w:tcW w:type="dxa" w:w="7200"/>
          </w:tcPr>
          <w:p>
            <w:r>
              <w:rPr>
                <w:b/>
              </w:rPr>
              <w:t>Implication</w:t>
            </w:r>
          </w:p>
        </w:tc>
        <w:tc>
          <w:tcPr>
            <w:tcW w:type="dxa" w:w="7200"/>
          </w:tcPr>
          <w:p/>
        </w:tc>
      </w:tr>
      <w:tr>
        <w:tc>
          <w:tcPr>
            <w:tcW w:type="dxa" w:w="7200"/>
          </w:tcPr>
          <w:p>
            <w:r>
              <w:rPr>
                <w:b/>
              </w:rPr>
              <w:t>Cost Impact</w:t>
            </w:r>
          </w:p>
        </w:tc>
        <w:tc>
          <w:tcPr>
            <w:tcW w:type="dxa" w:w="7200"/>
          </w:tcPr>
          <w:p>
            <w:r>
              <w:t>$0.00</w:t>
            </w:r>
          </w:p>
        </w:tc>
      </w:tr>
      <w:tr>
        <w:tc>
          <w:tcPr>
            <w:tcW w:type="dxa" w:w="7200"/>
          </w:tcPr>
          <w:p>
            <w:r>
              <w:rPr>
                <w:b/>
              </w:rPr>
              <w:t>Mgmt Comment 1</w:t>
            </w:r>
          </w:p>
        </w:tc>
        <w:tc>
          <w:tcPr>
            <w:tcW w:type="dxa" w:w="7200"/>
          </w:tcPr>
          <w:p/>
        </w:tc>
      </w:tr>
      <w:tr>
        <w:tc>
          <w:tcPr>
            <w:tcW w:type="dxa" w:w="7200"/>
          </w:tcPr>
          <w:p>
            <w:r>
              <w:rPr>
                <w:b/>
              </w:rPr>
              <w:t>Mgmt Comment 2</w:t>
            </w:r>
          </w:p>
        </w:tc>
        <w:tc>
          <w:tcPr>
            <w:tcW w:type="dxa" w:w="7200"/>
          </w:tcPr>
          <w:p/>
        </w:tc>
      </w:tr>
      <w:tr>
        <w:tc>
          <w:tcPr>
            <w:tcW w:type="dxa" w:w="7200"/>
          </w:tcPr>
          <w:p>
            <w:r>
              <w:rPr>
                <w:b/>
              </w:rPr>
              <w:t>Recommendation</w:t>
            </w:r>
          </w:p>
        </w:tc>
        <w:tc>
          <w:tcPr>
            <w:tcW w:type="dxa" w:w="7200"/>
          </w:tcPr>
          <w:p>
            <w:r>
              <w:t>The set controls on fuel usage should be strictly adhered.</w:t>
            </w:r>
          </w:p>
        </w:tc>
      </w:tr>
      <w:tr>
        <w:tc>
          <w:tcPr>
            <w:tcW w:type="dxa" w:w="7200"/>
          </w:tcPr>
          <w:p>
            <w:r>
              <w:rPr>
                <w:b/>
              </w:rPr>
              <w:t>Additional Table</w:t>
            </w:r>
          </w:p>
        </w:tc>
        <w:tc>
          <w:tcPr>
            <w:tcW w:type="dxa" w:w="7200"/>
          </w:tcPr>
          <w:p/>
        </w:tc>
      </w:tr>
    </w:tbl>
    <w:p/>
    <w:p>
      <w:pPr>
        <w:pStyle w:val="Heading2"/>
      </w:pPr>
      <w:r>
        <w:t>Issue: Generator fuel usage analysis</w:t>
      </w:r>
    </w:p>
    <w:tbl>
      <w:tblPr>
        <w:tblStyle w:val="TableGrid"/>
        <w:tblW w:type="auto" w:w="0"/>
        <w:tblLayout w:type="fixed"/>
        <w:tblLook w:firstColumn="1" w:firstRow="1" w:lastColumn="0" w:lastRow="0" w:noHBand="0" w:noVBand="1" w:val="04A0"/>
      </w:tblPr>
      <w:tblGrid>
        <w:gridCol w:w="707"/>
        <w:gridCol w:w="13693"/>
      </w:tblGrid>
      <w:tr>
        <w:tc>
          <w:tcPr>
            <w:tcW w:type="dxa" w:w="7200"/>
          </w:tcPr>
          <w:p>
            <w:r>
              <w:rPr>
                <w:b/>
              </w:rPr>
              <w:t>Issue Title</w:t>
            </w:r>
          </w:p>
        </w:tc>
        <w:tc>
          <w:tcPr>
            <w:tcW w:type="dxa" w:w="7200"/>
          </w:tcPr>
          <w:p>
            <w:r>
              <w:t>Generator fuel usage analysis</w:t>
            </w:r>
          </w:p>
        </w:tc>
      </w:tr>
      <w:tr>
        <w:tc>
          <w:tcPr>
            <w:tcW w:type="dxa" w:w="7200"/>
          </w:tcPr>
          <w:p>
            <w:r>
              <w:rPr>
                <w:b/>
              </w:rPr>
              <w:t>Severity</w:t>
            </w:r>
          </w:p>
        </w:tc>
        <w:tc>
          <w:tcPr>
            <w:tcW w:type="dxa" w:w="7200"/>
          </w:tcPr>
          <w:p>
            <w:r>
              <w:t>Low</w:t>
            </w:r>
          </w:p>
        </w:tc>
      </w:tr>
      <w:tr>
        <w:tc>
          <w:tcPr>
            <w:tcW w:type="dxa" w:w="7200"/>
          </w:tcPr>
          <w:p>
            <w:r>
              <w:rPr>
                <w:b/>
              </w:rPr>
              <w:t>Description</w:t>
            </w:r>
          </w:p>
        </w:tc>
        <w:tc>
          <w:tcPr>
            <w:tcW w:type="dxa" w:w="7200"/>
          </w:tcPr>
          <w:p>
            <w:r>
              <w:t>During the review period, the generator operated for 41.8 hours and consumed 920 litres of fuel. This gives an average consumption rate of 22.0 litres per hour, which is within the standard rate of 28 L/Hr set for the branch generator. Opening hours Closing hours Hrs run Fuel Consumed Consumption rate 547.71 589.51 41.8 920 22.0</w:t>
            </w:r>
          </w:p>
        </w:tc>
      </w:tr>
      <w:tr>
        <w:tc>
          <w:tcPr>
            <w:tcW w:type="dxa" w:w="7200"/>
          </w:tcPr>
          <w:p>
            <w:r>
              <w:rPr>
                <w:b/>
              </w:rPr>
              <w:t>Implication</w:t>
            </w:r>
          </w:p>
        </w:tc>
        <w:tc>
          <w:tcPr>
            <w:tcW w:type="dxa" w:w="7200"/>
          </w:tcPr>
          <w:p/>
        </w:tc>
      </w:tr>
      <w:tr>
        <w:tc>
          <w:tcPr>
            <w:tcW w:type="dxa" w:w="7200"/>
          </w:tcPr>
          <w:p>
            <w:r>
              <w:rPr>
                <w:b/>
              </w:rPr>
              <w:t>Cost Impact</w:t>
            </w:r>
          </w:p>
        </w:tc>
        <w:tc>
          <w:tcPr>
            <w:tcW w:type="dxa" w:w="7200"/>
          </w:tcPr>
          <w:p>
            <w:r>
              <w:t>$0.00</w:t>
            </w:r>
          </w:p>
        </w:tc>
      </w:tr>
      <w:tr>
        <w:tc>
          <w:tcPr>
            <w:tcW w:type="dxa" w:w="7200"/>
          </w:tcPr>
          <w:p>
            <w:r>
              <w:rPr>
                <w:b/>
              </w:rPr>
              <w:t>Mgmt Comment 1</w:t>
            </w:r>
          </w:p>
        </w:tc>
        <w:tc>
          <w:tcPr>
            <w:tcW w:type="dxa" w:w="7200"/>
          </w:tcPr>
          <w:p/>
        </w:tc>
      </w:tr>
      <w:tr>
        <w:tc>
          <w:tcPr>
            <w:tcW w:type="dxa" w:w="7200"/>
          </w:tcPr>
          <w:p>
            <w:r>
              <w:rPr>
                <w:b/>
              </w:rPr>
              <w:t>Mgmt Comment 2</w:t>
            </w:r>
          </w:p>
        </w:tc>
        <w:tc>
          <w:tcPr>
            <w:tcW w:type="dxa" w:w="7200"/>
          </w:tcPr>
          <w:p/>
        </w:tc>
      </w:tr>
      <w:tr>
        <w:tc>
          <w:tcPr>
            <w:tcW w:type="dxa" w:w="7200"/>
          </w:tcPr>
          <w:p>
            <w:r>
              <w:rPr>
                <w:b/>
              </w:rPr>
              <w:t>Recommendation</w:t>
            </w:r>
          </w:p>
        </w:tc>
        <w:tc>
          <w:tcPr>
            <w:tcW w:type="dxa" w:w="7200"/>
          </w:tcPr>
          <w:p>
            <w:r>
              <w:t>Proper controls over generator usage and fuel monitoring should be maintained to ensure continued efficiency and cost control.</w:t>
            </w:r>
          </w:p>
        </w:tc>
      </w:tr>
      <w:tr>
        <w:tc>
          <w:tcPr>
            <w:tcW w:type="dxa" w:w="7200"/>
          </w:tcPr>
          <w:p>
            <w:r>
              <w:rPr>
                <w:b/>
              </w:rPr>
              <w:t>Additional Table</w:t>
            </w:r>
          </w:p>
        </w:tc>
        <w:tc>
          <w:tcPr>
            <w:tcW w:type="dxa" w:w="7200"/>
          </w:tcPr>
          <w:p/>
        </w:tc>
      </w:tr>
    </w:tbl>
    <w:p/>
    <w:sectPr w:rsidR="00FC693F" w:rsidRPr="0006063C" w:rsidSect="00034616">
      <w:headerReference w:type="default" r:id="rId9"/>
      <w:pgSz w:w="15840" w:h="122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ayout w:type="fixed"/>
      <w:tblLook w:firstColumn="1" w:firstRow="1" w:lastColumn="0" w:lastRow="0" w:noHBand="0" w:noVBand="1" w:val="04A0"/>
    </w:tblPr>
    <w:tblGrid>
      <w:gridCol w:w="5280"/>
      <w:gridCol w:w="5280"/>
      <w:gridCol w:w="5280"/>
    </w:tblGrid>
    <w:tr>
      <w:tc>
        <w:tcPr>
          <w:tcW w:type="dxa" w:w="4320"/>
        </w:tcPr>
        <w:p>
          <w:r>
            <w:drawing>
              <wp:inline xmlns:a="http://schemas.openxmlformats.org/drawingml/2006/main" xmlns:pic="http://schemas.openxmlformats.org/drawingml/2006/picture">
                <wp:extent cx="1097280" cy="849745"/>
                <wp:docPr id="1" name="Picture 1"/>
                <wp:cNvGraphicFramePr>
                  <a:graphicFrameLocks noChangeAspect="1"/>
                </wp:cNvGraphicFramePr>
                <a:graphic>
                  <a:graphicData uri="http://schemas.openxmlformats.org/drawingml/2006/picture">
                    <pic:pic>
                      <pic:nvPicPr>
                        <pic:cNvPr id="0" name="minigroup_logo.png"/>
                        <pic:cNvPicPr/>
                      </pic:nvPicPr>
                      <pic:blipFill>
                        <a:blip r:embed="rId1"/>
                        <a:stretch>
                          <a:fillRect/>
                        </a:stretch>
                      </pic:blipFill>
                      <pic:spPr>
                        <a:xfrm>
                          <a:off x="0" y="0"/>
                          <a:ext cx="1097280" cy="849745"/>
                        </a:xfrm>
                        <a:prstGeom prst="rect"/>
                      </pic:spPr>
                    </pic:pic>
                  </a:graphicData>
                </a:graphic>
              </wp:inline>
            </w:drawing>
          </w:r>
        </w:p>
      </w:tc>
      <w:tc>
        <w:tcPr>
          <w:tcW w:type="dxa" w:w="7200"/>
        </w:tcPr>
        <w:p>
          <w:pPr>
            <w:jc w:val="center"/>
          </w:pPr>
          <w:r>
            <w:rPr>
              <w:b/>
            </w:rPr>
            <w:t>Mtwapa June 2025 – Mombasa</w:t>
          </w:r>
        </w:p>
      </w:tc>
      <w:tc>
        <w:tcPr>
          <w:tcW w:type="dxa" w:w="4320"/>
        </w:tcPr>
        <w:p>
          <w:pPr>
            <w:jc w:val="right"/>
          </w:pPr>
          <w:r>
            <w:drawing>
              <wp:inline xmlns:a="http://schemas.openxmlformats.org/drawingml/2006/main" xmlns:pic="http://schemas.openxmlformats.org/drawingml/2006/picture">
                <wp:extent cx="1097280" cy="777954"/>
                <wp:docPr id="2" name="Picture 2"/>
                <wp:cNvGraphicFramePr>
                  <a:graphicFrameLocks noChangeAspect="1"/>
                </wp:cNvGraphicFramePr>
                <a:graphic>
                  <a:graphicData uri="http://schemas.openxmlformats.org/drawingml/2006/picture">
                    <pic:pic>
                      <pic:nvPicPr>
                        <pic:cNvPr id="0" name="minigroup.png"/>
                        <pic:cNvPicPr/>
                      </pic:nvPicPr>
                      <pic:blipFill>
                        <a:blip r:embed="rId2"/>
                        <a:stretch>
                          <a:fillRect/>
                        </a:stretch>
                      </pic:blipFill>
                      <pic:spPr>
                        <a:xfrm>
                          <a:off x="0" y="0"/>
                          <a:ext cx="1097280" cy="777954"/>
                        </a:xfrm>
                        <a:prstGeom prst="rect"/>
                      </pic:spPr>
                    </pic:pic>
                  </a:graphicData>
                </a:graphic>
              </wp:inline>
            </w:drawing>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Calibri" w:hAnsi="Calibr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w:hAnsi="Calibr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Calibri" w:hAnsi="Calibri"/>
      <w:b/>
      <w:bCs/>
      <w:color w:val="4F81BD" w:themeColor="accent1"/>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