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EA4F" w14:textId="77777777" w:rsidR="0095769E" w:rsidRDefault="00000000">
      <w:pPr>
        <w:spacing w:after="60"/>
        <w:jc w:val="center"/>
      </w:pPr>
      <w:r>
        <w:rPr>
          <w:rFonts w:eastAsia="Arial"/>
          <w:b/>
          <w:bCs/>
          <w:color w:val="888888"/>
          <w:sz w:val="20"/>
          <w:szCs w:val="20"/>
        </w:rPr>
        <w:t>CS6493: Natural Language Processing</w:t>
      </w:r>
    </w:p>
    <w:p w14:paraId="7D679324" w14:textId="77777777" w:rsidR="0095769E" w:rsidRDefault="00000000">
      <w:pPr>
        <w:spacing w:after="60"/>
        <w:jc w:val="center"/>
      </w:pPr>
      <w:r>
        <w:rPr>
          <w:rFonts w:eastAsia="Arial"/>
          <w:color w:val="888888"/>
          <w:sz w:val="20"/>
          <w:szCs w:val="20"/>
        </w:rPr>
        <w:t xml:space="preserve">City University of Hong </w:t>
      </w:r>
      <w:proofErr w:type="gramStart"/>
      <w:r>
        <w:rPr>
          <w:rFonts w:eastAsia="Arial"/>
          <w:color w:val="888888"/>
          <w:sz w:val="20"/>
          <w:szCs w:val="20"/>
        </w:rPr>
        <w:t>Kong  |</w:t>
      </w:r>
      <w:proofErr w:type="gramEnd"/>
      <w:r>
        <w:rPr>
          <w:rFonts w:eastAsia="Arial"/>
          <w:color w:val="888888"/>
          <w:sz w:val="20"/>
          <w:szCs w:val="20"/>
        </w:rPr>
        <w:t xml:space="preserve">  Q2 2025–2026</w:t>
      </w:r>
    </w:p>
    <w:p w14:paraId="0984BFFF" w14:textId="77777777" w:rsidR="0095769E" w:rsidRDefault="0095769E">
      <w:pPr>
        <w:spacing w:before="60" w:after="60"/>
      </w:pPr>
    </w:p>
    <w:p w14:paraId="44C64D1D" w14:textId="77777777" w:rsidR="0095769E" w:rsidRDefault="00000000">
      <w:pPr>
        <w:pBdr>
          <w:top w:val="single" w:sz="6" w:space="6" w:color="1F4E79"/>
          <w:bottom w:val="single" w:sz="6" w:space="6" w:color="1F4E79"/>
        </w:pBdr>
        <w:spacing w:after="80"/>
        <w:jc w:val="center"/>
      </w:pPr>
      <w:r>
        <w:rPr>
          <w:rFonts w:eastAsia="Arial"/>
          <w:b/>
          <w:bCs/>
          <w:color w:val="1F4E79"/>
          <w:sz w:val="32"/>
          <w:szCs w:val="32"/>
        </w:rPr>
        <w:t>Progress Report: Retrieval-Augmented Generation for Knowledge-Intensive Tasks</w:t>
      </w:r>
    </w:p>
    <w:p w14:paraId="06892336" w14:textId="77777777" w:rsidR="0095769E" w:rsidRDefault="0095769E">
      <w:pPr>
        <w:spacing w:before="60" w:after="60"/>
      </w:pPr>
    </w:p>
    <w:p w14:paraId="561881A4" w14:textId="77777777" w:rsidR="0095769E" w:rsidRDefault="00000000">
      <w:pPr>
        <w:spacing w:before="60" w:after="60"/>
        <w:jc w:val="center"/>
      </w:pPr>
      <w:r>
        <w:rPr>
          <w:rFonts w:eastAsia="Arial"/>
          <w:b/>
          <w:bCs/>
          <w:color w:val="595959"/>
          <w:sz w:val="20"/>
          <w:szCs w:val="20"/>
        </w:rPr>
        <w:t xml:space="preserve">[Group Name: </w:t>
      </w:r>
      <w:proofErr w:type="spellStart"/>
      <w:r>
        <w:rPr>
          <w:rFonts w:eastAsia="Arial"/>
          <w:b/>
          <w:bCs/>
          <w:color w:val="595959"/>
          <w:sz w:val="20"/>
          <w:szCs w:val="20"/>
        </w:rPr>
        <w:t>RAGdoll</w:t>
      </w:r>
      <w:proofErr w:type="spellEnd"/>
      <w:r>
        <w:rPr>
          <w:rFonts w:eastAsia="Arial"/>
          <w:b/>
          <w:bCs/>
          <w:color w:val="595959"/>
          <w:sz w:val="20"/>
          <w:szCs w:val="20"/>
        </w:rPr>
        <w:t>]</w:t>
      </w:r>
    </w:p>
    <w:p w14:paraId="0532652C" w14:textId="77777777" w:rsidR="0095769E" w:rsidRDefault="00000000">
      <w:pPr>
        <w:spacing w:after="40"/>
        <w:jc w:val="center"/>
        <w:rPr>
          <w:rFonts w:eastAsia="Arial"/>
          <w:color w:val="595959"/>
          <w:sz w:val="20"/>
          <w:szCs w:val="20"/>
        </w:rPr>
      </w:pPr>
      <w:r>
        <w:rPr>
          <w:rFonts w:eastAsia="Arial"/>
          <w:b/>
          <w:bCs/>
          <w:color w:val="595959"/>
          <w:sz w:val="18"/>
          <w:szCs w:val="18"/>
        </w:rPr>
        <w:t xml:space="preserve">[Group Member </w:t>
      </w:r>
      <w:proofErr w:type="gramStart"/>
      <w:r>
        <w:rPr>
          <w:rFonts w:eastAsia="Arial"/>
          <w:b/>
          <w:bCs/>
          <w:color w:val="595959"/>
          <w:sz w:val="18"/>
          <w:szCs w:val="18"/>
        </w:rPr>
        <w:t>Names:Huibo</w:t>
      </w:r>
      <w:proofErr w:type="gramEnd"/>
      <w:r>
        <w:rPr>
          <w:rFonts w:eastAsia="Arial"/>
          <w:b/>
          <w:bCs/>
          <w:color w:val="595959"/>
          <w:sz w:val="18"/>
          <w:szCs w:val="18"/>
        </w:rPr>
        <w:t xml:space="preserve"> LI, </w:t>
      </w:r>
      <w:proofErr w:type="spellStart"/>
      <w:r>
        <w:rPr>
          <w:rFonts w:eastAsia="Arial"/>
          <w:b/>
          <w:bCs/>
          <w:color w:val="595959"/>
          <w:sz w:val="18"/>
          <w:szCs w:val="18"/>
        </w:rPr>
        <w:t>Lingke</w:t>
      </w:r>
      <w:proofErr w:type="spellEnd"/>
      <w:r>
        <w:rPr>
          <w:rFonts w:eastAsia="Arial"/>
          <w:b/>
          <w:bCs/>
          <w:color w:val="595959"/>
          <w:sz w:val="18"/>
          <w:szCs w:val="18"/>
        </w:rPr>
        <w:t xml:space="preserve"> MENG, </w:t>
      </w:r>
      <w:proofErr w:type="spellStart"/>
      <w:r>
        <w:rPr>
          <w:rFonts w:eastAsia="Arial"/>
          <w:b/>
          <w:bCs/>
          <w:color w:val="595959"/>
          <w:sz w:val="18"/>
          <w:szCs w:val="18"/>
        </w:rPr>
        <w:t>shibo</w:t>
      </w:r>
      <w:proofErr w:type="spellEnd"/>
      <w:r>
        <w:rPr>
          <w:rFonts w:eastAsia="Arial"/>
          <w:b/>
          <w:bCs/>
          <w:color w:val="595959"/>
          <w:sz w:val="18"/>
          <w:szCs w:val="18"/>
        </w:rPr>
        <w:t xml:space="preserve"> WANG, Xinrui SHAN, Yue ZHANG]</w:t>
      </w:r>
      <w:r>
        <w:rPr>
          <w:rFonts w:eastAsia="Arial"/>
          <w:color w:val="595959"/>
          <w:sz w:val="18"/>
          <w:szCs w:val="18"/>
        </w:rPr>
        <w:t xml:space="preserve"> </w:t>
      </w:r>
      <w:r>
        <w:rPr>
          <w:rFonts w:eastAsia="Arial"/>
          <w:color w:val="595959"/>
          <w:sz w:val="20"/>
          <w:szCs w:val="20"/>
        </w:rPr>
        <w:t xml:space="preserve"> </w:t>
      </w:r>
    </w:p>
    <w:p w14:paraId="71F06F3C" w14:textId="6C1EEE65" w:rsidR="00B663EC" w:rsidRDefault="00000000" w:rsidP="00B663EC">
      <w:pPr>
        <w:spacing w:after="40"/>
        <w:jc w:val="center"/>
        <w:rPr>
          <w:rFonts w:hint="eastAsia"/>
        </w:rPr>
      </w:pPr>
      <w:r>
        <w:rPr>
          <w:rFonts w:eastAsia="Arial"/>
          <w:b/>
          <w:bCs/>
          <w:color w:val="595959"/>
          <w:sz w:val="20"/>
          <w:szCs w:val="20"/>
        </w:rPr>
        <w:t xml:space="preserve">[Student </w:t>
      </w:r>
      <w:r>
        <w:rPr>
          <w:rFonts w:eastAsia="Arial" w:hint="eastAsia"/>
          <w:b/>
          <w:bCs/>
          <w:color w:val="595959"/>
          <w:sz w:val="20"/>
          <w:szCs w:val="20"/>
          <w:lang w:eastAsia="zh-Hans"/>
        </w:rPr>
        <w:t>E</w:t>
      </w:r>
      <w:r>
        <w:rPr>
          <w:rFonts w:eastAsia="Arial"/>
          <w:b/>
          <w:bCs/>
          <w:color w:val="595959"/>
          <w:sz w:val="20"/>
          <w:szCs w:val="20"/>
        </w:rPr>
        <w:t>IDs: huiboli2, lkmeng4, shibowang3, xinruis2, yzhang8384]</w:t>
      </w:r>
    </w:p>
    <w:p w14:paraId="63863399" w14:textId="77777777" w:rsidR="0095769E" w:rsidRDefault="00000000">
      <w:pPr>
        <w:pStyle w:val="1"/>
      </w:pPr>
      <w:proofErr w:type="gramStart"/>
      <w:r>
        <w:t>1  Introduction</w:t>
      </w:r>
      <w:proofErr w:type="gramEnd"/>
    </w:p>
    <w:p w14:paraId="0FA093A7" w14:textId="77777777" w:rsidR="00B663EC" w:rsidRDefault="00B663EC" w:rsidP="00CB5265">
      <w:pPr>
        <w:spacing w:before="60" w:after="60"/>
        <w:jc w:val="both"/>
      </w:pPr>
      <w:r>
        <w:rPr>
          <w:rFonts w:eastAsia="Arial"/>
          <w:b/>
          <w:bCs/>
        </w:rPr>
        <w:t xml:space="preserve">检索增强生成（RAG） </w:t>
      </w:r>
      <w:r>
        <w:rPr>
          <w:rFonts w:eastAsia="Arial"/>
        </w:rPr>
        <w:t>解决了大型语言模型（LLMs）的一个根本局限：它们依赖于静态参数化知识，而这些知识可能不完整、过时或与领域不匹配。通过在推断时检索相关外部文档并对其进行条件生成，RAG系统显著提升事实准确性并减少幻觉——尤其是在知识密集型领域，单靠LLM记忆不足以实现。</w:t>
      </w:r>
    </w:p>
    <w:p w14:paraId="1E4D2DBC" w14:textId="77777777" w:rsidR="00B663EC" w:rsidRDefault="00B663EC" w:rsidP="00CB5265">
      <w:pPr>
        <w:spacing w:before="60" w:after="60"/>
        <w:jc w:val="both"/>
      </w:pPr>
      <w:r>
        <w:rPr>
          <w:rFonts w:eastAsia="Arial"/>
        </w:rPr>
        <w:t>该项目重点构建和评估系统化的RAG评估流程，涵盖两个知识密集型领域：金融市场（</w:t>
      </w:r>
      <w:proofErr w:type="gramStart"/>
      <w:r>
        <w:rPr>
          <w:rFonts w:eastAsia="Arial"/>
        </w:rPr>
        <w:t>财报报告</w:t>
      </w:r>
      <w:proofErr w:type="gramEnd"/>
      <w:r>
        <w:rPr>
          <w:rFonts w:eastAsia="Arial"/>
        </w:rPr>
        <w:t>、SEC文件）和法律合同分析。我们的主要目标不是优化单一领域特定的应用，而是严格分析三个关键设计轴——检索策略、生成模型选择和幻觉缓解技术——如何共同影响答案准确性、检索忠实性和跨域泛化。这种比较框架使我们能够对RAG系统设计选择得出领域无关的结论。</w:t>
      </w:r>
    </w:p>
    <w:p w14:paraId="11E04464" w14:textId="77777777" w:rsidR="00B663EC" w:rsidRDefault="00B663EC" w:rsidP="00CB5265">
      <w:pPr>
        <w:spacing w:before="60" w:after="60"/>
        <w:jc w:val="both"/>
      </w:pPr>
      <w:r>
        <w:rPr>
          <w:rFonts w:eastAsia="Arial"/>
        </w:rPr>
        <w:t>所有实验均在NVIDIA A100 40GB显卡上进行。</w:t>
      </w:r>
    </w:p>
    <w:p w14:paraId="06A2ACBA" w14:textId="77777777" w:rsidR="0095769E" w:rsidRDefault="00000000">
      <w:pPr>
        <w:pStyle w:val="1"/>
      </w:pPr>
      <w:proofErr w:type="gramStart"/>
      <w:r>
        <w:t>2  Related</w:t>
      </w:r>
      <w:proofErr w:type="gramEnd"/>
      <w:r>
        <w:t xml:space="preserve"> Work</w:t>
      </w:r>
    </w:p>
    <w:p w14:paraId="1F76AF02" w14:textId="77777777" w:rsidR="00B663EC" w:rsidRDefault="00B663EC" w:rsidP="00F31A95">
      <w:pPr>
        <w:spacing w:before="60" w:after="60"/>
        <w:jc w:val="both"/>
      </w:pPr>
      <w:r>
        <w:rPr>
          <w:rFonts w:eastAsia="Arial"/>
        </w:rPr>
        <w:t>Lewis等人（</w:t>
      </w:r>
      <w:proofErr w:type="spellStart"/>
      <w:r>
        <w:rPr>
          <w:rFonts w:eastAsia="Arial"/>
        </w:rPr>
        <w:t>NeurIPS</w:t>
      </w:r>
      <w:proofErr w:type="spellEnd"/>
      <w:r>
        <w:rPr>
          <w:rFonts w:eastAsia="Arial"/>
        </w:rPr>
        <w:t xml:space="preserve"> 2020）提出了RAG框架，证明在生成提示前置于检索的段落后，在开放域质量保证中始终优于纯参数模型。</w:t>
      </w:r>
      <w:proofErr w:type="spellStart"/>
      <w:r>
        <w:rPr>
          <w:rFonts w:eastAsia="Arial"/>
        </w:rPr>
        <w:t>Izacard</w:t>
      </w:r>
      <w:proofErr w:type="spellEnd"/>
      <w:r>
        <w:rPr>
          <w:rFonts w:eastAsia="Arial"/>
        </w:rPr>
        <w:t xml:space="preserve"> 和 Grave（EACL 2021）通过融合解码器（</w:t>
      </w:r>
      <w:proofErr w:type="spellStart"/>
      <w:r>
        <w:rPr>
          <w:rFonts w:eastAsia="Arial"/>
        </w:rPr>
        <w:t>FiD</w:t>
      </w:r>
      <w:proofErr w:type="spellEnd"/>
      <w:r>
        <w:rPr>
          <w:rFonts w:eastAsia="Arial"/>
        </w:rPr>
        <w:t>）扩展了这一观点，展示了在解码器层面聚合多段检索片段的好处。这些工作共同推动我们研究检索数量（k）和检索方法如何与具有不同语言特征领域的生成质量相互作用。</w:t>
      </w:r>
    </w:p>
    <w:p w14:paraId="2724A004" w14:textId="77777777" w:rsidR="00B663EC" w:rsidRDefault="00B663EC" w:rsidP="00F31A95">
      <w:pPr>
        <w:spacing w:before="60" w:after="60"/>
        <w:jc w:val="both"/>
      </w:pPr>
      <w:r>
        <w:rPr>
          <w:rFonts w:eastAsia="Arial"/>
        </w:rPr>
        <w:t>Yang等人（EMNLP 2018）提出了</w:t>
      </w:r>
      <w:proofErr w:type="spellStart"/>
      <w:r>
        <w:rPr>
          <w:rFonts w:eastAsia="Arial"/>
        </w:rPr>
        <w:t>HotpotQA</w:t>
      </w:r>
      <w:proofErr w:type="spellEnd"/>
      <w:r>
        <w:rPr>
          <w:rFonts w:eastAsia="Arial"/>
        </w:rPr>
        <w:t>，这是一种多跳QA基准测试，需要从多份文档中汇总证据。其包含干扰段落，使其在研究检索精度方面尤为有用：将干扰物与黄金通道并列的检索器可以误导生成器，使其成为比较BM25、</w:t>
      </w:r>
      <w:proofErr w:type="spellStart"/>
      <w:r>
        <w:rPr>
          <w:rFonts w:eastAsia="Arial"/>
        </w:rPr>
        <w:t>Contriever</w:t>
      </w:r>
      <w:proofErr w:type="spellEnd"/>
      <w:r>
        <w:rPr>
          <w:rFonts w:eastAsia="Arial"/>
        </w:rPr>
        <w:t>和混合方法检索准确性的理想试验平台。这直接激发了我们的第5.2节实验。</w:t>
      </w:r>
    </w:p>
    <w:p w14:paraId="431B8D73" w14:textId="77777777" w:rsidR="00B663EC" w:rsidRDefault="00B663EC" w:rsidP="00F31A95">
      <w:pPr>
        <w:spacing w:before="60" w:after="60"/>
        <w:jc w:val="both"/>
      </w:pPr>
      <w:r>
        <w:rPr>
          <w:rFonts w:eastAsia="Arial"/>
        </w:rPr>
        <w:t>在法律领域，Hendrycks 等人（CUAD，</w:t>
      </w:r>
      <w:proofErr w:type="spellStart"/>
      <w:r>
        <w:rPr>
          <w:rFonts w:eastAsia="Arial"/>
        </w:rPr>
        <w:t>NeurIPS</w:t>
      </w:r>
      <w:proofErr w:type="spellEnd"/>
      <w:r>
        <w:rPr>
          <w:rFonts w:eastAsia="Arial"/>
        </w:rPr>
        <w:t xml:space="preserve"> 2021）建立了 Contract Understanding Atticus 数据集，Pipitone 和 </w:t>
      </w:r>
      <w:proofErr w:type="spellStart"/>
      <w:r>
        <w:rPr>
          <w:rFonts w:eastAsia="Arial"/>
        </w:rPr>
        <w:t>Houir</w:t>
      </w:r>
      <w:proofErr w:type="spellEnd"/>
      <w:r>
        <w:rPr>
          <w:rFonts w:eastAsia="Arial"/>
        </w:rPr>
        <w:t xml:space="preserve"> Alami（</w:t>
      </w:r>
      <w:proofErr w:type="spellStart"/>
      <w:r>
        <w:rPr>
          <w:rFonts w:eastAsia="Arial"/>
        </w:rPr>
        <w:t>LegalBench</w:t>
      </w:r>
      <w:proofErr w:type="spellEnd"/>
      <w:r>
        <w:rPr>
          <w:rFonts w:eastAsia="Arial"/>
        </w:rPr>
        <w:t>-RAG，</w:t>
      </w:r>
      <w:proofErr w:type="spellStart"/>
      <w:r>
        <w:rPr>
          <w:rFonts w:eastAsia="Arial"/>
        </w:rPr>
        <w:t>arXiv</w:t>
      </w:r>
      <w:proofErr w:type="spellEnd"/>
      <w:r>
        <w:rPr>
          <w:rFonts w:eastAsia="Arial"/>
        </w:rPr>
        <w:t xml:space="preserve"> 2024）推出了首个针对检索的法律基准，提供了覆盖 7900 万字符语料库的真实最小跨度——实现了与 </w:t>
      </w:r>
      <w:proofErr w:type="spellStart"/>
      <w:r>
        <w:rPr>
          <w:rFonts w:eastAsia="Arial"/>
        </w:rPr>
        <w:t>FinanceBench</w:t>
      </w:r>
      <w:proofErr w:type="spellEnd"/>
      <w:r>
        <w:rPr>
          <w:rFonts w:eastAsia="Arial"/>
        </w:rPr>
        <w:t xml:space="preserve"> 在法律领域角色高度相似的</w:t>
      </w:r>
      <w:proofErr w:type="gramStart"/>
      <w:r>
        <w:rPr>
          <w:rFonts w:eastAsia="Arial"/>
        </w:rPr>
        <w:t>字符级</w:t>
      </w:r>
      <w:proofErr w:type="spellStart"/>
      <w:proofErr w:type="gramEnd"/>
      <w:r>
        <w:rPr>
          <w:rFonts w:eastAsia="Arial"/>
        </w:rPr>
        <w:t>Precision@k</w:t>
      </w:r>
      <w:proofErr w:type="spellEnd"/>
      <w:r>
        <w:rPr>
          <w:rFonts w:eastAsia="Arial"/>
        </w:rPr>
        <w:t xml:space="preserve">和 </w:t>
      </w:r>
      <w:proofErr w:type="spellStart"/>
      <w:r>
        <w:rPr>
          <w:rFonts w:eastAsia="Arial"/>
        </w:rPr>
        <w:t>Recall@k</w:t>
      </w:r>
      <w:proofErr w:type="spellEnd"/>
      <w:r>
        <w:rPr>
          <w:rFonts w:eastAsia="Arial"/>
        </w:rPr>
        <w:t>评估。</w:t>
      </w:r>
    </w:p>
    <w:p w14:paraId="130E4002" w14:textId="77777777" w:rsidR="00B663EC" w:rsidRDefault="00B663EC" w:rsidP="00F31A95">
      <w:pPr>
        <w:spacing w:before="60" w:after="60"/>
        <w:jc w:val="both"/>
      </w:pPr>
      <w:r>
        <w:rPr>
          <w:rFonts w:eastAsia="Arial"/>
        </w:rPr>
        <w:t>在幻觉缓解方面，Self-RAG（Asai 等，ICLR 2024）提出了自适应检索和自我批判令牌，而基于</w:t>
      </w:r>
      <w:proofErr w:type="spellStart"/>
      <w:r>
        <w:rPr>
          <w:rFonts w:eastAsia="Arial"/>
        </w:rPr>
        <w:t>LangChain</w:t>
      </w:r>
      <w:proofErr w:type="spellEnd"/>
      <w:r>
        <w:rPr>
          <w:rFonts w:eastAsia="Arial"/>
        </w:rPr>
        <w:t>的结构化RAG管道（如</w:t>
      </w:r>
      <w:proofErr w:type="spellStart"/>
      <w:r>
        <w:rPr>
          <w:rFonts w:eastAsia="Arial"/>
        </w:rPr>
        <w:t>Omogbolahan</w:t>
      </w:r>
      <w:proofErr w:type="spellEnd"/>
      <w:r>
        <w:rPr>
          <w:rFonts w:eastAsia="Arial"/>
        </w:rPr>
        <w:t xml:space="preserve"> 2024的Finance-Data-Summarizer项目所示）利用受限提示模板和内联引用强制来减少造语。</w:t>
      </w:r>
      <w:proofErr w:type="spellStart"/>
      <w:r>
        <w:rPr>
          <w:rFonts w:eastAsia="Arial"/>
        </w:rPr>
        <w:t>FActScore</w:t>
      </w:r>
      <w:proofErr w:type="spellEnd"/>
      <w:r>
        <w:rPr>
          <w:rFonts w:eastAsia="Arial"/>
        </w:rPr>
        <w:t>（Min等，EMNLP 2023）提供了适用于我们两个领域的细致原子事实评估。</w:t>
      </w:r>
    </w:p>
    <w:p w14:paraId="17774799" w14:textId="77777777" w:rsidR="0095769E" w:rsidRDefault="00000000">
      <w:pPr>
        <w:pStyle w:val="1"/>
      </w:pPr>
      <w:proofErr w:type="gramStart"/>
      <w:r>
        <w:t>3  Methodology</w:t>
      </w:r>
      <w:proofErr w:type="gramEnd"/>
    </w:p>
    <w:p w14:paraId="5602641D" w14:textId="77777777" w:rsidR="0095769E" w:rsidRDefault="00000000">
      <w:pPr>
        <w:pStyle w:val="2"/>
      </w:pPr>
      <w:proofErr w:type="gramStart"/>
      <w:r>
        <w:t>3.1  System</w:t>
      </w:r>
      <w:proofErr w:type="gramEnd"/>
      <w:r>
        <w:t xml:space="preserve"> Architecture</w:t>
      </w:r>
    </w:p>
    <w:p w14:paraId="1A45C06D" w14:textId="77777777" w:rsidR="00B663EC" w:rsidRDefault="00B663EC" w:rsidP="00320C6D">
      <w:pPr>
        <w:spacing w:before="60" w:after="60"/>
        <w:jc w:val="both"/>
      </w:pPr>
      <w:r>
        <w:rPr>
          <w:rFonts w:eastAsia="Arial"/>
        </w:rPr>
        <w:t xml:space="preserve">我们的RAG评估流程遵循统一的三阶段架构：（1）离线语料库索引，（2）在线查询时检索，（3）提示增强生成。所有组件均通过 Python 通过 </w:t>
      </w:r>
      <w:proofErr w:type="spellStart"/>
      <w:r>
        <w:rPr>
          <w:rFonts w:eastAsia="Arial"/>
        </w:rPr>
        <w:t>LangChain</w:t>
      </w:r>
      <w:proofErr w:type="spellEnd"/>
      <w:r>
        <w:rPr>
          <w:rFonts w:eastAsia="Arial"/>
        </w:rPr>
        <w:t xml:space="preserve"> 实现编排，具有完全模块化且可更换的检索器和</w:t>
      </w:r>
      <w:r>
        <w:rPr>
          <w:rFonts w:eastAsia="Arial"/>
        </w:rPr>
        <w:lastRenderedPageBreak/>
        <w:t>生成器阶段。相同的流水线代码应用于所有四个数据集和所有实验条件，确保了公平的跨领域和跨配置比较。</w:t>
      </w:r>
    </w:p>
    <w:p w14:paraId="688B9F3D" w14:textId="77777777" w:rsidR="0095769E" w:rsidRDefault="00000000">
      <w:pPr>
        <w:pStyle w:val="2"/>
      </w:pPr>
      <w:proofErr w:type="gramStart"/>
      <w:r>
        <w:t>3.2  Retrieval</w:t>
      </w:r>
      <w:proofErr w:type="gramEnd"/>
      <w:r>
        <w:t xml:space="preserve"> Methods</w:t>
      </w:r>
    </w:p>
    <w:p w14:paraId="175B39FD" w14:textId="77777777" w:rsidR="00B663EC" w:rsidRDefault="00B663EC" w:rsidP="00B663EC">
      <w:pPr>
        <w:pStyle w:val="af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BM25（稀疏</w:t>
      </w:r>
      <w:r>
        <w:rPr>
          <w:rFonts w:eastAsia="Arial"/>
        </w:rPr>
        <w:t xml:space="preserve">）：通过rank_bm25 / </w:t>
      </w:r>
      <w:proofErr w:type="spellStart"/>
      <w:r>
        <w:rPr>
          <w:rFonts w:eastAsia="Arial"/>
        </w:rPr>
        <w:t>Pyserini</w:t>
      </w:r>
      <w:proofErr w:type="spellEnd"/>
      <w:r>
        <w:rPr>
          <w:rFonts w:eastAsia="Arial"/>
        </w:rPr>
        <w:t>实现。TF-IDF关键词评分，无需GPU要求。作为词汇匹配基线;尤其在CUAD（精确法律条款关键词）以及作为</w:t>
      </w:r>
      <w:proofErr w:type="spellStart"/>
      <w:r>
        <w:rPr>
          <w:rFonts w:eastAsia="Arial"/>
        </w:rPr>
        <w:t>HotpotQA</w:t>
      </w:r>
      <w:proofErr w:type="spellEnd"/>
      <w:r>
        <w:rPr>
          <w:rFonts w:eastAsia="Arial"/>
        </w:rPr>
        <w:t>下限参考的竞争者。</w:t>
      </w:r>
    </w:p>
    <w:p w14:paraId="21CC6B30" w14:textId="77777777" w:rsidR="00B663EC" w:rsidRDefault="00B663EC" w:rsidP="00B663EC">
      <w:pPr>
        <w:pStyle w:val="af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  <w:b/>
          <w:bCs/>
        </w:rPr>
        <w:t>Contriever</w:t>
      </w:r>
      <w:proofErr w:type="spellEnd"/>
      <w:r>
        <w:rPr>
          <w:rFonts w:eastAsia="Arial"/>
          <w:b/>
          <w:bCs/>
        </w:rPr>
        <w:t>（Dense）：</w:t>
      </w:r>
      <w:r>
        <w:rPr>
          <w:rFonts w:eastAsia="Arial"/>
        </w:rPr>
        <w:t xml:space="preserve">  </w:t>
      </w:r>
      <w:proofErr w:type="spellStart"/>
      <w:r>
        <w:rPr>
          <w:rFonts w:eastAsia="Arial"/>
        </w:rPr>
        <w:t>facebook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contriever-msmarco</w:t>
      </w:r>
      <w:proofErr w:type="spellEnd"/>
      <w:r>
        <w:rPr>
          <w:rFonts w:eastAsia="Arial"/>
        </w:rPr>
        <w:t xml:space="preserve"> bi-encoder.文档和查询编码在768-dim嵌入中;相似度通过FAISS平面指数计算。在A100上用float16运行，开销最小。在表面形式匹配失败时捕捉语义相似性。</w:t>
      </w:r>
    </w:p>
    <w:p w14:paraId="3A38E6D5" w14:textId="77777777" w:rsidR="00B663EC" w:rsidRDefault="00B663EC" w:rsidP="00B663EC">
      <w:pPr>
        <w:pStyle w:val="af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 xml:space="preserve">混合RRF（BM25 + </w:t>
      </w:r>
      <w:proofErr w:type="spellStart"/>
      <w:r>
        <w:rPr>
          <w:rFonts w:eastAsia="Arial"/>
          <w:b/>
          <w:bCs/>
        </w:rPr>
        <w:t>Contriever</w:t>
      </w:r>
      <w:proofErr w:type="spellEnd"/>
      <w:r>
        <w:rPr>
          <w:rFonts w:eastAsia="Arial"/>
          <w:b/>
          <w:bCs/>
        </w:rPr>
        <w:t>）：</w:t>
      </w:r>
      <w:r>
        <w:rPr>
          <w:rFonts w:eastAsia="Arial"/>
        </w:rPr>
        <w:t xml:space="preserve">  互惠排名融合（RRF，k=60），结合BM25和Contriver得分列表。Top-k=每次查询3个文档。单靠词汇和语义两个维度，预计能超越任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检索器。</w:t>
      </w:r>
    </w:p>
    <w:p w14:paraId="2B0F3557" w14:textId="77777777" w:rsidR="0095769E" w:rsidRDefault="00000000">
      <w:pPr>
        <w:pStyle w:val="2"/>
      </w:pPr>
      <w:proofErr w:type="gramStart"/>
      <w:r>
        <w:t>3.3  Generation</w:t>
      </w:r>
      <w:proofErr w:type="gramEnd"/>
      <w:r>
        <w:t xml:space="preserve"> Models</w:t>
      </w:r>
    </w:p>
    <w:p w14:paraId="70B6FAF7" w14:textId="77777777" w:rsidR="00B663EC" w:rsidRDefault="00B663EC" w:rsidP="00D90A6D">
      <w:pPr>
        <w:spacing w:before="60" w:after="60"/>
        <w:jc w:val="both"/>
      </w:pPr>
      <w:r>
        <w:rPr>
          <w:rFonts w:eastAsia="Arial"/>
        </w:rPr>
        <w:t>我们有意选择没有特定领域</w:t>
      </w:r>
      <w:proofErr w:type="gramStart"/>
      <w:r>
        <w:rPr>
          <w:rFonts w:eastAsia="Arial"/>
        </w:rPr>
        <w:t>预训练</w:t>
      </w:r>
      <w:proofErr w:type="gramEnd"/>
      <w:r>
        <w:rPr>
          <w:rFonts w:eastAsia="Arial"/>
        </w:rPr>
        <w:t>的模型，以分离检索成分的影响。</w:t>
      </w:r>
    </w:p>
    <w:p w14:paraId="5C7D3B49" w14:textId="77777777" w:rsidR="0095769E" w:rsidRDefault="00000000">
      <w:pPr>
        <w:pStyle w:val="af"/>
        <w:numPr>
          <w:ilvl w:val="0"/>
          <w:numId w:val="1"/>
        </w:numPr>
        <w:spacing w:before="40" w:after="40"/>
      </w:pPr>
      <w:r>
        <w:rPr>
          <w:rFonts w:eastAsia="Arial"/>
          <w:b/>
          <w:bCs/>
        </w:rPr>
        <w:t>LLaMA-3.1-8B-Instruct</w:t>
      </w:r>
    </w:p>
    <w:p w14:paraId="4B58559B" w14:textId="77777777" w:rsidR="0095769E" w:rsidRDefault="00000000">
      <w:pPr>
        <w:pStyle w:val="af"/>
        <w:numPr>
          <w:ilvl w:val="0"/>
          <w:numId w:val="1"/>
        </w:numPr>
        <w:spacing w:before="40" w:after="40"/>
      </w:pPr>
      <w:r>
        <w:rPr>
          <w:rFonts w:eastAsia="Arial"/>
          <w:b/>
          <w:bCs/>
        </w:rPr>
        <w:t>Qwen2.5-7B-Instruct</w:t>
      </w:r>
    </w:p>
    <w:p w14:paraId="16D90ACE" w14:textId="77777777" w:rsidR="0095769E" w:rsidRDefault="00000000">
      <w:pPr>
        <w:pStyle w:val="2"/>
      </w:pPr>
      <w:proofErr w:type="gramStart"/>
      <w:r>
        <w:t>3.4  Retrieval</w:t>
      </w:r>
      <w:proofErr w:type="gramEnd"/>
      <w:r>
        <w:t xml:space="preserve"> Precision Analysis on </w:t>
      </w:r>
      <w:proofErr w:type="spellStart"/>
      <w:r>
        <w:t>HotpotQA</w:t>
      </w:r>
      <w:proofErr w:type="spellEnd"/>
    </w:p>
    <w:p w14:paraId="6F9775A7" w14:textId="77777777" w:rsidR="00B663EC" w:rsidRDefault="00B663EC" w:rsidP="004C52AB">
      <w:pPr>
        <w:spacing w:before="60" w:after="60"/>
        <w:jc w:val="both"/>
      </w:pPr>
      <w:r>
        <w:rPr>
          <w:rFonts w:eastAsia="Arial"/>
        </w:rPr>
        <w:t>为了直接探讨检索质量如何影响下游答案质量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eastAsia="Arial"/>
        </w:rPr>
        <w:t>我们在</w:t>
      </w:r>
      <w:proofErr w:type="spellStart"/>
      <w:r>
        <w:rPr>
          <w:rFonts w:eastAsia="Arial"/>
        </w:rPr>
        <w:t>HotpotQA</w:t>
      </w:r>
      <w:proofErr w:type="spellEnd"/>
      <w:r>
        <w:rPr>
          <w:rFonts w:eastAsia="Arial"/>
        </w:rPr>
        <w:t xml:space="preserve">开发集上进行了受控实验。 </w:t>
      </w:r>
    </w:p>
    <w:p w14:paraId="208986F9" w14:textId="77777777" w:rsidR="00B663EC" w:rsidRDefault="00B663EC" w:rsidP="00B663EC">
      <w:pPr>
        <w:pStyle w:val="af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设置：</w:t>
      </w:r>
      <w:r>
        <w:rPr>
          <w:rFonts w:eastAsia="Arial"/>
        </w:rPr>
        <w:t xml:space="preserve">  使用三种检索方法中的每种，索引所有7.4k开发集支持事实和分散注意力段落的文档。每次查询检索 k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 k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 t∈ {1， 3， 5， 10} 的 top-k 文档。</w:t>
      </w:r>
    </w:p>
    <w:p w14:paraId="570BC94F" w14:textId="77777777" w:rsidR="00B663EC" w:rsidRDefault="00B663EC" w:rsidP="00B663EC">
      <w:pPr>
        <w:pStyle w:val="af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检索指标：</w:t>
      </w:r>
      <w:r>
        <w:rPr>
          <w:rFonts w:eastAsia="Arial"/>
        </w:rPr>
        <w:t xml:space="preserve">  </w:t>
      </w:r>
      <w:proofErr w:type="spellStart"/>
      <w:r>
        <w:rPr>
          <w:rFonts w:eastAsia="Arial"/>
        </w:rPr>
        <w:t>Recall@k</w:t>
      </w:r>
      <w:proofErr w:type="spellEnd"/>
      <w:r>
        <w:rPr>
          <w:rFonts w:eastAsia="Arial"/>
        </w:rPr>
        <w:t>（查询中两段黄金段落均出现在顶部k的比例）和</w:t>
      </w:r>
      <w:proofErr w:type="spellStart"/>
      <w:r>
        <w:rPr>
          <w:rFonts w:eastAsia="Arial"/>
        </w:rPr>
        <w:t>Precision@k</w:t>
      </w:r>
      <w:proofErr w:type="spellEnd"/>
      <w:r>
        <w:rPr>
          <w:rFonts w:eastAsia="Arial"/>
        </w:rPr>
        <w:t>（检索中黄金段落的比例）。</w:t>
      </w:r>
    </w:p>
    <w:p w14:paraId="7A36C725" w14:textId="77777777" w:rsidR="00B663EC" w:rsidRDefault="00B663EC" w:rsidP="00B663EC">
      <w:pPr>
        <w:pStyle w:val="af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生成指标：</w:t>
      </w:r>
      <w:r>
        <w:rPr>
          <w:rFonts w:eastAsia="Arial"/>
        </w:rPr>
        <w:t xml:space="preserve">  使用LLaMA-3.1-8B-Instruct作为生成器生成答案的F1分数;将</w:t>
      </w:r>
      <w:proofErr w:type="spellStart"/>
      <w:r>
        <w:rPr>
          <w:rFonts w:eastAsia="Arial"/>
        </w:rPr>
        <w:t>Recall@k</w:t>
      </w:r>
      <w:proofErr w:type="spellEnd"/>
      <w:proofErr w:type="gramStart"/>
      <w:r>
        <w:rPr>
          <w:rFonts w:eastAsia="Arial"/>
        </w:rPr>
        <w:t>与答案</w:t>
      </w:r>
      <w:proofErr w:type="gramEnd"/>
      <w:r>
        <w:rPr>
          <w:rFonts w:eastAsia="Arial"/>
        </w:rPr>
        <w:t>F1相关联以量化检索-生成依赖性。</w:t>
      </w:r>
    </w:p>
    <w:p w14:paraId="59845925" w14:textId="77777777" w:rsidR="0095769E" w:rsidRDefault="00000000">
      <w:pPr>
        <w:pStyle w:val="2"/>
      </w:pPr>
      <w:proofErr w:type="gramStart"/>
      <w:r>
        <w:t>3.5  Zero</w:t>
      </w:r>
      <w:proofErr w:type="gramEnd"/>
      <w:r>
        <w:t>-Shot vs. Instruction-Tuned Model Comparison</w:t>
      </w:r>
    </w:p>
    <w:p w14:paraId="68C25064" w14:textId="77777777" w:rsidR="00B663EC" w:rsidRDefault="00B663EC" w:rsidP="00F21AFF">
      <w:pPr>
        <w:spacing w:before="60" w:after="60"/>
        <w:jc w:val="both"/>
      </w:pPr>
      <w:r>
        <w:rPr>
          <w:rFonts w:eastAsia="Arial"/>
        </w:rPr>
        <w:t>我们通过比较同一RAG配置（Contriver检索器，k=3，四个数据集）下的Qwen2.5-7B（基础）与Qwen2.5-7B-Instruct，分离指令调优的影响。基础型号在没有任何系统指令的情况下被提示为零发射;指示模型接收标准的RAG系统提示。</w:t>
      </w:r>
    </w:p>
    <w:p w14:paraId="0192EC77" w14:textId="77777777" w:rsidR="00B663EC" w:rsidRDefault="00B663EC" w:rsidP="00B663EC">
      <w:pPr>
        <w:pStyle w:val="af"/>
        <w:numPr>
          <w:ilvl w:val="0"/>
          <w:numId w:val="4"/>
        </w:numPr>
        <w:spacing w:before="40" w:after="40"/>
      </w:pPr>
      <w:r>
        <w:rPr>
          <w:rFonts w:eastAsia="Arial"/>
          <w:b/>
          <w:bCs/>
        </w:rPr>
        <w:t>对比型号：</w:t>
      </w:r>
      <w:r>
        <w:rPr>
          <w:rFonts w:eastAsia="Arial"/>
        </w:rPr>
        <w:t xml:space="preserve">  Qwen2.5-7B（零发基础）、Qwen2.5-7B-Instruct（指令调优）、LLaMA-3.1-8B-Instruct（指令调优，不同训练数据）。</w:t>
      </w:r>
    </w:p>
    <w:p w14:paraId="7C86466D" w14:textId="77777777" w:rsidR="00B663EC" w:rsidRDefault="00B663EC" w:rsidP="00B663EC">
      <w:pPr>
        <w:pStyle w:val="af"/>
        <w:numPr>
          <w:ilvl w:val="0"/>
          <w:numId w:val="4"/>
        </w:numPr>
        <w:spacing w:before="40" w:after="40"/>
      </w:pPr>
      <w:r>
        <w:rPr>
          <w:rFonts w:eastAsia="Arial"/>
          <w:b/>
          <w:bCs/>
        </w:rPr>
        <w:t>指标：</w:t>
      </w:r>
      <w:r>
        <w:rPr>
          <w:rFonts w:eastAsia="Arial"/>
        </w:rPr>
        <w:t xml:space="preserve">  EM、F1、</w:t>
      </w:r>
      <w:proofErr w:type="spellStart"/>
      <w:r>
        <w:rPr>
          <w:rFonts w:eastAsia="Arial"/>
        </w:rPr>
        <w:t>FActScore</w:t>
      </w:r>
      <w:proofErr w:type="spellEnd"/>
      <w:r>
        <w:rPr>
          <w:rFonts w:eastAsia="Arial"/>
        </w:rPr>
        <w:t>和两个领域各模型的幻觉率。还记录了回复长度和拒绝率。</w:t>
      </w:r>
    </w:p>
    <w:p w14:paraId="7DE06D9F" w14:textId="77777777" w:rsidR="0095769E" w:rsidRDefault="00000000">
      <w:pPr>
        <w:pStyle w:val="2"/>
      </w:pPr>
      <w:proofErr w:type="gramStart"/>
      <w:r>
        <w:t>3.6  Hallucination</w:t>
      </w:r>
      <w:proofErr w:type="gramEnd"/>
      <w:r>
        <w:t xml:space="preserve"> Mitigation — Three Strategies</w:t>
      </w:r>
    </w:p>
    <w:p w14:paraId="4642C0AF" w14:textId="2FF11A6B" w:rsidR="0095769E" w:rsidRDefault="00B663EC" w:rsidP="00B663EC">
      <w:pPr>
        <w:spacing w:before="60" w:after="60"/>
        <w:jc w:val="both"/>
        <w:rPr>
          <w:rFonts w:hint="eastAsia"/>
        </w:rPr>
      </w:pPr>
      <w:r>
        <w:rPr>
          <w:rFonts w:eastAsia="Arial"/>
        </w:rPr>
        <w:t>我们比较四个条件（仅LLM基线+三种缓解策略），以衡量每种方法对事实准确性和引用质量的影响：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551"/>
        <w:gridCol w:w="5812"/>
      </w:tblGrid>
      <w:tr w:rsidR="0095769E" w14:paraId="0DFF545C" w14:textId="77777777">
        <w:trPr>
          <w:tblHeader/>
        </w:trPr>
        <w:tc>
          <w:tcPr>
            <w:tcW w:w="141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D058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551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807B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Components</w:t>
            </w:r>
          </w:p>
        </w:tc>
        <w:tc>
          <w:tcPr>
            <w:tcW w:w="5812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D796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</w:tr>
      <w:tr w:rsidR="009F7815" w14:paraId="0E9A8942" w14:textId="77777777">
        <w:tc>
          <w:tcPr>
            <w:tcW w:w="141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101C" w14:textId="23EC2383" w:rsidR="009F7815" w:rsidRDefault="009F7815" w:rsidP="009F7815">
            <w:r>
              <w:rPr>
                <w:rFonts w:eastAsia="Arial"/>
                <w:sz w:val="19"/>
                <w:szCs w:val="19"/>
              </w:rPr>
              <w:t>LLM Only (No Retrieval)</w:t>
            </w:r>
          </w:p>
        </w:tc>
        <w:tc>
          <w:tcPr>
            <w:tcW w:w="2551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CEFA" w14:textId="6F229ADD" w:rsidR="009F7815" w:rsidRDefault="009F7815" w:rsidP="009F7815">
            <w:r>
              <w:rPr>
                <w:rFonts w:eastAsia="Arial"/>
                <w:sz w:val="19"/>
                <w:szCs w:val="19"/>
              </w:rPr>
              <w:t>Neither</w:t>
            </w:r>
          </w:p>
        </w:tc>
        <w:tc>
          <w:tcPr>
            <w:tcW w:w="5812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0744" w14:textId="055152AF" w:rsidR="009F7815" w:rsidRDefault="009F7815" w:rsidP="009F7815">
            <w:r>
              <w:rPr>
                <w:rFonts w:eastAsia="Arial"/>
                <w:sz w:val="19"/>
                <w:szCs w:val="19"/>
              </w:rPr>
              <w:t>Purely parametric; no context grounding; highest hallucination baseline</w:t>
            </w:r>
          </w:p>
        </w:tc>
      </w:tr>
      <w:tr w:rsidR="009F7815" w14:paraId="7E8959A9" w14:textId="77777777">
        <w:tc>
          <w:tcPr>
            <w:tcW w:w="141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5C60" w14:textId="2359E42E" w:rsidR="009F7815" w:rsidRDefault="009F7815" w:rsidP="009F7815">
            <w:r>
              <w:rPr>
                <w:rFonts w:eastAsia="Arial"/>
                <w:sz w:val="19"/>
                <w:szCs w:val="19"/>
              </w:rPr>
              <w:t>Vanilla RAG</w:t>
            </w:r>
          </w:p>
        </w:tc>
        <w:tc>
          <w:tcPr>
            <w:tcW w:w="2551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BFF2" w14:textId="1A335F5B" w:rsidR="009F7815" w:rsidRDefault="009F7815" w:rsidP="009F7815">
            <w:r>
              <w:rPr>
                <w:rFonts w:eastAsia="Arial"/>
                <w:sz w:val="19"/>
                <w:szCs w:val="19"/>
              </w:rPr>
              <w:t>Retriever + Generator</w:t>
            </w:r>
          </w:p>
        </w:tc>
        <w:tc>
          <w:tcPr>
            <w:tcW w:w="5812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5E11" w14:textId="3D1A4C81" w:rsidR="009F7815" w:rsidRDefault="009F7815" w:rsidP="009F7815">
            <w:r>
              <w:rPr>
                <w:rFonts w:eastAsia="Arial"/>
                <w:sz w:val="19"/>
                <w:szCs w:val="19"/>
              </w:rPr>
              <w:t>Standard retrieve-then-generate; top-k=3 documents prepended to the prompt with no structural constraints</w:t>
            </w:r>
          </w:p>
        </w:tc>
      </w:tr>
      <w:tr w:rsidR="009F7815" w14:paraId="1ECF95A7" w14:textId="77777777">
        <w:tc>
          <w:tcPr>
            <w:tcW w:w="141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9E07" w14:textId="50D93651" w:rsidR="009F7815" w:rsidRPr="00104B43" w:rsidRDefault="009F7815" w:rsidP="009F7815">
            <w:pPr>
              <w:rPr>
                <w:shd w:val="pct15" w:color="auto" w:fill="FFFFFF"/>
              </w:rPr>
            </w:pPr>
            <w:proofErr w:type="spellStart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>LangChain</w:t>
            </w:r>
            <w:proofErr w:type="spellEnd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 xml:space="preserve"> Structured Chain</w:t>
            </w:r>
          </w:p>
        </w:tc>
        <w:tc>
          <w:tcPr>
            <w:tcW w:w="2551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79A3" w14:textId="4B9AE06F" w:rsidR="009F7815" w:rsidRPr="00104B43" w:rsidRDefault="009F7815" w:rsidP="009F7815">
            <w:pPr>
              <w:rPr>
                <w:shd w:val="pct15" w:color="auto" w:fill="FFFFFF"/>
              </w:rPr>
            </w:pPr>
            <w:proofErr w:type="spellStart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>LangChain</w:t>
            </w:r>
            <w:proofErr w:type="spellEnd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 xml:space="preserve"> </w:t>
            </w:r>
            <w:proofErr w:type="spellStart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>RetrievalQA</w:t>
            </w:r>
            <w:proofErr w:type="spellEnd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 xml:space="preserve"> + Custom </w:t>
            </w:r>
            <w:proofErr w:type="spellStart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>PromptTemplate</w:t>
            </w:r>
            <w:proofErr w:type="spellEnd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 xml:space="preserve"> + llama-3.1-8B-Instruct</w:t>
            </w:r>
          </w:p>
        </w:tc>
        <w:tc>
          <w:tcPr>
            <w:tcW w:w="5812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4F3D" w14:textId="28AF6E7E" w:rsidR="009F7815" w:rsidRPr="00104B43" w:rsidRDefault="009F7815" w:rsidP="009F7815">
            <w:pPr>
              <w:rPr>
                <w:shd w:val="pct15" w:color="auto" w:fill="FFFFFF"/>
              </w:rPr>
            </w:pPr>
            <w:proofErr w:type="spellStart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>PromptTemplate</w:t>
            </w:r>
            <w:proofErr w:type="spellEnd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 xml:space="preserve"> enforces (a) inline [Source N] citation before each factual claim, (b) brief chain-of-thought justification before the final answer; </w:t>
            </w:r>
            <w:proofErr w:type="spellStart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>LangChain</w:t>
            </w:r>
            <w:proofErr w:type="spellEnd"/>
            <w:r w:rsidRPr="00104B43">
              <w:rPr>
                <w:rFonts w:eastAsia="Arial"/>
                <w:sz w:val="19"/>
                <w:szCs w:val="19"/>
                <w:shd w:val="pct15" w:color="auto" w:fill="FFFFFF"/>
              </w:rPr>
              <w:t xml:space="preserve"> handles chunking (512-token, 10% overlap), FAISS retrieval, and constrained generation</w:t>
            </w:r>
          </w:p>
        </w:tc>
      </w:tr>
      <w:tr w:rsidR="009F7815" w14:paraId="04C7BE05" w14:textId="77777777">
        <w:tc>
          <w:tcPr>
            <w:tcW w:w="141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EDE1" w14:textId="311EDFB4" w:rsidR="009F7815" w:rsidRDefault="009F7815" w:rsidP="009F7815">
            <w:r>
              <w:rPr>
                <w:rFonts w:eastAsia="Arial"/>
                <w:sz w:val="19"/>
                <w:szCs w:val="19"/>
              </w:rPr>
              <w:t>Self-RAG</w:t>
            </w:r>
          </w:p>
        </w:tc>
        <w:tc>
          <w:tcPr>
            <w:tcW w:w="2551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8BC8" w14:textId="1C5842C9" w:rsidR="009F7815" w:rsidRDefault="009F7815" w:rsidP="009F7815">
            <w:r>
              <w:rPr>
                <w:rFonts w:eastAsia="Arial"/>
                <w:sz w:val="19"/>
                <w:szCs w:val="19"/>
              </w:rPr>
              <w:t>Same retrievers + llama-</w:t>
            </w:r>
            <w:r>
              <w:rPr>
                <w:rFonts w:eastAsia="Arial"/>
                <w:sz w:val="19"/>
                <w:szCs w:val="19"/>
              </w:rPr>
              <w:lastRenderedPageBreak/>
              <w:t>3.1-8B-Instruct</w:t>
            </w:r>
          </w:p>
        </w:tc>
        <w:tc>
          <w:tcPr>
            <w:tcW w:w="5812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5697" w14:textId="7CBD775B" w:rsidR="009F7815" w:rsidRDefault="009F7815" w:rsidP="009F7815">
            <w:r>
              <w:rPr>
                <w:rFonts w:eastAsia="Arial"/>
                <w:sz w:val="19"/>
                <w:szCs w:val="19"/>
              </w:rPr>
              <w:lastRenderedPageBreak/>
              <w:t xml:space="preserve">Generates learned reflection tokens to judge retrieval necessity </w:t>
            </w:r>
            <w:r>
              <w:rPr>
                <w:rFonts w:eastAsia="Arial"/>
                <w:sz w:val="19"/>
                <w:szCs w:val="19"/>
              </w:rPr>
              <w:lastRenderedPageBreak/>
              <w:t>and answer faithfulness; triggers a second retrieval pass for unsupported claims</w:t>
            </w:r>
          </w:p>
        </w:tc>
      </w:tr>
    </w:tbl>
    <w:p w14:paraId="7DD16D26" w14:textId="77777777" w:rsidR="0095769E" w:rsidRDefault="00000000">
      <w:pPr>
        <w:pStyle w:val="2"/>
      </w:pPr>
      <w:proofErr w:type="gramStart"/>
      <w:r>
        <w:lastRenderedPageBreak/>
        <w:t>3.7  Evaluation</w:t>
      </w:r>
      <w:proofErr w:type="gramEnd"/>
      <w:r>
        <w:t xml:space="preserve"> Metrics</w:t>
      </w:r>
    </w:p>
    <w:p w14:paraId="665558DE" w14:textId="4399A9C5" w:rsidR="0095769E" w:rsidRDefault="00000000">
      <w:pPr>
        <w:pStyle w:val="af"/>
        <w:numPr>
          <w:ilvl w:val="0"/>
          <w:numId w:val="1"/>
        </w:numPr>
        <w:spacing w:before="40" w:after="40"/>
      </w:pPr>
      <w:r>
        <w:rPr>
          <w:rFonts w:eastAsia="Arial"/>
          <w:b/>
          <w:bCs/>
        </w:rPr>
        <w:t>Answer Accuracy (F1)</w:t>
      </w:r>
    </w:p>
    <w:p w14:paraId="733F2578" w14:textId="77777777" w:rsidR="0095769E" w:rsidRDefault="00000000">
      <w:pPr>
        <w:pStyle w:val="af"/>
        <w:numPr>
          <w:ilvl w:val="0"/>
          <w:numId w:val="1"/>
        </w:numPr>
        <w:spacing w:before="40" w:after="40"/>
      </w:pPr>
      <w:proofErr w:type="spellStart"/>
      <w:r>
        <w:rPr>
          <w:rFonts w:eastAsia="Arial"/>
          <w:b/>
          <w:bCs/>
        </w:rPr>
        <w:t>Recall@k</w:t>
      </w:r>
      <w:proofErr w:type="spellEnd"/>
      <w:r>
        <w:rPr>
          <w:rFonts w:eastAsia="Arial"/>
          <w:b/>
          <w:bCs/>
        </w:rPr>
        <w:t xml:space="preserve"> and </w:t>
      </w:r>
      <w:proofErr w:type="spellStart"/>
      <w:r>
        <w:rPr>
          <w:rFonts w:eastAsia="Arial"/>
          <w:b/>
          <w:bCs/>
        </w:rPr>
        <w:t>Precision@k</w:t>
      </w:r>
      <w:proofErr w:type="spellEnd"/>
    </w:p>
    <w:p w14:paraId="588D7137" w14:textId="77777777" w:rsidR="0095769E" w:rsidRDefault="00000000">
      <w:pPr>
        <w:pStyle w:val="af"/>
        <w:numPr>
          <w:ilvl w:val="0"/>
          <w:numId w:val="1"/>
        </w:numPr>
        <w:spacing w:before="40" w:after="40"/>
      </w:pPr>
      <w:proofErr w:type="spellStart"/>
      <w:r>
        <w:rPr>
          <w:rFonts w:eastAsia="Arial"/>
          <w:b/>
          <w:bCs/>
        </w:rPr>
        <w:t>FActScore</w:t>
      </w:r>
      <w:proofErr w:type="spellEnd"/>
    </w:p>
    <w:p w14:paraId="453D384D" w14:textId="2A4673FE" w:rsidR="0095769E" w:rsidRDefault="00000000">
      <w:pPr>
        <w:pStyle w:val="af"/>
        <w:numPr>
          <w:ilvl w:val="0"/>
          <w:numId w:val="1"/>
        </w:numPr>
        <w:spacing w:before="40" w:after="40"/>
      </w:pPr>
      <w:r>
        <w:rPr>
          <w:rFonts w:eastAsia="Arial"/>
          <w:b/>
          <w:bCs/>
        </w:rPr>
        <w:t>Citation Precision / Recall:</w:t>
      </w:r>
      <w:r>
        <w:rPr>
          <w:rFonts w:eastAsia="Arial"/>
        </w:rPr>
        <w:t xml:space="preserve">  </w:t>
      </w:r>
      <w:r w:rsidR="009F7815">
        <w:rPr>
          <w:rFonts w:eastAsia="Arial"/>
        </w:rPr>
        <w:t>对50个反应的分层子样本进行人体评估</w:t>
      </w:r>
      <w:r w:rsidR="009F7815">
        <w:rPr>
          <w:rFonts w:hint="eastAsia"/>
        </w:rPr>
        <w:t>。</w:t>
      </w:r>
    </w:p>
    <w:p w14:paraId="58A5BC56" w14:textId="37E9B797" w:rsidR="0095769E" w:rsidRDefault="00000000">
      <w:pPr>
        <w:pStyle w:val="af"/>
        <w:numPr>
          <w:ilvl w:val="0"/>
          <w:numId w:val="1"/>
        </w:numPr>
        <w:spacing w:before="40" w:after="40"/>
      </w:pPr>
      <w:r>
        <w:rPr>
          <w:rFonts w:eastAsia="Arial"/>
          <w:b/>
          <w:bCs/>
        </w:rPr>
        <w:t>Hallucination Rate:</w:t>
      </w:r>
      <w:r>
        <w:rPr>
          <w:rFonts w:eastAsia="Arial"/>
        </w:rPr>
        <w:t xml:space="preserve">  </w:t>
      </w:r>
      <w:r w:rsidR="009F7815">
        <w:rPr>
          <w:rFonts w:eastAsia="Arial"/>
        </w:rPr>
        <w:t>在四项缓解条件中，包含事实性不支持陈述的回复比例</w:t>
      </w:r>
      <w:r>
        <w:rPr>
          <w:rFonts w:eastAsia="Arial"/>
        </w:rPr>
        <w:t>.</w:t>
      </w:r>
    </w:p>
    <w:p w14:paraId="69370B54" w14:textId="77777777" w:rsidR="0095769E" w:rsidRDefault="00000000">
      <w:pPr>
        <w:pStyle w:val="1"/>
      </w:pPr>
      <w:proofErr w:type="gramStart"/>
      <w:r>
        <w:t>4  Selected</w:t>
      </w:r>
      <w:proofErr w:type="gramEnd"/>
      <w:r>
        <w:t xml:space="preserve"> Datasets</w:t>
      </w:r>
    </w:p>
    <w:p w14:paraId="7FBA786B" w14:textId="77777777" w:rsidR="0095769E" w:rsidRDefault="00000000">
      <w:pPr>
        <w:spacing w:before="60" w:after="60"/>
        <w:jc w:val="both"/>
      </w:pPr>
      <w:r>
        <w:rPr>
          <w:rFonts w:eastAsia="Arial"/>
        </w:rPr>
        <w:t xml:space="preserve">We selected four open-source datasets spanning Finance, Law, and General multi-hop QA. </w:t>
      </w:r>
    </w:p>
    <w:p w14:paraId="2FAA9815" w14:textId="77777777" w:rsidR="0095769E" w:rsidRDefault="0095769E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1326"/>
        <w:gridCol w:w="1479"/>
        <w:gridCol w:w="5097"/>
      </w:tblGrid>
      <w:tr w:rsidR="0095769E" w14:paraId="31388231" w14:textId="77777777">
        <w:trPr>
          <w:tblHeader/>
        </w:trPr>
        <w:tc>
          <w:tcPr>
            <w:tcW w:w="173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372B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1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48C9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479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0A88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509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D023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5769E" w14:paraId="5C96785E" w14:textId="77777777">
        <w:tc>
          <w:tcPr>
            <w:tcW w:w="173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6379" w14:textId="77777777" w:rsidR="0095769E" w:rsidRDefault="00000000">
            <w:proofErr w:type="spellStart"/>
            <w:r>
              <w:rPr>
                <w:rFonts w:eastAsia="Arial"/>
                <w:sz w:val="19"/>
                <w:szCs w:val="19"/>
              </w:rPr>
              <w:t>FinanceBench</w:t>
            </w:r>
            <w:proofErr w:type="spellEnd"/>
          </w:p>
        </w:tc>
        <w:tc>
          <w:tcPr>
            <w:tcW w:w="1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F259" w14:textId="77777777" w:rsidR="0095769E" w:rsidRDefault="00000000">
            <w:r>
              <w:rPr>
                <w:rFonts w:eastAsia="Arial"/>
                <w:sz w:val="19"/>
                <w:szCs w:val="19"/>
              </w:rPr>
              <w:t>Finance</w:t>
            </w:r>
          </w:p>
        </w:tc>
        <w:tc>
          <w:tcPr>
            <w:tcW w:w="1479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0E90" w14:textId="77777777" w:rsidR="0095769E" w:rsidRDefault="00000000">
            <w:r>
              <w:rPr>
                <w:rFonts w:eastAsia="Arial"/>
                <w:sz w:val="19"/>
                <w:szCs w:val="19"/>
              </w:rPr>
              <w:t>~150 QA pairs (public subset)</w:t>
            </w:r>
          </w:p>
        </w:tc>
        <w:tc>
          <w:tcPr>
            <w:tcW w:w="509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4FB5" w14:textId="77777777" w:rsidR="0095769E" w:rsidRDefault="00000000">
            <w:r>
              <w:rPr>
                <w:rFonts w:eastAsia="Arial"/>
                <w:sz w:val="19"/>
                <w:szCs w:val="19"/>
              </w:rPr>
              <w:t>QA over SEC 10-K/10-Q filings; tests numerical reasoning, ratio extraction, and factual retrieval; ground-truth answers with evidence citations</w:t>
            </w:r>
          </w:p>
        </w:tc>
      </w:tr>
      <w:tr w:rsidR="0095769E" w14:paraId="7901622E" w14:textId="77777777">
        <w:tc>
          <w:tcPr>
            <w:tcW w:w="173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8F09" w14:textId="77777777" w:rsidR="0095769E" w:rsidRDefault="00000000">
            <w:proofErr w:type="spellStart"/>
            <w:r>
              <w:rPr>
                <w:rFonts w:eastAsia="Arial"/>
                <w:sz w:val="19"/>
                <w:szCs w:val="19"/>
              </w:rPr>
              <w:t>HotpotQA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(dev set)</w:t>
            </w:r>
          </w:p>
        </w:tc>
        <w:tc>
          <w:tcPr>
            <w:tcW w:w="1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116E" w14:textId="77777777" w:rsidR="0095769E" w:rsidRDefault="00000000">
            <w:r>
              <w:rPr>
                <w:rFonts w:eastAsia="Arial"/>
                <w:sz w:val="19"/>
                <w:szCs w:val="19"/>
              </w:rPr>
              <w:t>General (</w:t>
            </w:r>
            <w:proofErr w:type="gramStart"/>
            <w:r>
              <w:rPr>
                <w:rFonts w:eastAsia="Arial"/>
                <w:sz w:val="19"/>
                <w:szCs w:val="19"/>
              </w:rPr>
              <w:t>Multi-hop</w:t>
            </w:r>
            <w:proofErr w:type="gramEnd"/>
            <w:r>
              <w:rPr>
                <w:rFonts w:eastAsia="Arial"/>
                <w:sz w:val="19"/>
                <w:szCs w:val="19"/>
              </w:rPr>
              <w:t>)</w:t>
            </w:r>
          </w:p>
        </w:tc>
        <w:tc>
          <w:tcPr>
            <w:tcW w:w="1479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758A" w14:textId="77777777" w:rsidR="0095769E" w:rsidRDefault="00000000">
            <w:r>
              <w:rPr>
                <w:rFonts w:eastAsia="Arial"/>
                <w:sz w:val="19"/>
                <w:szCs w:val="19"/>
              </w:rPr>
              <w:t>~7.4k dev pairs</w:t>
            </w:r>
          </w:p>
        </w:tc>
        <w:tc>
          <w:tcPr>
            <w:tcW w:w="509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FB09" w14:textId="77777777" w:rsidR="0095769E" w:rsidRDefault="00000000">
            <w:r>
              <w:rPr>
                <w:rFonts w:eastAsia="Arial"/>
                <w:sz w:val="19"/>
                <w:szCs w:val="19"/>
              </w:rPr>
              <w:t>Multi-hop QA requiring evidence from 2+ Wikipedia passages; distractor passages included to stress retrieval precision</w:t>
            </w:r>
          </w:p>
        </w:tc>
      </w:tr>
      <w:tr w:rsidR="0095769E" w14:paraId="7E6AEC1B" w14:textId="77777777">
        <w:tc>
          <w:tcPr>
            <w:tcW w:w="173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7DB7" w14:textId="77777777" w:rsidR="0095769E" w:rsidRDefault="00000000">
            <w:r>
              <w:rPr>
                <w:rFonts w:eastAsia="Arial"/>
                <w:sz w:val="19"/>
                <w:szCs w:val="19"/>
              </w:rPr>
              <w:t>CUAD</w:t>
            </w:r>
          </w:p>
        </w:tc>
        <w:tc>
          <w:tcPr>
            <w:tcW w:w="1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AAD4" w14:textId="77777777" w:rsidR="0095769E" w:rsidRDefault="00000000">
            <w:r>
              <w:rPr>
                <w:rFonts w:eastAsia="Arial"/>
                <w:sz w:val="19"/>
                <w:szCs w:val="19"/>
              </w:rPr>
              <w:t>Law</w:t>
            </w:r>
          </w:p>
        </w:tc>
        <w:tc>
          <w:tcPr>
            <w:tcW w:w="1479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3638" w14:textId="77777777" w:rsidR="0095769E" w:rsidRDefault="00000000">
            <w:r>
              <w:rPr>
                <w:rFonts w:eastAsia="Arial"/>
                <w:sz w:val="19"/>
                <w:szCs w:val="19"/>
              </w:rPr>
              <w:t>510 contracts ~13k QA pairs</w:t>
            </w:r>
          </w:p>
        </w:tc>
        <w:tc>
          <w:tcPr>
            <w:tcW w:w="509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ECD1" w14:textId="77777777" w:rsidR="0095769E" w:rsidRDefault="00000000">
            <w:r>
              <w:rPr>
                <w:rFonts w:eastAsia="Arial"/>
                <w:sz w:val="19"/>
                <w:szCs w:val="19"/>
              </w:rPr>
              <w:t xml:space="preserve">41 legal clause types over real commercial contracts; </w:t>
            </w:r>
            <w:proofErr w:type="spellStart"/>
            <w:r>
              <w:rPr>
                <w:rFonts w:eastAsia="Arial"/>
                <w:sz w:val="19"/>
                <w:szCs w:val="19"/>
              </w:rPr>
              <w:t>SQuAD</w:t>
            </w:r>
            <w:proofErr w:type="spellEnd"/>
            <w:r>
              <w:rPr>
                <w:rFonts w:eastAsia="Arial"/>
                <w:sz w:val="19"/>
                <w:szCs w:val="19"/>
              </w:rPr>
              <w:t>-style extractive QA with annotated answer spans</w:t>
            </w:r>
          </w:p>
        </w:tc>
      </w:tr>
      <w:tr w:rsidR="0095769E" w14:paraId="1AEB9E09" w14:textId="77777777">
        <w:tc>
          <w:tcPr>
            <w:tcW w:w="173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D45F" w14:textId="77777777" w:rsidR="0095769E" w:rsidRDefault="00000000">
            <w:proofErr w:type="spellStart"/>
            <w:r>
              <w:rPr>
                <w:rFonts w:eastAsia="Arial"/>
                <w:sz w:val="19"/>
                <w:szCs w:val="19"/>
              </w:rPr>
              <w:t>LegalBench</w:t>
            </w:r>
            <w:proofErr w:type="spellEnd"/>
            <w:r>
              <w:rPr>
                <w:rFonts w:eastAsia="Arial"/>
                <w:sz w:val="19"/>
                <w:szCs w:val="19"/>
              </w:rPr>
              <w:t>-RAG-mini</w:t>
            </w:r>
          </w:p>
        </w:tc>
        <w:tc>
          <w:tcPr>
            <w:tcW w:w="1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376C" w14:textId="77777777" w:rsidR="0095769E" w:rsidRDefault="00000000">
            <w:r>
              <w:rPr>
                <w:rFonts w:eastAsia="Arial"/>
                <w:sz w:val="19"/>
                <w:szCs w:val="19"/>
              </w:rPr>
              <w:t>Law</w:t>
            </w:r>
          </w:p>
        </w:tc>
        <w:tc>
          <w:tcPr>
            <w:tcW w:w="1479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0E30" w14:textId="77777777" w:rsidR="0095769E" w:rsidRDefault="00000000">
            <w:r>
              <w:rPr>
                <w:rFonts w:eastAsia="Arial"/>
                <w:sz w:val="19"/>
                <w:szCs w:val="19"/>
              </w:rPr>
              <w:t>776 QA pairs (79M char corpus)</w:t>
            </w:r>
          </w:p>
        </w:tc>
        <w:tc>
          <w:tcPr>
            <w:tcW w:w="5097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2D1E" w14:textId="77777777" w:rsidR="0095769E" w:rsidRDefault="00000000">
            <w:r>
              <w:rPr>
                <w:rFonts w:eastAsia="Arial"/>
                <w:sz w:val="19"/>
                <w:szCs w:val="19"/>
              </w:rPr>
              <w:t xml:space="preserve">First RAG-specific legal retrieval benchmark; queries trace back to minimal ground-truth snippets in CUAD, MAUD, </w:t>
            </w:r>
            <w:proofErr w:type="spellStart"/>
            <w:r>
              <w:rPr>
                <w:rFonts w:eastAsia="Arial"/>
                <w:sz w:val="19"/>
                <w:szCs w:val="19"/>
              </w:rPr>
              <w:t>PrivacyQA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and Contract-NLI corpora; enables </w:t>
            </w:r>
            <w:proofErr w:type="spellStart"/>
            <w:r>
              <w:rPr>
                <w:rFonts w:eastAsia="Arial"/>
                <w:sz w:val="19"/>
                <w:szCs w:val="19"/>
              </w:rPr>
              <w:t>Precision@k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eastAsia="Arial"/>
                <w:sz w:val="19"/>
                <w:szCs w:val="19"/>
              </w:rPr>
              <w:t>Recall@k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evaluation at character level</w:t>
            </w:r>
          </w:p>
        </w:tc>
      </w:tr>
    </w:tbl>
    <w:p w14:paraId="5C1A7358" w14:textId="77777777" w:rsidR="0095769E" w:rsidRDefault="0095769E">
      <w:pPr>
        <w:spacing w:before="80" w:after="80"/>
      </w:pPr>
    </w:p>
    <w:p w14:paraId="7DC7DA05" w14:textId="77777777" w:rsidR="0095769E" w:rsidRDefault="00000000">
      <w:pPr>
        <w:pStyle w:val="1"/>
      </w:pPr>
      <w:proofErr w:type="gramStart"/>
      <w:r>
        <w:t>5  Planned</w:t>
      </w:r>
      <w:proofErr w:type="gramEnd"/>
      <w:r>
        <w:t xml:space="preserve"> Experiments</w:t>
      </w:r>
    </w:p>
    <w:p w14:paraId="7703F6F6" w14:textId="77777777" w:rsidR="0095769E" w:rsidRDefault="00000000">
      <w:pPr>
        <w:pStyle w:val="2"/>
      </w:pPr>
      <w:proofErr w:type="gramStart"/>
      <w:r>
        <w:t>5.1  Retrieval</w:t>
      </w:r>
      <w:proofErr w:type="gramEnd"/>
      <w:r>
        <w:t>–Generation Grid (3 × 2 × 2)</w:t>
      </w:r>
    </w:p>
    <w:p w14:paraId="6E263306" w14:textId="77777777" w:rsidR="0095769E" w:rsidRDefault="00000000">
      <w:pPr>
        <w:spacing w:before="60" w:after="60"/>
        <w:jc w:val="both"/>
      </w:pPr>
      <w:r>
        <w:rPr>
          <w:rFonts w:eastAsia="Arial"/>
        </w:rPr>
        <w:t xml:space="preserve">We run a 3 × 2 × 2 experiment: three retrieval methods (BM25, </w:t>
      </w:r>
      <w:proofErr w:type="spellStart"/>
      <w:r>
        <w:rPr>
          <w:rFonts w:eastAsia="Arial"/>
        </w:rPr>
        <w:t>Contriever</w:t>
      </w:r>
      <w:proofErr w:type="spellEnd"/>
      <w:r>
        <w:rPr>
          <w:rFonts w:eastAsia="Arial"/>
        </w:rPr>
        <w:t xml:space="preserve">, Hybrid RRF) × two generators (llama-3.1-8B-Instruct, Qwen2.5-7B-Instruct) × two domains (Finance, Law), evaluated on </w:t>
      </w:r>
      <w:proofErr w:type="spellStart"/>
      <w:r>
        <w:rPr>
          <w:rFonts w:eastAsia="Arial"/>
        </w:rPr>
        <w:t>FinanceBench</w:t>
      </w:r>
      <w:proofErr w:type="spellEnd"/>
      <w:r>
        <w:rPr>
          <w:rFonts w:eastAsia="Arial"/>
        </w:rPr>
        <w:t xml:space="preserve">, CUAD, and </w:t>
      </w:r>
      <w:proofErr w:type="spellStart"/>
      <w:r>
        <w:rPr>
          <w:rFonts w:eastAsia="Arial"/>
        </w:rPr>
        <w:t>LegalBench</w:t>
      </w:r>
      <w:proofErr w:type="spellEnd"/>
      <w:r>
        <w:rPr>
          <w:rFonts w:eastAsia="Arial"/>
        </w:rPr>
        <w:t xml:space="preserve">-RAG-mini. We report EM, F1, </w:t>
      </w:r>
      <w:proofErr w:type="spellStart"/>
      <w:r>
        <w:rPr>
          <w:rFonts w:eastAsia="Arial"/>
        </w:rPr>
        <w:t>FActScore</w:t>
      </w:r>
      <w:proofErr w:type="spellEnd"/>
      <w:r>
        <w:rPr>
          <w:rFonts w:eastAsia="Arial"/>
        </w:rPr>
        <w:t xml:space="preserve">, and Recall@3 per cell. </w:t>
      </w:r>
    </w:p>
    <w:p w14:paraId="4A807087" w14:textId="77777777" w:rsidR="0095769E" w:rsidRDefault="00000000">
      <w:pPr>
        <w:pStyle w:val="2"/>
      </w:pPr>
      <w:proofErr w:type="gramStart"/>
      <w:r>
        <w:t>5.2  Retrieval</w:t>
      </w:r>
      <w:proofErr w:type="gramEnd"/>
      <w:r>
        <w:t xml:space="preserve"> Precision Analysis on </w:t>
      </w:r>
      <w:proofErr w:type="spellStart"/>
      <w:r>
        <w:t>HotpotQA</w:t>
      </w:r>
      <w:proofErr w:type="spellEnd"/>
    </w:p>
    <w:p w14:paraId="3C69D4EB" w14:textId="77777777" w:rsidR="0095769E" w:rsidRDefault="00000000">
      <w:pPr>
        <w:spacing w:before="60" w:after="60"/>
        <w:jc w:val="both"/>
      </w:pPr>
      <w:r>
        <w:rPr>
          <w:rFonts w:eastAsia="Arial"/>
        </w:rPr>
        <w:t xml:space="preserve">We </w:t>
      </w:r>
      <w:proofErr w:type="gramStart"/>
      <w:r>
        <w:rPr>
          <w:rFonts w:eastAsia="Arial"/>
        </w:rPr>
        <w:t>evaluate</w:t>
      </w:r>
      <w:proofErr w:type="gramEnd"/>
      <w:r>
        <w:rPr>
          <w:rFonts w:eastAsia="Arial"/>
        </w:rPr>
        <w:t xml:space="preserve"> all three retrieval methods on the </w:t>
      </w:r>
      <w:proofErr w:type="spellStart"/>
      <w:r>
        <w:rPr>
          <w:rFonts w:eastAsia="Arial"/>
        </w:rPr>
        <w:t>HotpotQA</w:t>
      </w:r>
      <w:proofErr w:type="spellEnd"/>
      <w:r>
        <w:rPr>
          <w:rFonts w:eastAsia="Arial"/>
        </w:rPr>
        <w:t xml:space="preserve"> development set to directly measure how retrieval quality translates to answer quality. </w:t>
      </w:r>
    </w:p>
    <w:p w14:paraId="431A0819" w14:textId="77777777" w:rsidR="0095769E" w:rsidRDefault="00000000">
      <w:pPr>
        <w:pStyle w:val="2"/>
      </w:pPr>
      <w:proofErr w:type="gramStart"/>
      <w:r>
        <w:t>5.3  Zero</w:t>
      </w:r>
      <w:proofErr w:type="gramEnd"/>
      <w:r>
        <w:t>-Shot vs. Instruction-Tuned Model Comparison</w:t>
      </w:r>
    </w:p>
    <w:p w14:paraId="58B580EB" w14:textId="77777777" w:rsidR="0095769E" w:rsidRDefault="00000000">
      <w:pPr>
        <w:spacing w:before="60" w:after="60"/>
        <w:jc w:val="both"/>
      </w:pPr>
      <w:r>
        <w:rPr>
          <w:rFonts w:eastAsia="Arial"/>
        </w:rPr>
        <w:t>This experiment isolates the contribution of instruction tuning from that of retrieval, and tests whether instruction-tuned models consistently outperform zero-shot prompting across both domains.</w:t>
      </w:r>
    </w:p>
    <w:p w14:paraId="461FAF68" w14:textId="77777777" w:rsidR="0095769E" w:rsidRDefault="00000000">
      <w:pPr>
        <w:pStyle w:val="2"/>
      </w:pPr>
      <w:proofErr w:type="gramStart"/>
      <w:r>
        <w:t>5.4  Hallucination</w:t>
      </w:r>
      <w:proofErr w:type="gramEnd"/>
      <w:r>
        <w:t xml:space="preserve"> Mitigation Comparison</w:t>
      </w:r>
    </w:p>
    <w:p w14:paraId="4899022C" w14:textId="77777777" w:rsidR="0095769E" w:rsidRDefault="00000000">
      <w:pPr>
        <w:spacing w:before="60" w:after="60"/>
        <w:jc w:val="both"/>
      </w:pPr>
      <w:r>
        <w:rPr>
          <w:rFonts w:eastAsia="Arial"/>
        </w:rPr>
        <w:t xml:space="preserve">We compare all four conditions (LLM-only, Vanilla RAG, </w:t>
      </w:r>
      <w:proofErr w:type="spellStart"/>
      <w:r>
        <w:rPr>
          <w:rFonts w:eastAsia="Arial"/>
        </w:rPr>
        <w:t>LangChain</w:t>
      </w:r>
      <w:proofErr w:type="spellEnd"/>
      <w:r>
        <w:rPr>
          <w:rFonts w:eastAsia="Arial"/>
        </w:rPr>
        <w:t xml:space="preserve"> Structured Chain, Self-RAG) on 100 responses per domain using LLaMA-3.1-8B-Instruct as the generator under Hybrid RRF retrieval. </w:t>
      </w:r>
      <w:proofErr w:type="spellStart"/>
      <w:r>
        <w:rPr>
          <w:rFonts w:eastAsia="Arial"/>
        </w:rPr>
        <w:lastRenderedPageBreak/>
        <w:t>FActScore</w:t>
      </w:r>
      <w:proofErr w:type="spellEnd"/>
      <w:r>
        <w:rPr>
          <w:rFonts w:eastAsia="Arial"/>
        </w:rPr>
        <w:t xml:space="preserve"> is the primary metric. Human annotation assesses citation precision and </w:t>
      </w:r>
      <w:proofErr w:type="gramStart"/>
      <w:r>
        <w:rPr>
          <w:rFonts w:eastAsia="Arial"/>
        </w:rPr>
        <w:t>recall</w:t>
      </w:r>
      <w:proofErr w:type="gramEnd"/>
      <w:r>
        <w:rPr>
          <w:rFonts w:eastAsia="Arial"/>
        </w:rPr>
        <w:t xml:space="preserve"> on a 50-response stratified subsample.</w:t>
      </w:r>
    </w:p>
    <w:p w14:paraId="30F52036" w14:textId="77777777" w:rsidR="0095769E" w:rsidRDefault="00000000">
      <w:pPr>
        <w:pStyle w:val="1"/>
      </w:pPr>
      <w:proofErr w:type="gramStart"/>
      <w:r>
        <w:t>6  Current</w:t>
      </w:r>
      <w:proofErr w:type="gramEnd"/>
      <w:r>
        <w:t xml:space="preserve"> Progress &amp; Timeline</w:t>
      </w:r>
    </w:p>
    <w:p w14:paraId="46E1835F" w14:textId="77777777" w:rsidR="0095769E" w:rsidRDefault="009576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00"/>
        <w:gridCol w:w="2760"/>
      </w:tblGrid>
      <w:tr w:rsidR="0095769E" w14:paraId="4303F8D9" w14:textId="77777777">
        <w:trPr>
          <w:tblHeader/>
        </w:trPr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9F7D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4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5F4B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Tasks</w:t>
            </w:r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94C3" w14:textId="77777777" w:rsidR="0095769E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5769E" w14:paraId="2D163504" w14:textId="77777777"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67EA" w14:textId="77777777" w:rsidR="0095769E" w:rsidRDefault="00000000">
            <w:r>
              <w:rPr>
                <w:rFonts w:eastAsia="Arial"/>
                <w:sz w:val="19"/>
                <w:szCs w:val="19"/>
              </w:rPr>
              <w:t>Week 1-2 (Mar 1-14)</w:t>
            </w:r>
          </w:p>
        </w:tc>
        <w:tc>
          <w:tcPr>
            <w:tcW w:w="4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2FA2" w14:textId="77777777" w:rsidR="0095769E" w:rsidRDefault="00000000">
            <w:r>
              <w:rPr>
                <w:rFonts w:eastAsia="Arial"/>
                <w:sz w:val="19"/>
                <w:szCs w:val="19"/>
              </w:rPr>
              <w:t xml:space="preserve">Topic selection, domain </w:t>
            </w:r>
            <w:proofErr w:type="spellStart"/>
            <w:r>
              <w:rPr>
                <w:rFonts w:eastAsia="Arial"/>
                <w:sz w:val="19"/>
                <w:szCs w:val="19"/>
              </w:rPr>
              <w:t>finalised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(Finance + Law), literature review, A100 environment setup</w:t>
            </w:r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3976" w14:textId="77777777" w:rsidR="0095769E" w:rsidRDefault="00000000">
            <w:r>
              <w:rPr>
                <w:rFonts w:eastAsia="Arial"/>
                <w:color w:val="375623"/>
                <w:sz w:val="19"/>
                <w:szCs w:val="19"/>
              </w:rPr>
              <w:t>Done</w:t>
            </w:r>
          </w:p>
        </w:tc>
      </w:tr>
      <w:tr w:rsidR="0095769E" w14:paraId="6A8EEBA9" w14:textId="77777777"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A96D" w14:textId="77777777" w:rsidR="0095769E" w:rsidRDefault="00000000">
            <w:r>
              <w:rPr>
                <w:rFonts w:eastAsia="Arial"/>
                <w:sz w:val="19"/>
                <w:szCs w:val="19"/>
              </w:rPr>
              <w:t>Week 3 (Mar 15-21)</w:t>
            </w:r>
          </w:p>
        </w:tc>
        <w:tc>
          <w:tcPr>
            <w:tcW w:w="4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A5AC" w14:textId="77777777" w:rsidR="0095769E" w:rsidRDefault="00000000">
            <w:r>
              <w:rPr>
                <w:rFonts w:eastAsia="Arial"/>
                <w:sz w:val="19"/>
                <w:szCs w:val="19"/>
              </w:rPr>
              <w:t xml:space="preserve">Dataset collection: </w:t>
            </w:r>
            <w:proofErr w:type="spellStart"/>
            <w:r>
              <w:rPr>
                <w:rFonts w:eastAsia="Arial"/>
                <w:sz w:val="19"/>
                <w:szCs w:val="19"/>
              </w:rPr>
              <w:t>FinanceBench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  <w:szCs w:val="19"/>
              </w:rPr>
              <w:t>HotpotQA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dev set, CUAD, </w:t>
            </w:r>
            <w:proofErr w:type="spellStart"/>
            <w:r>
              <w:rPr>
                <w:rFonts w:eastAsia="Arial"/>
                <w:sz w:val="19"/>
                <w:szCs w:val="19"/>
              </w:rPr>
              <w:t>LegalBench</w:t>
            </w:r>
            <w:proofErr w:type="spellEnd"/>
            <w:r>
              <w:rPr>
                <w:rFonts w:eastAsia="Arial"/>
                <w:sz w:val="19"/>
                <w:szCs w:val="19"/>
              </w:rPr>
              <w:t>-RAG-mini; BM25 indexing of all four corpora; initial Recall@3 baseline</w:t>
            </w:r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809D" w14:textId="77777777" w:rsidR="0095769E" w:rsidRDefault="00000000">
            <w:r>
              <w:rPr>
                <w:rFonts w:eastAsia="Arial"/>
                <w:color w:val="375623"/>
                <w:sz w:val="19"/>
                <w:szCs w:val="19"/>
              </w:rPr>
              <w:t>Done</w:t>
            </w:r>
          </w:p>
        </w:tc>
      </w:tr>
      <w:tr w:rsidR="0095769E" w14:paraId="65397AE9" w14:textId="77777777"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B081" w14:textId="77777777" w:rsidR="0095769E" w:rsidRDefault="00000000">
            <w:r>
              <w:rPr>
                <w:rFonts w:eastAsia="Arial"/>
                <w:sz w:val="19"/>
                <w:szCs w:val="19"/>
              </w:rPr>
              <w:t>Week 4 (Mar 22-28)</w:t>
            </w:r>
          </w:p>
        </w:tc>
        <w:tc>
          <w:tcPr>
            <w:tcW w:w="4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ECE0" w14:textId="77777777" w:rsidR="0095769E" w:rsidRDefault="00000000">
            <w:proofErr w:type="spellStart"/>
            <w:r>
              <w:rPr>
                <w:rFonts w:eastAsia="Arial"/>
                <w:sz w:val="19"/>
                <w:szCs w:val="19"/>
              </w:rPr>
              <w:t>Contriever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integration + FAISS indexing; hybrid RRF implementation; </w:t>
            </w:r>
            <w:proofErr w:type="spellStart"/>
            <w:r>
              <w:rPr>
                <w:rFonts w:eastAsia="Arial"/>
                <w:sz w:val="19"/>
                <w:szCs w:val="19"/>
              </w:rPr>
              <w:t>LangChain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  <w:szCs w:val="19"/>
              </w:rPr>
              <w:t>RetrievalQA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chain scaffolding; </w:t>
            </w:r>
            <w:proofErr w:type="spellStart"/>
            <w:r>
              <w:rPr>
                <w:rFonts w:eastAsia="Arial"/>
                <w:sz w:val="19"/>
                <w:szCs w:val="19"/>
              </w:rPr>
              <w:t>HotpotQA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retrieval precision analysis (BM25 vs </w:t>
            </w:r>
            <w:proofErr w:type="spellStart"/>
            <w:r>
              <w:rPr>
                <w:rFonts w:eastAsia="Arial"/>
                <w:sz w:val="19"/>
                <w:szCs w:val="19"/>
              </w:rPr>
              <w:t>Contriever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vs Hybrid)</w:t>
            </w:r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2711" w14:textId="77777777" w:rsidR="0095769E" w:rsidRDefault="00000000">
            <w:r>
              <w:rPr>
                <w:rFonts w:eastAsia="Arial"/>
                <w:color w:val="9C5700"/>
                <w:sz w:val="19"/>
                <w:szCs w:val="19"/>
              </w:rPr>
              <w:t>In Progress</w:t>
            </w:r>
          </w:p>
        </w:tc>
      </w:tr>
      <w:tr w:rsidR="0095769E" w14:paraId="4CD4211D" w14:textId="77777777"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1E46" w14:textId="77777777" w:rsidR="0095769E" w:rsidRDefault="00000000">
            <w:r>
              <w:rPr>
                <w:rFonts w:eastAsia="Arial"/>
                <w:sz w:val="19"/>
                <w:szCs w:val="19"/>
              </w:rPr>
              <w:t>Week 5 (Apr 1-7)</w:t>
            </w:r>
          </w:p>
        </w:tc>
        <w:tc>
          <w:tcPr>
            <w:tcW w:w="4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5746" w14:textId="77777777" w:rsidR="0095769E" w:rsidRDefault="00000000">
            <w:r>
              <w:rPr>
                <w:rFonts w:eastAsia="Arial"/>
                <w:sz w:val="19"/>
                <w:szCs w:val="19"/>
              </w:rPr>
              <w:t>Connect LLaMA-3.1-8B-Instruct and Qwen2.5-7B-Instruct generators; full 3x2x2 RAG grid baseline runs; zero-shot vs instruction-tuned ablation on Qwen2.5-7B base vs Instruct</w:t>
            </w:r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C4DD" w14:textId="77777777" w:rsidR="0095769E" w:rsidRDefault="00000000">
            <w:r>
              <w:rPr>
                <w:rFonts w:eastAsia="Arial"/>
                <w:color w:val="595959"/>
                <w:sz w:val="19"/>
                <w:szCs w:val="19"/>
              </w:rPr>
              <w:t>Planned</w:t>
            </w:r>
          </w:p>
        </w:tc>
      </w:tr>
      <w:tr w:rsidR="0095769E" w14:paraId="7175C354" w14:textId="77777777"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2351" w14:textId="77777777" w:rsidR="0095769E" w:rsidRDefault="00000000">
            <w:r>
              <w:rPr>
                <w:rFonts w:eastAsia="Arial"/>
                <w:sz w:val="19"/>
                <w:szCs w:val="19"/>
              </w:rPr>
              <w:t>Week 6 (Apr 8-12)</w:t>
            </w:r>
          </w:p>
        </w:tc>
        <w:tc>
          <w:tcPr>
            <w:tcW w:w="4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7C5F" w14:textId="77777777" w:rsidR="0095769E" w:rsidRDefault="00000000">
            <w:r>
              <w:rPr>
                <w:rFonts w:eastAsia="Arial"/>
                <w:sz w:val="19"/>
                <w:szCs w:val="19"/>
              </w:rPr>
              <w:t>Hallucination evaluation (</w:t>
            </w:r>
            <w:proofErr w:type="spellStart"/>
            <w:r>
              <w:rPr>
                <w:rFonts w:eastAsia="Arial"/>
                <w:sz w:val="19"/>
                <w:szCs w:val="19"/>
              </w:rPr>
              <w:t>FActScore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  <w:szCs w:val="19"/>
              </w:rPr>
              <w:t>LangChain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Structured Chain, Self-RAG); cross-domain performance comparison; report writing and analysis</w:t>
            </w:r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06DA" w14:textId="77777777" w:rsidR="0095769E" w:rsidRDefault="00000000">
            <w:r>
              <w:rPr>
                <w:rFonts w:eastAsia="Arial"/>
                <w:color w:val="595959"/>
                <w:sz w:val="19"/>
                <w:szCs w:val="19"/>
              </w:rPr>
              <w:t>Planned</w:t>
            </w:r>
          </w:p>
        </w:tc>
      </w:tr>
      <w:tr w:rsidR="0095769E" w14:paraId="19EE0EB0" w14:textId="77777777"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65DA" w14:textId="77777777" w:rsidR="0095769E" w:rsidRDefault="00000000">
            <w:r>
              <w:rPr>
                <w:rFonts w:eastAsia="Arial"/>
                <w:sz w:val="19"/>
                <w:szCs w:val="19"/>
              </w:rPr>
              <w:t>Apr 13-14</w:t>
            </w:r>
          </w:p>
        </w:tc>
        <w:tc>
          <w:tcPr>
            <w:tcW w:w="4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2B3F" w14:textId="77777777" w:rsidR="0095769E" w:rsidRDefault="00000000">
            <w:r>
              <w:rPr>
                <w:rFonts w:eastAsia="Arial"/>
                <w:sz w:val="19"/>
                <w:szCs w:val="19"/>
              </w:rPr>
              <w:t>Presentation slides, final code cleanup, end-to-end demo</w:t>
            </w:r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DB91" w14:textId="77777777" w:rsidR="0095769E" w:rsidRDefault="00000000">
            <w:r>
              <w:rPr>
                <w:rFonts w:eastAsia="Arial"/>
                <w:color w:val="595959"/>
                <w:sz w:val="19"/>
                <w:szCs w:val="19"/>
              </w:rPr>
              <w:t>Planned</w:t>
            </w:r>
          </w:p>
        </w:tc>
      </w:tr>
    </w:tbl>
    <w:p w14:paraId="5CB63493" w14:textId="77777777" w:rsidR="0095769E" w:rsidRDefault="0095769E">
      <w:pPr>
        <w:spacing w:before="80" w:after="80"/>
      </w:pPr>
    </w:p>
    <w:p w14:paraId="550BE5E9" w14:textId="77777777" w:rsidR="0095769E" w:rsidRDefault="00000000">
      <w:pPr>
        <w:pStyle w:val="1"/>
      </w:pPr>
      <w:r>
        <w:t>References</w:t>
      </w:r>
    </w:p>
    <w:p w14:paraId="447FF4CF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[1</w:t>
      </w:r>
      <w:proofErr w:type="gramStart"/>
      <w:r>
        <w:rPr>
          <w:rFonts w:eastAsia="Arial"/>
          <w:color w:val="444444"/>
          <w:sz w:val="20"/>
          <w:szCs w:val="20"/>
        </w:rPr>
        <w:t>]  Lewis</w:t>
      </w:r>
      <w:proofErr w:type="gramEnd"/>
      <w:r>
        <w:rPr>
          <w:rFonts w:eastAsia="Arial"/>
          <w:color w:val="444444"/>
          <w:sz w:val="20"/>
          <w:szCs w:val="20"/>
        </w:rPr>
        <w:t xml:space="preserve"> P, et al. Retrieval-Augmented Generation for Knowledge-Intensive NLP Tasks. </w:t>
      </w:r>
      <w:proofErr w:type="spellStart"/>
      <w:r>
        <w:rPr>
          <w:rFonts w:eastAsia="Arial"/>
          <w:color w:val="444444"/>
          <w:sz w:val="20"/>
          <w:szCs w:val="20"/>
        </w:rPr>
        <w:t>NeurIPS</w:t>
      </w:r>
      <w:proofErr w:type="spellEnd"/>
      <w:r>
        <w:rPr>
          <w:rFonts w:eastAsia="Arial"/>
          <w:color w:val="444444"/>
          <w:sz w:val="20"/>
          <w:szCs w:val="20"/>
        </w:rPr>
        <w:t xml:space="preserve"> 2020.</w:t>
      </w:r>
    </w:p>
    <w:p w14:paraId="7BDF88E1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[2</w:t>
      </w:r>
      <w:proofErr w:type="gramStart"/>
      <w:r>
        <w:rPr>
          <w:rFonts w:eastAsia="Arial"/>
          <w:color w:val="444444"/>
          <w:sz w:val="20"/>
          <w:szCs w:val="20"/>
        </w:rPr>
        <w:t xml:space="preserve">]  </w:t>
      </w:r>
      <w:proofErr w:type="spellStart"/>
      <w:r>
        <w:rPr>
          <w:rFonts w:eastAsia="Arial"/>
          <w:color w:val="444444"/>
          <w:sz w:val="20"/>
          <w:szCs w:val="20"/>
        </w:rPr>
        <w:t>Izacard</w:t>
      </w:r>
      <w:proofErr w:type="spellEnd"/>
      <w:proofErr w:type="gramEnd"/>
      <w:r>
        <w:rPr>
          <w:rFonts w:eastAsia="Arial"/>
          <w:color w:val="444444"/>
          <w:sz w:val="20"/>
          <w:szCs w:val="20"/>
        </w:rPr>
        <w:t xml:space="preserve"> G, Grave E. Leveraging Passage Retrieval with Generative Models for Open Domain QA. EACL 2021.</w:t>
      </w:r>
    </w:p>
    <w:p w14:paraId="49931E38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[3</w:t>
      </w:r>
      <w:proofErr w:type="gramStart"/>
      <w:r>
        <w:rPr>
          <w:rFonts w:eastAsia="Arial"/>
          <w:color w:val="444444"/>
          <w:sz w:val="20"/>
          <w:szCs w:val="20"/>
        </w:rPr>
        <w:t>]  Yang</w:t>
      </w:r>
      <w:proofErr w:type="gramEnd"/>
      <w:r>
        <w:rPr>
          <w:rFonts w:eastAsia="Arial"/>
          <w:color w:val="444444"/>
          <w:sz w:val="20"/>
          <w:szCs w:val="20"/>
        </w:rPr>
        <w:t xml:space="preserve"> Z, et al. </w:t>
      </w:r>
      <w:proofErr w:type="spellStart"/>
      <w:r>
        <w:rPr>
          <w:rFonts w:eastAsia="Arial"/>
          <w:color w:val="444444"/>
          <w:sz w:val="20"/>
          <w:szCs w:val="20"/>
        </w:rPr>
        <w:t>HotpotQA</w:t>
      </w:r>
      <w:proofErr w:type="spellEnd"/>
      <w:r>
        <w:rPr>
          <w:rFonts w:eastAsia="Arial"/>
          <w:color w:val="444444"/>
          <w:sz w:val="20"/>
          <w:szCs w:val="20"/>
        </w:rPr>
        <w:t>: A Dataset for Diverse, Explainable Multi-hop Question Answering. EMNLP 2018.</w:t>
      </w:r>
    </w:p>
    <w:p w14:paraId="2BFB1533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[4</w:t>
      </w:r>
      <w:proofErr w:type="gramStart"/>
      <w:r>
        <w:rPr>
          <w:rFonts w:eastAsia="Arial"/>
          <w:color w:val="444444"/>
          <w:sz w:val="20"/>
          <w:szCs w:val="20"/>
        </w:rPr>
        <w:t>]  Asai</w:t>
      </w:r>
      <w:proofErr w:type="gramEnd"/>
      <w:r>
        <w:rPr>
          <w:rFonts w:eastAsia="Arial"/>
          <w:color w:val="444444"/>
          <w:sz w:val="20"/>
          <w:szCs w:val="20"/>
        </w:rPr>
        <w:t xml:space="preserve"> A, et al. Self-RAG: Learning to Retrieve, Generate, and Critique through Self-Reflection. ICLR 2024.</w:t>
      </w:r>
    </w:p>
    <w:p w14:paraId="5A690A9C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[5</w:t>
      </w:r>
      <w:proofErr w:type="gramStart"/>
      <w:r>
        <w:rPr>
          <w:rFonts w:eastAsia="Arial"/>
          <w:color w:val="444444"/>
          <w:sz w:val="20"/>
          <w:szCs w:val="20"/>
        </w:rPr>
        <w:t>]  Min</w:t>
      </w:r>
      <w:proofErr w:type="gramEnd"/>
      <w:r>
        <w:rPr>
          <w:rFonts w:eastAsia="Arial"/>
          <w:color w:val="444444"/>
          <w:sz w:val="20"/>
          <w:szCs w:val="20"/>
        </w:rPr>
        <w:t xml:space="preserve"> S, et al. </w:t>
      </w:r>
      <w:proofErr w:type="spellStart"/>
      <w:r>
        <w:rPr>
          <w:rFonts w:eastAsia="Arial"/>
          <w:color w:val="444444"/>
          <w:sz w:val="20"/>
          <w:szCs w:val="20"/>
        </w:rPr>
        <w:t>FActScore</w:t>
      </w:r>
      <w:proofErr w:type="spellEnd"/>
      <w:r>
        <w:rPr>
          <w:rFonts w:eastAsia="Arial"/>
          <w:color w:val="444444"/>
          <w:sz w:val="20"/>
          <w:szCs w:val="20"/>
        </w:rPr>
        <w:t>: Fine-Grained Atomic Evaluation of Factual Precision in Long Form Text Generation. EMNLP 2023.</w:t>
      </w:r>
    </w:p>
    <w:p w14:paraId="0AC8EEA6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[6</w:t>
      </w:r>
      <w:proofErr w:type="gramStart"/>
      <w:r>
        <w:rPr>
          <w:rFonts w:eastAsia="Arial"/>
          <w:color w:val="444444"/>
          <w:sz w:val="20"/>
          <w:szCs w:val="20"/>
        </w:rPr>
        <w:t>]  Islam</w:t>
      </w:r>
      <w:proofErr w:type="gramEnd"/>
      <w:r>
        <w:rPr>
          <w:rFonts w:eastAsia="Arial"/>
          <w:color w:val="444444"/>
          <w:sz w:val="20"/>
          <w:szCs w:val="20"/>
        </w:rPr>
        <w:t xml:space="preserve"> K, et al. </w:t>
      </w:r>
      <w:proofErr w:type="spellStart"/>
      <w:r>
        <w:rPr>
          <w:rFonts w:eastAsia="Arial"/>
          <w:color w:val="444444"/>
          <w:sz w:val="20"/>
          <w:szCs w:val="20"/>
        </w:rPr>
        <w:t>FinanceBench</w:t>
      </w:r>
      <w:proofErr w:type="spellEnd"/>
      <w:r>
        <w:rPr>
          <w:rFonts w:eastAsia="Arial"/>
          <w:color w:val="444444"/>
          <w:sz w:val="20"/>
          <w:szCs w:val="20"/>
        </w:rPr>
        <w:t xml:space="preserve">: A New Benchmark for Financial Question Answering. </w:t>
      </w:r>
      <w:proofErr w:type="spellStart"/>
      <w:r>
        <w:rPr>
          <w:rFonts w:eastAsia="Arial"/>
          <w:color w:val="444444"/>
          <w:sz w:val="20"/>
          <w:szCs w:val="20"/>
        </w:rPr>
        <w:t>NeurIPS</w:t>
      </w:r>
      <w:proofErr w:type="spellEnd"/>
      <w:r>
        <w:rPr>
          <w:rFonts w:eastAsia="Arial"/>
          <w:color w:val="444444"/>
          <w:sz w:val="20"/>
          <w:szCs w:val="20"/>
        </w:rPr>
        <w:t xml:space="preserve"> Workshop 2023.</w:t>
      </w:r>
    </w:p>
    <w:p w14:paraId="5977FFF7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[7</w:t>
      </w:r>
      <w:proofErr w:type="gramStart"/>
      <w:r>
        <w:rPr>
          <w:rFonts w:eastAsia="Arial"/>
          <w:color w:val="444444"/>
          <w:sz w:val="20"/>
          <w:szCs w:val="20"/>
        </w:rPr>
        <w:t>]  Hendrycks</w:t>
      </w:r>
      <w:proofErr w:type="gramEnd"/>
      <w:r>
        <w:rPr>
          <w:rFonts w:eastAsia="Arial"/>
          <w:color w:val="444444"/>
          <w:sz w:val="20"/>
          <w:szCs w:val="20"/>
        </w:rPr>
        <w:t xml:space="preserve"> D, et al. CUAD: An Expert-Annotated NLP Dataset for Legal Contract Review. </w:t>
      </w:r>
      <w:proofErr w:type="spellStart"/>
      <w:r>
        <w:rPr>
          <w:rFonts w:eastAsia="Arial"/>
          <w:color w:val="444444"/>
          <w:sz w:val="20"/>
          <w:szCs w:val="20"/>
        </w:rPr>
        <w:t>NeurIPS</w:t>
      </w:r>
      <w:proofErr w:type="spellEnd"/>
      <w:r>
        <w:rPr>
          <w:rFonts w:eastAsia="Arial"/>
          <w:color w:val="444444"/>
          <w:sz w:val="20"/>
          <w:szCs w:val="20"/>
        </w:rPr>
        <w:t xml:space="preserve"> 2021.</w:t>
      </w:r>
    </w:p>
    <w:p w14:paraId="6BA38044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[8</w:t>
      </w:r>
      <w:proofErr w:type="gramStart"/>
      <w:r>
        <w:rPr>
          <w:rFonts w:eastAsia="Arial"/>
          <w:color w:val="444444"/>
          <w:sz w:val="20"/>
          <w:szCs w:val="20"/>
        </w:rPr>
        <w:t>]  Guha</w:t>
      </w:r>
      <w:proofErr w:type="gramEnd"/>
      <w:r>
        <w:rPr>
          <w:rFonts w:eastAsia="Arial"/>
          <w:color w:val="444444"/>
          <w:sz w:val="20"/>
          <w:szCs w:val="20"/>
        </w:rPr>
        <w:t xml:space="preserve"> N, et al. </w:t>
      </w:r>
      <w:proofErr w:type="spellStart"/>
      <w:r>
        <w:rPr>
          <w:rFonts w:eastAsia="Arial"/>
          <w:color w:val="444444"/>
          <w:sz w:val="20"/>
          <w:szCs w:val="20"/>
        </w:rPr>
        <w:t>LegalBench</w:t>
      </w:r>
      <w:proofErr w:type="spellEnd"/>
      <w:r>
        <w:rPr>
          <w:rFonts w:eastAsia="Arial"/>
          <w:color w:val="444444"/>
          <w:sz w:val="20"/>
          <w:szCs w:val="20"/>
        </w:rPr>
        <w:t xml:space="preserve">: A Collaboratively Built Benchmark for Measuring Legal Reasoning in Large Language Models. </w:t>
      </w:r>
      <w:proofErr w:type="spellStart"/>
      <w:r>
        <w:rPr>
          <w:rFonts w:eastAsia="Arial"/>
          <w:color w:val="444444"/>
          <w:sz w:val="20"/>
          <w:szCs w:val="20"/>
        </w:rPr>
        <w:t>NeurIPS</w:t>
      </w:r>
      <w:proofErr w:type="spellEnd"/>
      <w:r>
        <w:rPr>
          <w:rFonts w:eastAsia="Arial"/>
          <w:color w:val="444444"/>
          <w:sz w:val="20"/>
          <w:szCs w:val="20"/>
        </w:rPr>
        <w:t xml:space="preserve"> 2023.</w:t>
      </w:r>
    </w:p>
    <w:p w14:paraId="7A7CB33A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[9</w:t>
      </w:r>
      <w:proofErr w:type="gramStart"/>
      <w:r>
        <w:rPr>
          <w:rFonts w:eastAsia="Arial"/>
          <w:color w:val="444444"/>
          <w:sz w:val="20"/>
          <w:szCs w:val="20"/>
        </w:rPr>
        <w:t>]  Pipitone</w:t>
      </w:r>
      <w:proofErr w:type="gramEnd"/>
      <w:r>
        <w:rPr>
          <w:rFonts w:eastAsia="Arial"/>
          <w:color w:val="444444"/>
          <w:sz w:val="20"/>
          <w:szCs w:val="20"/>
        </w:rPr>
        <w:t xml:space="preserve"> N, </w:t>
      </w:r>
      <w:proofErr w:type="spellStart"/>
      <w:r>
        <w:rPr>
          <w:rFonts w:eastAsia="Arial"/>
          <w:color w:val="444444"/>
          <w:sz w:val="20"/>
          <w:szCs w:val="20"/>
        </w:rPr>
        <w:t>Houir</w:t>
      </w:r>
      <w:proofErr w:type="spellEnd"/>
      <w:r>
        <w:rPr>
          <w:rFonts w:eastAsia="Arial"/>
          <w:color w:val="444444"/>
          <w:sz w:val="20"/>
          <w:szCs w:val="20"/>
        </w:rPr>
        <w:t xml:space="preserve"> Alami G. </w:t>
      </w:r>
      <w:proofErr w:type="spellStart"/>
      <w:r>
        <w:rPr>
          <w:rFonts w:eastAsia="Arial"/>
          <w:color w:val="444444"/>
          <w:sz w:val="20"/>
          <w:szCs w:val="20"/>
        </w:rPr>
        <w:t>LegalBench</w:t>
      </w:r>
      <w:proofErr w:type="spellEnd"/>
      <w:r>
        <w:rPr>
          <w:rFonts w:eastAsia="Arial"/>
          <w:color w:val="444444"/>
          <w:sz w:val="20"/>
          <w:szCs w:val="20"/>
        </w:rPr>
        <w:t xml:space="preserve">-RAG: A Benchmark for Retrieval-Augmented Generation in the Legal Domain. </w:t>
      </w:r>
      <w:proofErr w:type="spellStart"/>
      <w:r>
        <w:rPr>
          <w:rFonts w:eastAsia="Arial"/>
          <w:color w:val="444444"/>
          <w:sz w:val="20"/>
          <w:szCs w:val="20"/>
        </w:rPr>
        <w:t>arXiv</w:t>
      </w:r>
      <w:proofErr w:type="spellEnd"/>
      <w:r>
        <w:rPr>
          <w:rFonts w:eastAsia="Arial"/>
          <w:color w:val="444444"/>
          <w:sz w:val="20"/>
          <w:szCs w:val="20"/>
        </w:rPr>
        <w:t xml:space="preserve"> 2024.</w:t>
      </w:r>
    </w:p>
    <w:p w14:paraId="1CF4A219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 xml:space="preserve">[10] Chalkidis I, et al. </w:t>
      </w:r>
      <w:proofErr w:type="spellStart"/>
      <w:r>
        <w:rPr>
          <w:rFonts w:eastAsia="Arial"/>
          <w:color w:val="444444"/>
          <w:sz w:val="20"/>
          <w:szCs w:val="20"/>
        </w:rPr>
        <w:t>LexGLUE</w:t>
      </w:r>
      <w:proofErr w:type="spellEnd"/>
      <w:r>
        <w:rPr>
          <w:rFonts w:eastAsia="Arial"/>
          <w:color w:val="444444"/>
          <w:sz w:val="20"/>
          <w:szCs w:val="20"/>
        </w:rPr>
        <w:t>: A Benchmark Dataset for Legal Language Understanding in English. ACL 2022.</w:t>
      </w:r>
    </w:p>
    <w:p w14:paraId="6FFB4D74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 xml:space="preserve">[11] Meta. llama-3.1-8B-Instruct: Instruction-tuned 8B LLM. </w:t>
      </w:r>
      <w:proofErr w:type="spellStart"/>
      <w:r>
        <w:rPr>
          <w:rFonts w:eastAsia="Arial"/>
          <w:color w:val="444444"/>
          <w:sz w:val="20"/>
          <w:szCs w:val="20"/>
        </w:rPr>
        <w:t>HuggingFace</w:t>
      </w:r>
      <w:proofErr w:type="spellEnd"/>
      <w:r>
        <w:rPr>
          <w:rFonts w:eastAsia="Arial"/>
          <w:color w:val="444444"/>
          <w:sz w:val="20"/>
          <w:szCs w:val="20"/>
        </w:rPr>
        <w:t xml:space="preserve"> 2024. </w:t>
      </w:r>
      <w:r>
        <w:rPr>
          <w:rFonts w:eastAsia="Arial" w:hint="eastAsia"/>
          <w:color w:val="444444"/>
          <w:sz w:val="20"/>
          <w:szCs w:val="20"/>
        </w:rPr>
        <w:t>https://huggingface.co/meta-llama/Llama-3.1-8B-Instruct</w:t>
      </w:r>
    </w:p>
    <w:p w14:paraId="16D75A12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>[12] Qwen Team. Qwen2.5: Extending the Boundary of LLMs. Alibaba 2024. https://huggingface.co/Qwen/Qwen2.5-7B-Instruct</w:t>
      </w:r>
    </w:p>
    <w:p w14:paraId="5EA732FD" w14:textId="77777777" w:rsidR="0095769E" w:rsidRDefault="00000000">
      <w:pPr>
        <w:spacing w:before="36" w:after="36"/>
      </w:pPr>
      <w:r>
        <w:rPr>
          <w:rFonts w:eastAsia="Arial"/>
          <w:color w:val="444444"/>
          <w:sz w:val="20"/>
          <w:szCs w:val="20"/>
        </w:rPr>
        <w:t xml:space="preserve">[13] </w:t>
      </w:r>
      <w:proofErr w:type="spellStart"/>
      <w:r>
        <w:rPr>
          <w:rFonts w:eastAsia="Arial"/>
          <w:color w:val="444444"/>
          <w:sz w:val="20"/>
          <w:szCs w:val="20"/>
        </w:rPr>
        <w:t>Omogbolahan</w:t>
      </w:r>
      <w:proofErr w:type="spellEnd"/>
      <w:r>
        <w:rPr>
          <w:rFonts w:eastAsia="Arial"/>
          <w:color w:val="444444"/>
          <w:sz w:val="20"/>
          <w:szCs w:val="20"/>
        </w:rPr>
        <w:t>. Finance-Data-Summarizer: RAG Model for Hallucination Reduction on Equity Data. GitHub 2024. https://github.com/omogbolahan94/Finance-Data-Summarizer</w:t>
      </w:r>
    </w:p>
    <w:sectPr w:rsidR="0095769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6BDE" w14:textId="77777777" w:rsidR="00FA1FDB" w:rsidRDefault="00FA1FDB">
      <w:r>
        <w:separator/>
      </w:r>
    </w:p>
  </w:endnote>
  <w:endnote w:type="continuationSeparator" w:id="0">
    <w:p w14:paraId="051B8CCA" w14:textId="77777777" w:rsidR="00FA1FDB" w:rsidRDefault="00FA1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5B239" w14:textId="77777777" w:rsidR="0095769E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CS6493 NLP – RAG Progress </w:t>
    </w:r>
    <w:proofErr w:type="gramStart"/>
    <w:r>
      <w:rPr>
        <w:rFonts w:eastAsia="Arial"/>
        <w:color w:val="888888"/>
        <w:sz w:val="18"/>
        <w:szCs w:val="18"/>
      </w:rPr>
      <w:t>Report  |</w:t>
    </w:r>
    <w:proofErr w:type="gramEnd"/>
    <w:r>
      <w:rPr>
        <w:rFonts w:eastAsia="Arial"/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rFonts w:eastAsia="Arial"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A57D" w14:textId="77777777" w:rsidR="00FA1FDB" w:rsidRDefault="00FA1FDB">
      <w:r>
        <w:separator/>
      </w:r>
    </w:p>
  </w:footnote>
  <w:footnote w:type="continuationSeparator" w:id="0">
    <w:p w14:paraId="5FD67646" w14:textId="77777777" w:rsidR="00FA1FDB" w:rsidRDefault="00FA1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066E3"/>
    <w:multiLevelType w:val="multilevel"/>
    <w:tmpl w:val="C6B4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A785CDB"/>
    <w:multiLevelType w:val="multilevel"/>
    <w:tmpl w:val="153A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7005966"/>
    <w:multiLevelType w:val="multilevel"/>
    <w:tmpl w:val="DE78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21783"/>
    <w:multiLevelType w:val="multilevel"/>
    <w:tmpl w:val="66B21783"/>
    <w:lvl w:ilvl="0">
      <w:start w:val="1"/>
      <w:numFmt w:val="bullet"/>
      <w:lvlText w:val="•"/>
      <w:lvlJc w:val="left"/>
      <w:pPr>
        <w:ind w:left="60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6759834">
    <w:abstractNumId w:val="3"/>
    <w:lvlOverride w:ilvl="0">
      <w:startOverride w:val="1"/>
    </w:lvlOverride>
  </w:num>
  <w:num w:numId="2" w16cid:durableId="916784446">
    <w:abstractNumId w:val="2"/>
  </w:num>
  <w:num w:numId="3" w16cid:durableId="996346329">
    <w:abstractNumId w:val="1"/>
  </w:num>
  <w:num w:numId="4" w16cid:durableId="168933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AAF"/>
    <w:rsid w:val="00104B43"/>
    <w:rsid w:val="00270782"/>
    <w:rsid w:val="00415AAF"/>
    <w:rsid w:val="005C1861"/>
    <w:rsid w:val="0095769E"/>
    <w:rsid w:val="009D2622"/>
    <w:rsid w:val="009F7815"/>
    <w:rsid w:val="00B63E61"/>
    <w:rsid w:val="00B663EC"/>
    <w:rsid w:val="00C203CF"/>
    <w:rsid w:val="00E316F9"/>
    <w:rsid w:val="00EE0D8B"/>
    <w:rsid w:val="00FA1FDB"/>
    <w:rsid w:val="34EF15C8"/>
    <w:rsid w:val="5FE5B588"/>
    <w:rsid w:val="7F9F0536"/>
    <w:rsid w:val="DEDAC40F"/>
    <w:rsid w:val="FFE7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5D82C"/>
  <w15:docId w15:val="{E40104C6-D14F-4CF0-93FC-98DB9BFB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Arial" w:eastAsiaTheme="minorEastAsia" w:hAnsi="Arial" w:cs="Arial"/>
      <w:sz w:val="22"/>
      <w:szCs w:val="22"/>
    </w:rPr>
  </w:style>
  <w:style w:type="paragraph" w:styleId="1">
    <w:name w:val="heading 1"/>
    <w:next w:val="a"/>
    <w:uiPriority w:val="9"/>
    <w:qFormat/>
    <w:pPr>
      <w:pBdr>
        <w:bottom w:val="single" w:sz="4" w:space="4" w:color="1F4E79"/>
      </w:pBdr>
      <w:spacing w:before="280" w:after="120"/>
      <w:outlineLvl w:val="0"/>
    </w:pPr>
    <w:rPr>
      <w:rFonts w:ascii="Arial" w:eastAsia="Arial" w:hAnsi="Arial" w:cs="Arial"/>
      <w:b/>
      <w:bCs/>
      <w:color w:val="1F4E79"/>
      <w:sz w:val="28"/>
      <w:szCs w:val="28"/>
    </w:rPr>
  </w:style>
  <w:style w:type="paragraph" w:styleId="2">
    <w:name w:val="heading 2"/>
    <w:next w:val="a"/>
    <w:uiPriority w:val="9"/>
    <w:unhideWhenUsed/>
    <w:qFormat/>
    <w:pPr>
      <w:spacing w:before="200" w:after="80"/>
      <w:outlineLvl w:val="1"/>
    </w:pPr>
    <w:rPr>
      <w:rFonts w:ascii="Arial" w:eastAsia="Arial" w:hAnsi="Arial" w:cs="Arial"/>
      <w:b/>
      <w:bCs/>
      <w:color w:val="2E75B6"/>
      <w:sz w:val="24"/>
      <w:szCs w:val="24"/>
    </w:rPr>
  </w:style>
  <w:style w:type="paragraph" w:styleId="3">
    <w:name w:val="heading 3"/>
    <w:next w:val="a"/>
    <w:uiPriority w:val="9"/>
    <w:semiHidden/>
    <w:unhideWhenUsed/>
    <w:qFormat/>
    <w:pPr>
      <w:outlineLvl w:val="2"/>
    </w:pPr>
    <w:rPr>
      <w:rFonts w:ascii="Arial" w:eastAsiaTheme="minorEastAsia" w:hAnsi="Arial" w:cs="Arial"/>
      <w:color w:val="1F4D78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pPr>
      <w:outlineLvl w:val="3"/>
    </w:pPr>
    <w:rPr>
      <w:rFonts w:ascii="Arial" w:eastAsiaTheme="minorEastAsia" w:hAnsi="Arial" w:cs="Arial"/>
      <w:i/>
      <w:iCs/>
      <w:color w:val="2E74B5"/>
      <w:sz w:val="22"/>
      <w:szCs w:val="22"/>
    </w:rPr>
  </w:style>
  <w:style w:type="paragraph" w:styleId="5">
    <w:name w:val="heading 5"/>
    <w:next w:val="a"/>
    <w:uiPriority w:val="9"/>
    <w:semiHidden/>
    <w:unhideWhenUsed/>
    <w:qFormat/>
    <w:pPr>
      <w:outlineLvl w:val="4"/>
    </w:pPr>
    <w:rPr>
      <w:rFonts w:ascii="Arial" w:eastAsiaTheme="minorEastAsia" w:hAnsi="Arial" w:cs="Arial"/>
      <w:color w:val="2E74B5"/>
      <w:sz w:val="22"/>
      <w:szCs w:val="22"/>
    </w:rPr>
  </w:style>
  <w:style w:type="paragraph" w:styleId="6">
    <w:name w:val="heading 6"/>
    <w:next w:val="a"/>
    <w:uiPriority w:val="9"/>
    <w:semiHidden/>
    <w:unhideWhenUsed/>
    <w:qFormat/>
    <w:pPr>
      <w:outlineLvl w:val="5"/>
    </w:pPr>
    <w:rPr>
      <w:rFonts w:ascii="Arial" w:eastAsiaTheme="minorEastAsia" w:hAnsi="Arial" w:cs="Arial"/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rFonts w:ascii="Arial" w:eastAsiaTheme="minorEastAsia" w:hAnsi="Arial" w:cs="Arial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link w:val="aa"/>
    <w:uiPriority w:val="99"/>
    <w:semiHidden/>
    <w:unhideWhenUsed/>
    <w:rPr>
      <w:rFonts w:ascii="Arial" w:eastAsiaTheme="minorEastAsia" w:hAnsi="Arial" w:cs="Arial"/>
    </w:rPr>
  </w:style>
  <w:style w:type="paragraph" w:styleId="ab">
    <w:name w:val="Title"/>
    <w:uiPriority w:val="10"/>
    <w:qFormat/>
    <w:rPr>
      <w:rFonts w:ascii="Arial" w:eastAsiaTheme="minorEastAsia" w:hAnsi="Arial" w:cs="Arial"/>
      <w:sz w:val="56"/>
      <w:szCs w:val="56"/>
    </w:rPr>
  </w:style>
  <w:style w:type="character" w:styleId="ac">
    <w:name w:val="endnote reference"/>
    <w:uiPriority w:val="99"/>
    <w:semiHidden/>
    <w:unhideWhenUsed/>
    <w:rPr>
      <w:vertAlign w:val="superscript"/>
    </w:rPr>
  </w:style>
  <w:style w:type="character" w:styleId="ad">
    <w:name w:val="Hyperlink"/>
    <w:uiPriority w:val="99"/>
    <w:unhideWhenUsed/>
    <w:rPr>
      <w:color w:val="0563C1"/>
      <w:u w:val="single"/>
    </w:rPr>
  </w:style>
  <w:style w:type="character" w:styleId="ae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要点1"/>
    <w:qFormat/>
    <w:rPr>
      <w:rFonts w:ascii="Arial" w:eastAsiaTheme="minorEastAsia" w:hAnsi="Arial" w:cs="Arial"/>
      <w:b/>
      <w:bCs/>
      <w:sz w:val="22"/>
      <w:szCs w:val="22"/>
    </w:rPr>
  </w:style>
  <w:style w:type="paragraph" w:styleId="af">
    <w:name w:val="List Paragraph"/>
    <w:qFormat/>
    <w:rPr>
      <w:rFonts w:ascii="Arial" w:eastAsiaTheme="minorEastAsia" w:hAnsi="Arial" w:cs="Arial"/>
      <w:sz w:val="22"/>
      <w:szCs w:val="22"/>
    </w:rPr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4</Pages>
  <Words>1100</Words>
  <Characters>7375</Characters>
  <Application>Microsoft Office Word</Application>
  <DocSecurity>0</DocSecurity>
  <Lines>167</Lines>
  <Paragraphs>99</Paragraphs>
  <ScaleCrop>false</ScaleCrop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CassiDyablo</cp:lastModifiedBy>
  <cp:revision>9</cp:revision>
  <dcterms:created xsi:type="dcterms:W3CDTF">2026-03-24T21:13:00Z</dcterms:created>
  <dcterms:modified xsi:type="dcterms:W3CDTF">2026-04-01T11:25:00Z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5E4810A2FFB11606C575C369BB63C3EB</vt:lpwstr>
  </property>
</Properties>
</file>