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EST WS2024/2025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Краткое изложение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24 января 2025 года</w:t>
      </w:r>
    </w:p>
    <w:p w:rsidR="00575457" w:rsidRPr="00575457" w:rsidRDefault="00575457" w:rsidP="005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1.5pt" o:hralign="center" o:hrstd="t" o:hr="t" fillcolor="#a0a0a0" stroked="f"/>
        </w:pic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Содержание</w:t>
      </w:r>
    </w:p>
    <w:p w:rsidR="00575457" w:rsidRPr="00575457" w:rsidRDefault="00575457" w:rsidP="005754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Основы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1.1 Основные концепции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1.1.1 Операции над множествами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1.1.2 Определение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1.2 Комбинаторика</w:t>
      </w:r>
    </w:p>
    <w:p w:rsidR="00575457" w:rsidRPr="00575457" w:rsidRDefault="00575457" w:rsidP="005754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Случай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2.1 Случайная переменная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2.1.1 Определение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2.2 Функция распределения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2.2.1 Дискретный случай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2.2.2 Непрерывный случай</w:t>
      </w:r>
    </w:p>
    <w:p w:rsidR="00575457" w:rsidRPr="00575457" w:rsidRDefault="00575457" w:rsidP="005754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Оценивание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3.1 Оценка максимально правдоподобия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3.1.1 Пример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3.1.2 Предположение i.i.d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3.1.3 Неравенство Маркова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3.2 Линейная регрессия</w:t>
      </w:r>
    </w:p>
    <w:p w:rsidR="00575457" w:rsidRPr="00575457" w:rsidRDefault="00575457" w:rsidP="005754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Тестирование гипотез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4.1 Гипотезы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4.2 Распределение при нулевой гипотезе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4.2.1 Пермутационные тесты</w:t>
      </w:r>
    </w:p>
    <w:p w:rsidR="00575457" w:rsidRPr="00575457" w:rsidRDefault="00575457" w:rsidP="005754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Каузальность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5.1 Принцип Райхенбаха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5.1.1 Парадокс Симпсона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5.2 Подходы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5.2.1 Модель потенциальных исходов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5.2.2 Каузальные структурные уравнения</w:t>
      </w:r>
    </w:p>
    <w:p w:rsidR="00575457" w:rsidRPr="00575457" w:rsidRDefault="00575457" w:rsidP="005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6" style="width:0;height:1.5pt" o:hralign="center" o:hrstd="t" o:hr="t" fillcolor="#a0a0a0" stroked="f"/>
        </w:pic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1. Основы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1.1 Основные концепции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Чтобы корректно сформулировать статистическую задачу, нам нужны:</w:t>
      </w:r>
    </w:p>
    <w:p w:rsidR="00575457" w:rsidRPr="00575457" w:rsidRDefault="00575457" w:rsidP="005754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Выборочное (или «стихийное») пространство Ω.</w:t>
      </w:r>
    </w:p>
    <w:p w:rsidR="00575457" w:rsidRPr="00575457" w:rsidRDefault="00575457" w:rsidP="005754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Элементарные исходы ωi, лежащие в Ω.</w:t>
      </w:r>
    </w:p>
    <w:p w:rsidR="00575457" w:rsidRPr="00575457" w:rsidRDefault="00575457" w:rsidP="005754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События A, которые являются подмножествами Ω (A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⊆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Ω).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1.1.1 Операции над множествами</w:t>
      </w:r>
    </w:p>
    <w:p w:rsidR="00575457" w:rsidRPr="00575457" w:rsidRDefault="00575457" w:rsidP="005754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Дополнение к A (часто пишут A^c): это множество всех ω из Ω, которые не лежат в A.</w:t>
      </w:r>
    </w:p>
    <w:p w:rsidR="00575457" w:rsidRPr="00575457" w:rsidRDefault="00575457" w:rsidP="005754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Объединение A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∪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B: это множество всех ω, которые принадлежат хотя бы одному из множеств A или B.</w:t>
      </w:r>
    </w:p>
    <w:p w:rsidR="00575457" w:rsidRPr="00575457" w:rsidRDefault="00575457" w:rsidP="005754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Пересечение A ∩ B: это множество всех ω, которые одновременно лежат и в A, и в B.</w:t>
      </w:r>
    </w:p>
    <w:p w:rsidR="00575457" w:rsidRPr="00575457" w:rsidRDefault="00575457" w:rsidP="005754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Разность A – B: это множество всех ω, которые лежат в A, но не лежат в B.</w:t>
      </w:r>
    </w:p>
    <w:p w:rsidR="00575457" w:rsidRPr="00575457" w:rsidRDefault="00575457" w:rsidP="005754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все элементы из A входят в B, то пишут A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⊆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B (A — подмножество B).</w:t>
      </w:r>
    </w:p>
    <w:p w:rsidR="00575457" w:rsidRPr="00575457" w:rsidRDefault="00575457" w:rsidP="005754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|A| обозначает число (мощность) элементов в A.</w:t>
      </w:r>
    </w:p>
    <w:p w:rsidR="00575457" w:rsidRPr="00575457" w:rsidRDefault="00575457" w:rsidP="005754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Два события называются дизъюнктными (несовместимыми), если их пересечение пусто (A ∩ B =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∅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1.1.2 Определение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Пусть P — функция, которая ставит в соответствие каждому событию A некоторое неотрицательное число P(A). Называют P вероятностной мерой, если выполняются аксиомы Колмогорова:</w:t>
      </w:r>
    </w:p>
    <w:p w:rsidR="00575457" w:rsidRPr="00575457" w:rsidRDefault="00575457" w:rsidP="005754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P(A) ≥ 0 для любого события A.</w:t>
      </w:r>
    </w:p>
    <w:p w:rsidR="00575457" w:rsidRPr="00575457" w:rsidRDefault="00575457" w:rsidP="005754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P(Ω) = 1.</w:t>
      </w:r>
    </w:p>
    <w:p w:rsidR="00575457" w:rsidRPr="00575457" w:rsidRDefault="00575457" w:rsidP="005754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Если A1, A2, … попарно несовместны (дизъюнктны), то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P(A1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∪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A2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∪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…) = P(A1) + P(A2) + …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Некоторые следствия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575457" w:rsidRPr="00575457" w:rsidRDefault="00575457" w:rsidP="0057545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P(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∅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) = 0.</w:t>
      </w:r>
    </w:p>
    <w:p w:rsidR="00575457" w:rsidRPr="00575457" w:rsidRDefault="00575457" w:rsidP="0057545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A лежит в B (A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⊂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B), то P(A) ≤ P(B).</w:t>
      </w:r>
    </w:p>
    <w:p w:rsidR="00575457" w:rsidRPr="00575457" w:rsidRDefault="00575457" w:rsidP="0057545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P(A^c) = 1 – P(A), где A^c — дополнение к A.</w:t>
      </w:r>
    </w:p>
    <w:p w:rsidR="00575457" w:rsidRPr="00575457" w:rsidRDefault="00575457" w:rsidP="0057545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A и B дизъюнктны, то P(A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∪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B) = P(A) + P(B). В общем случае: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P(A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∪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B) = P(A) + P(B) – P(A ∩ B).</w:t>
      </w:r>
    </w:p>
    <w:p w:rsidR="00575457" w:rsidRPr="00575457" w:rsidRDefault="00575457" w:rsidP="0057545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Условная вероятность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. Вероятность события A при условии B: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P(A | B) = P(A ∩ B) / P(B),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при P(B) &gt; 0.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Аналогично P(B | A) = P(A ∩ B) / P(A).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Из этого следует: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P(A ∩ B) = P(A | B)·P(B) = P(B | A)·P(A).</w:t>
      </w:r>
    </w:p>
    <w:p w:rsidR="00575457" w:rsidRPr="00575457" w:rsidRDefault="00575457" w:rsidP="0057545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Формула Байеса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P(A | B) = [P(B | A) · P(A)] / P(B).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Пример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. Сравнивают экспресс-тест (ST) на COVID с PCR-тестом. Пусть имеются данные: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690"/>
        <w:gridCol w:w="649"/>
      </w:tblGrid>
      <w:tr w:rsidR="00575457" w:rsidRPr="00575457" w:rsidTr="005754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5457" w:rsidRPr="00575457" w:rsidRDefault="00575457" w:rsidP="0057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vAlign w:val="center"/>
            <w:hideMark/>
          </w:tcPr>
          <w:p w:rsidR="00575457" w:rsidRPr="00575457" w:rsidRDefault="00575457" w:rsidP="0057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57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PCR+</w:t>
            </w:r>
          </w:p>
        </w:tc>
        <w:tc>
          <w:tcPr>
            <w:tcW w:w="0" w:type="auto"/>
            <w:vAlign w:val="center"/>
            <w:hideMark/>
          </w:tcPr>
          <w:p w:rsidR="00575457" w:rsidRPr="00575457" w:rsidRDefault="00575457" w:rsidP="0057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57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PCR-</w:t>
            </w:r>
          </w:p>
        </w:tc>
      </w:tr>
      <w:tr w:rsidR="00575457" w:rsidRPr="00575457" w:rsidTr="0057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457" w:rsidRPr="00575457" w:rsidRDefault="00575457" w:rsidP="0057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754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ST+</w:t>
            </w:r>
          </w:p>
        </w:tc>
        <w:tc>
          <w:tcPr>
            <w:tcW w:w="0" w:type="auto"/>
            <w:vAlign w:val="center"/>
            <w:hideMark/>
          </w:tcPr>
          <w:p w:rsidR="00575457" w:rsidRPr="00575457" w:rsidRDefault="00575457" w:rsidP="0057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754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575457" w:rsidRPr="00575457" w:rsidRDefault="00575457" w:rsidP="0057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754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50</w:t>
            </w:r>
          </w:p>
        </w:tc>
      </w:tr>
      <w:tr w:rsidR="00575457" w:rsidRPr="00575457" w:rsidTr="0057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457" w:rsidRPr="00575457" w:rsidRDefault="00575457" w:rsidP="0057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754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ST-</w:t>
            </w:r>
          </w:p>
        </w:tc>
        <w:tc>
          <w:tcPr>
            <w:tcW w:w="0" w:type="auto"/>
            <w:vAlign w:val="center"/>
            <w:hideMark/>
          </w:tcPr>
          <w:p w:rsidR="00575457" w:rsidRPr="00575457" w:rsidRDefault="00575457" w:rsidP="0057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754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457" w:rsidRPr="00575457" w:rsidRDefault="00575457" w:rsidP="0057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754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9850</w:t>
            </w:r>
          </w:p>
        </w:tc>
      </w:tr>
    </w:tbl>
    <w:p w:rsidR="00575457" w:rsidRPr="00575457" w:rsidRDefault="00575457" w:rsidP="0057545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Чувствительность: P(ST+ | PCR+) = 99/100 = 0.99.</w:t>
      </w:r>
    </w:p>
    <w:p w:rsidR="00575457" w:rsidRPr="00575457" w:rsidRDefault="00575457" w:rsidP="0057545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Специфичность: P(ST– | PCR–) = 9850/9900 ≈ 0.995.</w:t>
      </w:r>
    </w:p>
    <w:p w:rsidR="00575457" w:rsidRPr="00575457" w:rsidRDefault="00575457" w:rsidP="0057545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Нужно найти P(PCR+ | ST+). По формуле Байеса это примерно 0.664, то есть 66,4%.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lastRenderedPageBreak/>
        <w:t>1.2 Комбинаторика</w:t>
      </w:r>
    </w:p>
    <w:p w:rsidR="00575457" w:rsidRPr="00575457" w:rsidRDefault="00575457" w:rsidP="0057545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Сколькими способами можно выбрать k объектов из n с возвращением (разрешаются повторения)? Ответ: n^k.</w:t>
      </w:r>
    </w:p>
    <w:p w:rsidR="00575457" w:rsidRPr="00575457" w:rsidRDefault="00575457" w:rsidP="0057545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Сколькими способами можно упорядочить n объектов (то есть переставить все n штук)? Ответ: n! (факториал).</w:t>
      </w:r>
    </w:p>
    <w:p w:rsidR="00575457" w:rsidRPr="00575457" w:rsidRDefault="00575457" w:rsidP="0057545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Сколькими способами можно выбрать k объектов из n без возвращения и не учитывая порядок? Это сочетания: C(n, k) = n! / (k!(n – k)!).</w:t>
      </w:r>
    </w:p>
    <w:p w:rsidR="00575457" w:rsidRPr="00575457" w:rsidRDefault="00575457" w:rsidP="005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7" style="width:0;height:1.5pt" o:hralign="center" o:hrstd="t" o:hr="t" fillcolor="#a0a0a0" stroked="f"/>
        </w:pic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2. Случай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2.1 Случайная переменная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2.1.1 Определение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Случайная переменная X — это функция из Ω в R, то есть X(ω) даёт вещественное число при каждом элементарном исходе ω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∈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Ω. Для описания поведения X используют функцию распределения F_X(x) = P(X ≤ x).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2.2 Функция распределения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Случайная переменная может быть дискретной или непрерывной.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2.2.1 Дискретный случай</w:t>
      </w:r>
    </w:p>
    <w:p w:rsidR="00575457" w:rsidRPr="00575457" w:rsidRDefault="00575457" w:rsidP="0057545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X называется дискретной, если она может принимать счётное множество значений.</w:t>
      </w:r>
    </w:p>
    <w:p w:rsidR="00575457" w:rsidRPr="00575457" w:rsidRDefault="00575457" w:rsidP="0057545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Определяют функцию вероятностей fX(x) = P(X = x), где сумма по всем x равна 1.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Примеры дискретных распределений:</w:t>
      </w:r>
    </w:p>
    <w:p w:rsidR="00575457" w:rsidRPr="00575457" w:rsidRDefault="00575457" w:rsidP="0057545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Точечная масса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δ(a): P(X = a) = 1.</w:t>
      </w:r>
    </w:p>
    <w:p w:rsidR="00575457" w:rsidRPr="00575457" w:rsidRDefault="00575457" w:rsidP="0057545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Равномерное дискретное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на k точках. Вероятность каждой точки равна 1/k.</w:t>
      </w:r>
    </w:p>
    <w:p w:rsidR="00575457" w:rsidRPr="00575457" w:rsidRDefault="00575457" w:rsidP="0057545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Бернулли(p)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: X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∈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{0,1}, P(X=1) = p, P(X=0) = 1 – p.</w:t>
      </w:r>
    </w:p>
    <w:p w:rsidR="00575457" w:rsidRPr="00575457" w:rsidRDefault="00575457" w:rsidP="0057545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Биномиальное(n, p)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: число успехов при n независимых испытаниях Бернулли(p). Формула: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P(Y=k) = C(n, k) · p^k · (1 – p)^(n – k).</w:t>
      </w:r>
    </w:p>
    <w:p w:rsidR="00575457" w:rsidRPr="00575457" w:rsidRDefault="00575457" w:rsidP="0057545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Геометрическое(p)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: количество испытаний Бернулли(p) до первого успеха. Формула: P(X=k) = (1 – p)^(k – 1) · p.</w:t>
      </w:r>
    </w:p>
    <w:p w:rsidR="00575457" w:rsidRPr="00575457" w:rsidRDefault="00575457" w:rsidP="0057545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Пуассон(λ)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: X </w:t>
      </w:r>
      <w:r w:rsidRPr="00575457">
        <w:rPr>
          <w:rFonts w:ascii="Cambria Math" w:eastAsia="Times New Roman" w:hAnsi="Cambria Math" w:cs="Cambria Math"/>
          <w:sz w:val="24"/>
          <w:szCs w:val="24"/>
          <w:lang/>
        </w:rPr>
        <w:t>∈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{0,1,2,…},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P(X=k) = (λ^k / k!) · e^(-λ).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2.2.2 Непрерывный случай</w:t>
      </w:r>
    </w:p>
    <w:p w:rsidR="00575457" w:rsidRPr="00575457" w:rsidRDefault="00575457" w:rsidP="0057545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В непрерывном случае вероятность отдельной точки равна нулю, поэтому рассматривают интервалы.</w:t>
      </w:r>
    </w:p>
    <w:p w:rsidR="00575457" w:rsidRPr="00575457" w:rsidRDefault="00575457" w:rsidP="0057545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Вводят плотность fX(x) (неотрицательную, с интегралом равным 1). Тогда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P(a &lt; X &lt; b) = ∫ от a до b fX(x) dx.</w:t>
      </w:r>
    </w:p>
    <w:p w:rsidR="00575457" w:rsidRPr="00575457" w:rsidRDefault="00575457" w:rsidP="0057545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Функция распределения: F_X(x) = ∫ от –∞ до x fX(t) dt.</w:t>
      </w:r>
    </w:p>
    <w:p w:rsidR="00575457" w:rsidRPr="00575457" w:rsidRDefault="00575457" w:rsidP="0057545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Математическое ожидание (среднее) E(X):</w:t>
      </w:r>
    </w:p>
    <w:p w:rsidR="00575457" w:rsidRPr="00575457" w:rsidRDefault="00575457" w:rsidP="0057545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для дискретного X: сумма по x (x · fX(x));</w:t>
      </w:r>
    </w:p>
    <w:p w:rsidR="00575457" w:rsidRPr="00575457" w:rsidRDefault="00575457" w:rsidP="0057545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для непрерывного X: интеграл (x · fX(x)) dx.</w:t>
      </w:r>
    </w:p>
    <w:p w:rsidR="00575457" w:rsidRPr="00575457" w:rsidRDefault="00575457" w:rsidP="0057545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Дисперсия Var(X) = E[(X – μ)²]. Часто используют формулу Var(X) = E(X²) – (E(X))².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Примеры непрерывных распределений:</w:t>
      </w:r>
    </w:p>
    <w:p w:rsidR="00575457" w:rsidRPr="00575457" w:rsidRDefault="00575457" w:rsidP="0057545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Нормальное (гауссово)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. Обозначают X ~ N(μ, σ²). Плотность: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(1 / (sqrt(2πσ²))) * exp(– (x – μ)² / (2σ²)).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Если X ~ N(μ, σ²), то Z = (X – μ) / σ имеет стандартное нормальное распределение N(0,1).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Центральная предельная теорема: сумма (или среднее) большого числа независимых одинаково распределённых величин приблизительно имеет нормальное распределение.</w:t>
      </w:r>
    </w:p>
    <w:p w:rsidR="00575457" w:rsidRPr="00575457" w:rsidRDefault="00575457" w:rsidP="0057545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Экспоненциальное(λ)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: X ≥ 0, плотность fX(x) = λ * exp(–λx).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E(X) = 1/λ, Var(X) = 1/λ².</w:t>
      </w:r>
    </w:p>
    <w:p w:rsidR="00575457" w:rsidRPr="00575457" w:rsidRDefault="00575457" w:rsidP="0057545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Многомерное нормальное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 xml:space="preserve"> N(μ, Σ). Часто применяется в задачах с вектором случайных переменных X = (X1, …, Xk). Матрица Σ называется ковариационной.</w:t>
      </w:r>
    </w:p>
    <w:p w:rsidR="00575457" w:rsidRPr="00575457" w:rsidRDefault="00575457" w:rsidP="005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8" style="width:0;height:1.5pt" o:hralign="center" o:hrstd="t" o:hr="t" fillcolor="#a0a0a0" stroked="f"/>
        </w:pic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3. Оценивание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Как оценить неизвестный параметр φ распределения по выборке S = {x1, …, xm}? В байесовском подходе P(φ | S) пропорционально P(S | φ)*P(φ). Если P(φ) считать постоянным (неинформативный приор), то остаётся максимум правдоподобия.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3.1 Оценка максимально правдоподобия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Пусть x1, …, xm являются независимыми и одинаково распределёнными (i.i.d) из fX(x; φ). Тогда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φ^ = argmax по φ произведения i=1..m fX(xi; φ).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3.1.1 Пример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X ~ N(μ, σ²). По выборке x1, …, xm оценки максимум правдоподобия дают: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μ^ = (1/m) * сумма(xi),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σ^2^ = (1/m) * сумма((xi – μ^)²).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(При практических расчётах часто используют деление на (m – 1) для несмещённой оценки дисперсии.)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3.1.2 Предположение i.i.d.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«i.i.d.» значит «independent and identically distributed» (независимые и одинаково распределённые). Это упрощает вычисления, так как совместная плотность выборки раскладывается в произведение.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3.1.3 Неравенство Маркова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Если случайная величина Z ≥ 0, то:</w:t>
      </w: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br/>
        <w:t>P(Z ≥ ε) ≤ E(Z) / ε.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Это даёт верхнюю оценку вероятности того, что оценка отклонится от своей средней более чем на ε.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3.2 Линейная регрессия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Модель: Y = β0 + β1·X + ε, где ε ~ N(0, σ²). Имеем выборку (x1, y1), …, (xm, ym). Требуется оценить β0, β1. Метод наименьших квадратов (эквивалент максимуму правдоподобия при нормальном шуме):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минимизировать сумму по i=1..m [yi – (β0 + β1·xi)]².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Решение даёт привычные формулы для прямой регрессии.</w:t>
      </w:r>
    </w:p>
    <w:p w:rsidR="00575457" w:rsidRPr="00575457" w:rsidRDefault="00575457" w:rsidP="005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9" style="width:0;height:1.5pt" o:hralign="center" o:hrstd="t" o:hr="t" fillcolor="#a0a0a0" stroked="f"/>
        </w:pic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4. Тестирование гипотез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4.1 Гипотезы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Пусть есть две выборки S_X = {X1,…,Xm} и S_Y = {Y1,…,Yn}, хотим проверить, равны ли, например, их средние. Пусть тестовая статистика T(S_X, S_Y) = |μ^X – μ^Y|.</w:t>
      </w:r>
    </w:p>
    <w:p w:rsidR="00575457" w:rsidRPr="00575457" w:rsidRDefault="00575457" w:rsidP="0057545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Нулевая гипотеза H0: «Нет различий», T=0.</w:t>
      </w:r>
    </w:p>
    <w:p w:rsidR="00575457" w:rsidRPr="00575457" w:rsidRDefault="00575457" w:rsidP="0057545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Альтернативная гипотеза H1: «Различие есть», T≠0 (двусторонний тест).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Если наблюдаемый T равен c, мы хотим понять, насколько это «необычно», исходя из H0. Принимается или отвергается H0, опираясь на p-значение (p-value). Если p ≤ α, отвергаем H0.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Ошибки:</w:t>
      </w:r>
    </w:p>
    <w:p w:rsidR="00575457" w:rsidRPr="00575457" w:rsidRDefault="00575457" w:rsidP="005754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Ошибка I рода: отвергнуть H0, когда она верна (уровень α).</w:t>
      </w:r>
    </w:p>
    <w:p w:rsidR="00575457" w:rsidRPr="00575457" w:rsidRDefault="00575457" w:rsidP="005754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Ошибка II рода: принять H0, когда она неверна (1 – β — мощность теста).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4.2 Распределение при нулевой гипотезе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Требуется оценить P(T ≥ c | H0). Если есть классические формулы (например, t-тест), то используют их. Иначе можно воспользоваться пермутационным методом.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4.2.1 Пермутационные тесты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Идея: если при H0 выборки S_X и S_Y «равноценны», то можно случайно «перемешивать ярлыки».</w:t>
      </w:r>
    </w:p>
    <w:p w:rsidR="00575457" w:rsidRPr="00575457" w:rsidRDefault="00575457" w:rsidP="005754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Объединяем данные S_X и S_Y в одно множество S_Z,</w:t>
      </w:r>
    </w:p>
    <w:p w:rsidR="00575457" w:rsidRPr="00575457" w:rsidRDefault="00575457" w:rsidP="005754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Считаем исходную статистику T = c,</w:t>
      </w:r>
    </w:p>
    <w:p w:rsidR="00575457" w:rsidRPr="00575457" w:rsidRDefault="00575457" w:rsidP="005754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Многократно перемешиваем (переставляем) элементы S_Z, каждый раз разбивая на две группы того же размера (m и n),</w:t>
      </w:r>
    </w:p>
    <w:p w:rsidR="00575457" w:rsidRPr="00575457" w:rsidRDefault="00575457" w:rsidP="005754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Каждый раз считаем новое T', получая выборку (T'_1, …, T'_k). Это «распределение T при H0»,</w:t>
      </w:r>
    </w:p>
    <w:p w:rsidR="00575457" w:rsidRPr="00575457" w:rsidRDefault="00575457" w:rsidP="005754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Оцениваем p-value как долю тех T'_i, что не меньше c. Если p достаточно мало (≤ α), то отвергаем H0.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(Так же работают двувыборочный t-тест, ANOVA и т. д.)</w:t>
      </w:r>
    </w:p>
    <w:p w:rsidR="00575457" w:rsidRPr="00575457" w:rsidRDefault="00575457" w:rsidP="005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0" style="width:0;height:1.5pt" o:hralign="center" o:hrstd="t" o:hr="t" fillcolor="#a0a0a0" stroked="f"/>
        </w:pic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5. Каузальность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Основной вопрос: как статистические зависимости связаны с причинно-следственными связями и влиянием интервенций?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5.1 Принцип Райхенбаха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Если X и Y статистически зависимы, то одна из трёх причинно-следственных схем должна иметь место:</w:t>
      </w:r>
    </w:p>
    <w:p w:rsidR="00575457" w:rsidRPr="00575457" w:rsidRDefault="00575457" w:rsidP="005754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X → Y,</w:t>
      </w:r>
    </w:p>
    <w:p w:rsidR="00575457" w:rsidRPr="00575457" w:rsidRDefault="00575457" w:rsidP="005754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Y → X,</w:t>
      </w:r>
    </w:p>
    <w:p w:rsidR="00575457" w:rsidRPr="00575457" w:rsidRDefault="00575457" w:rsidP="005754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Существует третья переменная Z, общая причина: X ← Z → Y.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5.1.1 Парадокс Симпсона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Пример: сравнение двух методов удаления почечных камней (большие и маленькие). В каждом из двух «подразделов» метод B даёт лучший процент успеха. Но если объединить оба подраздела, оказывается, что метод A даёт в сумме лучше. Причина в том, что метод A чаще использовался для мелких камней, а метод B — для крупных. «Размер камня» влияет и на выбор метода, и на успех операции.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5.2 Подходы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5.2.1 Модель потенциальных исходов (Potential Outcomes Framework)</w:t>
      </w:r>
    </w:p>
    <w:p w:rsidR="00575457" w:rsidRPr="00575457" w:rsidRDefault="00575457" w:rsidP="005754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Имеется множество «единиц» (например, пациентов),</w:t>
      </w:r>
    </w:p>
    <w:p w:rsidR="00575457" w:rsidRPr="00575457" w:rsidRDefault="00575457" w:rsidP="005754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Функция назначения S(u): куда попал пациент (лечение t или контроль c),</w:t>
      </w:r>
    </w:p>
    <w:p w:rsidR="00575457" w:rsidRPr="00575457" w:rsidRDefault="00575457" w:rsidP="005754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Исход (outcome) Y(u, t) или Y(u, c).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Для одной и той же единицы мы не можем наблюдать оба исхода одновременно. Поэтому оценивают средний эффект E(Y(t) – Y(c)). В рандомизированном эксперименте выбор в группы t и c считается независимым от исхода.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5.2.2 Каузальные структурные уравнения</w:t>
      </w:r>
    </w:p>
    <w:p w:rsidR="00575457" w:rsidRPr="00575457" w:rsidRDefault="00575457" w:rsidP="005754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Набор эндогенных переменных X1,…, XN,</w:t>
      </w:r>
    </w:p>
    <w:p w:rsidR="00575457" w:rsidRPr="00575457" w:rsidRDefault="00575457" w:rsidP="005754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Набор экзогенных шумов ε1,…, εN,</w:t>
      </w:r>
    </w:p>
    <w:p w:rsidR="00575457" w:rsidRPr="00575457" w:rsidRDefault="00575457" w:rsidP="005754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Уравнения вида Xi = fi(родители(Xi), εi) без циклов (DAG).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Пример:</w:t>
      </w:r>
    </w:p>
    <w:p w:rsidR="00575457" w:rsidRPr="00575457" w:rsidRDefault="00575457" w:rsidP="005754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X2 = ε2,</w:t>
      </w:r>
    </w:p>
    <w:p w:rsidR="00575457" w:rsidRPr="00575457" w:rsidRDefault="00575457" w:rsidP="005754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X1 = X2 + ε1,</w:t>
      </w:r>
    </w:p>
    <w:p w:rsidR="00575457" w:rsidRPr="00575457" w:rsidRDefault="00575457" w:rsidP="005754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X3 = X1·X2 + ε3.</w:t>
      </w:r>
    </w:p>
    <w:p w:rsidR="00575457" w:rsidRPr="00575457" w:rsidRDefault="00575457" w:rsidP="005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5457">
        <w:rPr>
          <w:rFonts w:ascii="Times New Roman" w:eastAsia="Times New Roman" w:hAnsi="Times New Roman" w:cs="Times New Roman"/>
          <w:sz w:val="24"/>
          <w:szCs w:val="24"/>
          <w:lang/>
        </w:rPr>
        <w:t>Тогда совместное распределение можно факторизовать, а при интервенции do{X2 = x'} X2 перестаёт зависеть от ε2 и фиксируется в x'. Анализируют, как это влияет на X1 и X3.</w:t>
      </w:r>
    </w:p>
    <w:p w:rsidR="00940294" w:rsidRPr="00575457" w:rsidRDefault="00940294" w:rsidP="00575457">
      <w:bookmarkStart w:id="0" w:name="_GoBack"/>
      <w:bookmarkEnd w:id="0"/>
    </w:p>
    <w:sectPr w:rsidR="00940294" w:rsidRPr="00575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142"/>
    <w:multiLevelType w:val="multilevel"/>
    <w:tmpl w:val="C97C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6231B"/>
    <w:multiLevelType w:val="multilevel"/>
    <w:tmpl w:val="1BAA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31260"/>
    <w:multiLevelType w:val="multilevel"/>
    <w:tmpl w:val="354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D48FF"/>
    <w:multiLevelType w:val="multilevel"/>
    <w:tmpl w:val="326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77AC0"/>
    <w:multiLevelType w:val="multilevel"/>
    <w:tmpl w:val="D308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557C9"/>
    <w:multiLevelType w:val="multilevel"/>
    <w:tmpl w:val="E962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4C2882"/>
    <w:multiLevelType w:val="multilevel"/>
    <w:tmpl w:val="7998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21E47"/>
    <w:multiLevelType w:val="multilevel"/>
    <w:tmpl w:val="6108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3C1AC3"/>
    <w:multiLevelType w:val="multilevel"/>
    <w:tmpl w:val="D68E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442AAC"/>
    <w:multiLevelType w:val="multilevel"/>
    <w:tmpl w:val="AB56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72867"/>
    <w:multiLevelType w:val="multilevel"/>
    <w:tmpl w:val="73EE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85401A"/>
    <w:multiLevelType w:val="multilevel"/>
    <w:tmpl w:val="C024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F166D5"/>
    <w:multiLevelType w:val="multilevel"/>
    <w:tmpl w:val="A77C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C808C7"/>
    <w:multiLevelType w:val="multilevel"/>
    <w:tmpl w:val="D8B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615FAC"/>
    <w:multiLevelType w:val="multilevel"/>
    <w:tmpl w:val="305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A215CC"/>
    <w:multiLevelType w:val="multilevel"/>
    <w:tmpl w:val="C30E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0729B1"/>
    <w:multiLevelType w:val="multilevel"/>
    <w:tmpl w:val="6C2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604749"/>
    <w:multiLevelType w:val="multilevel"/>
    <w:tmpl w:val="132A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7A6A96"/>
    <w:multiLevelType w:val="multilevel"/>
    <w:tmpl w:val="B966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48410E"/>
    <w:multiLevelType w:val="multilevel"/>
    <w:tmpl w:val="0904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08776B"/>
    <w:multiLevelType w:val="multilevel"/>
    <w:tmpl w:val="3908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0641CE"/>
    <w:multiLevelType w:val="multilevel"/>
    <w:tmpl w:val="6618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8A7E7A"/>
    <w:multiLevelType w:val="multilevel"/>
    <w:tmpl w:val="C274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C562FD"/>
    <w:multiLevelType w:val="multilevel"/>
    <w:tmpl w:val="AFF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C85ECB"/>
    <w:multiLevelType w:val="multilevel"/>
    <w:tmpl w:val="9E84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2010A4"/>
    <w:multiLevelType w:val="multilevel"/>
    <w:tmpl w:val="43BC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2575D2"/>
    <w:multiLevelType w:val="multilevel"/>
    <w:tmpl w:val="8B26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CD7479"/>
    <w:multiLevelType w:val="multilevel"/>
    <w:tmpl w:val="542C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46689F"/>
    <w:multiLevelType w:val="multilevel"/>
    <w:tmpl w:val="F46C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1C50EB"/>
    <w:multiLevelType w:val="multilevel"/>
    <w:tmpl w:val="3EFE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997F6A"/>
    <w:multiLevelType w:val="multilevel"/>
    <w:tmpl w:val="AF10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01207C"/>
    <w:multiLevelType w:val="multilevel"/>
    <w:tmpl w:val="C8B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800460"/>
    <w:multiLevelType w:val="multilevel"/>
    <w:tmpl w:val="2096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0B274A"/>
    <w:multiLevelType w:val="multilevel"/>
    <w:tmpl w:val="0608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AD4EF2"/>
    <w:multiLevelType w:val="multilevel"/>
    <w:tmpl w:val="DB4E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B063DD"/>
    <w:multiLevelType w:val="multilevel"/>
    <w:tmpl w:val="C99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065C71"/>
    <w:multiLevelType w:val="multilevel"/>
    <w:tmpl w:val="3EF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7F7FC4"/>
    <w:multiLevelType w:val="multilevel"/>
    <w:tmpl w:val="B214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1F5943"/>
    <w:multiLevelType w:val="multilevel"/>
    <w:tmpl w:val="4A12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0C4059"/>
    <w:multiLevelType w:val="multilevel"/>
    <w:tmpl w:val="9116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726FBB"/>
    <w:multiLevelType w:val="multilevel"/>
    <w:tmpl w:val="32BC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0A5388"/>
    <w:multiLevelType w:val="multilevel"/>
    <w:tmpl w:val="8AB0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594F76"/>
    <w:multiLevelType w:val="multilevel"/>
    <w:tmpl w:val="7574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28"/>
  </w:num>
  <w:num w:numId="4">
    <w:abstractNumId w:val="23"/>
  </w:num>
  <w:num w:numId="5">
    <w:abstractNumId w:val="9"/>
  </w:num>
  <w:num w:numId="6">
    <w:abstractNumId w:val="34"/>
  </w:num>
  <w:num w:numId="7">
    <w:abstractNumId w:val="37"/>
  </w:num>
  <w:num w:numId="8">
    <w:abstractNumId w:val="12"/>
  </w:num>
  <w:num w:numId="9">
    <w:abstractNumId w:val="36"/>
  </w:num>
  <w:num w:numId="10">
    <w:abstractNumId w:val="10"/>
  </w:num>
  <w:num w:numId="11">
    <w:abstractNumId w:val="0"/>
  </w:num>
  <w:num w:numId="12">
    <w:abstractNumId w:val="40"/>
  </w:num>
  <w:num w:numId="13">
    <w:abstractNumId w:val="30"/>
  </w:num>
  <w:num w:numId="14">
    <w:abstractNumId w:val="35"/>
  </w:num>
  <w:num w:numId="15">
    <w:abstractNumId w:val="15"/>
  </w:num>
  <w:num w:numId="16">
    <w:abstractNumId w:val="20"/>
  </w:num>
  <w:num w:numId="17">
    <w:abstractNumId w:val="38"/>
  </w:num>
  <w:num w:numId="18">
    <w:abstractNumId w:val="1"/>
  </w:num>
  <w:num w:numId="19">
    <w:abstractNumId w:val="33"/>
  </w:num>
  <w:num w:numId="20">
    <w:abstractNumId w:val="4"/>
  </w:num>
  <w:num w:numId="21">
    <w:abstractNumId w:val="6"/>
  </w:num>
  <w:num w:numId="22">
    <w:abstractNumId w:val="27"/>
  </w:num>
  <w:num w:numId="23">
    <w:abstractNumId w:val="19"/>
  </w:num>
  <w:num w:numId="24">
    <w:abstractNumId w:val="5"/>
  </w:num>
  <w:num w:numId="25">
    <w:abstractNumId w:val="21"/>
  </w:num>
  <w:num w:numId="26">
    <w:abstractNumId w:val="42"/>
  </w:num>
  <w:num w:numId="27">
    <w:abstractNumId w:val="32"/>
  </w:num>
  <w:num w:numId="28">
    <w:abstractNumId w:val="11"/>
  </w:num>
  <w:num w:numId="29">
    <w:abstractNumId w:val="25"/>
  </w:num>
  <w:num w:numId="30">
    <w:abstractNumId w:val="41"/>
  </w:num>
  <w:num w:numId="31">
    <w:abstractNumId w:val="7"/>
  </w:num>
  <w:num w:numId="32">
    <w:abstractNumId w:val="39"/>
  </w:num>
  <w:num w:numId="33">
    <w:abstractNumId w:val="24"/>
  </w:num>
  <w:num w:numId="34">
    <w:abstractNumId w:val="22"/>
  </w:num>
  <w:num w:numId="35">
    <w:abstractNumId w:val="26"/>
  </w:num>
  <w:num w:numId="36">
    <w:abstractNumId w:val="17"/>
  </w:num>
  <w:num w:numId="37">
    <w:abstractNumId w:val="13"/>
  </w:num>
  <w:num w:numId="38">
    <w:abstractNumId w:val="31"/>
  </w:num>
  <w:num w:numId="39">
    <w:abstractNumId w:val="8"/>
  </w:num>
  <w:num w:numId="40">
    <w:abstractNumId w:val="18"/>
  </w:num>
  <w:num w:numId="41">
    <w:abstractNumId w:val="16"/>
  </w:num>
  <w:num w:numId="42">
    <w:abstractNumId w:val="29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57"/>
    <w:rsid w:val="00575457"/>
    <w:rsid w:val="00940294"/>
    <w:rsid w:val="00FE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ECDED-DAD5-49BF-9F17-B0C8C478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2">
    <w:name w:val="heading 2"/>
    <w:basedOn w:val="a"/>
    <w:link w:val="20"/>
    <w:uiPriority w:val="9"/>
    <w:qFormat/>
    <w:rsid w:val="00575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575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5754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5457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575457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575457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semiHidden/>
    <w:unhideWhenUsed/>
    <w:rsid w:val="0057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semiHidden/>
    <w:unhideWhenUsed/>
    <w:rsid w:val="0057545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75457"/>
    <w:rPr>
      <w:color w:val="800080"/>
      <w:u w:val="single"/>
    </w:rPr>
  </w:style>
  <w:style w:type="character" w:customStyle="1" w:styleId="katex">
    <w:name w:val="katex"/>
    <w:basedOn w:val="a0"/>
    <w:rsid w:val="00575457"/>
  </w:style>
  <w:style w:type="character" w:customStyle="1" w:styleId="katex-mathml">
    <w:name w:val="katex-mathml"/>
    <w:basedOn w:val="a0"/>
    <w:rsid w:val="00575457"/>
  </w:style>
  <w:style w:type="character" w:customStyle="1" w:styleId="katex-html">
    <w:name w:val="katex-html"/>
    <w:basedOn w:val="a0"/>
    <w:rsid w:val="00575457"/>
  </w:style>
  <w:style w:type="character" w:customStyle="1" w:styleId="base">
    <w:name w:val="base"/>
    <w:basedOn w:val="a0"/>
    <w:rsid w:val="00575457"/>
  </w:style>
  <w:style w:type="character" w:customStyle="1" w:styleId="strut">
    <w:name w:val="strut"/>
    <w:basedOn w:val="a0"/>
    <w:rsid w:val="00575457"/>
  </w:style>
  <w:style w:type="character" w:customStyle="1" w:styleId="mord">
    <w:name w:val="mord"/>
    <w:basedOn w:val="a0"/>
    <w:rsid w:val="00575457"/>
  </w:style>
  <w:style w:type="character" w:customStyle="1" w:styleId="msupsub">
    <w:name w:val="msupsub"/>
    <w:basedOn w:val="a0"/>
    <w:rsid w:val="00575457"/>
  </w:style>
  <w:style w:type="character" w:customStyle="1" w:styleId="vlist-t">
    <w:name w:val="vlist-t"/>
    <w:basedOn w:val="a0"/>
    <w:rsid w:val="00575457"/>
  </w:style>
  <w:style w:type="character" w:customStyle="1" w:styleId="vlist-r">
    <w:name w:val="vlist-r"/>
    <w:basedOn w:val="a0"/>
    <w:rsid w:val="00575457"/>
  </w:style>
  <w:style w:type="character" w:customStyle="1" w:styleId="vlist">
    <w:name w:val="vlist"/>
    <w:basedOn w:val="a0"/>
    <w:rsid w:val="00575457"/>
  </w:style>
  <w:style w:type="character" w:customStyle="1" w:styleId="pstrut">
    <w:name w:val="pstrut"/>
    <w:basedOn w:val="a0"/>
    <w:rsid w:val="00575457"/>
  </w:style>
  <w:style w:type="character" w:customStyle="1" w:styleId="sizing">
    <w:name w:val="sizing"/>
    <w:basedOn w:val="a0"/>
    <w:rsid w:val="00575457"/>
  </w:style>
  <w:style w:type="character" w:customStyle="1" w:styleId="vlist-s">
    <w:name w:val="vlist-s"/>
    <w:basedOn w:val="a0"/>
    <w:rsid w:val="00575457"/>
  </w:style>
  <w:style w:type="character" w:customStyle="1" w:styleId="mspace">
    <w:name w:val="mspace"/>
    <w:basedOn w:val="a0"/>
    <w:rsid w:val="00575457"/>
  </w:style>
  <w:style w:type="character" w:customStyle="1" w:styleId="mrel">
    <w:name w:val="mrel"/>
    <w:basedOn w:val="a0"/>
    <w:rsid w:val="00575457"/>
  </w:style>
  <w:style w:type="character" w:customStyle="1" w:styleId="mopen">
    <w:name w:val="mopen"/>
    <w:basedOn w:val="a0"/>
    <w:rsid w:val="00575457"/>
  </w:style>
  <w:style w:type="character" w:customStyle="1" w:styleId="thinbox">
    <w:name w:val="thinbox"/>
    <w:basedOn w:val="a0"/>
    <w:rsid w:val="00575457"/>
  </w:style>
  <w:style w:type="character" w:customStyle="1" w:styleId="rlap">
    <w:name w:val="rlap"/>
    <w:basedOn w:val="a0"/>
    <w:rsid w:val="00575457"/>
  </w:style>
  <w:style w:type="character" w:customStyle="1" w:styleId="inner">
    <w:name w:val="inner"/>
    <w:basedOn w:val="a0"/>
    <w:rsid w:val="00575457"/>
  </w:style>
  <w:style w:type="character" w:customStyle="1" w:styleId="fix">
    <w:name w:val="fix"/>
    <w:basedOn w:val="a0"/>
    <w:rsid w:val="00575457"/>
  </w:style>
  <w:style w:type="character" w:customStyle="1" w:styleId="mclose">
    <w:name w:val="mclose"/>
    <w:basedOn w:val="a0"/>
    <w:rsid w:val="00575457"/>
  </w:style>
  <w:style w:type="character" w:customStyle="1" w:styleId="mbin">
    <w:name w:val="mbin"/>
    <w:basedOn w:val="a0"/>
    <w:rsid w:val="00575457"/>
  </w:style>
  <w:style w:type="character" w:customStyle="1" w:styleId="mpunct">
    <w:name w:val="mpunct"/>
    <w:basedOn w:val="a0"/>
    <w:rsid w:val="00575457"/>
  </w:style>
  <w:style w:type="character" w:styleId="a6">
    <w:name w:val="Strong"/>
    <w:basedOn w:val="a0"/>
    <w:uiPriority w:val="22"/>
    <w:qFormat/>
    <w:rsid w:val="00575457"/>
    <w:rPr>
      <w:b/>
      <w:bCs/>
    </w:rPr>
  </w:style>
  <w:style w:type="character" w:customStyle="1" w:styleId="minner">
    <w:name w:val="minner"/>
    <w:basedOn w:val="a0"/>
    <w:rsid w:val="00575457"/>
  </w:style>
  <w:style w:type="character" w:customStyle="1" w:styleId="katex-display">
    <w:name w:val="katex-display"/>
    <w:basedOn w:val="a0"/>
    <w:rsid w:val="00575457"/>
  </w:style>
  <w:style w:type="character" w:customStyle="1" w:styleId="delimsizing">
    <w:name w:val="delimsizing"/>
    <w:basedOn w:val="a0"/>
    <w:rsid w:val="00575457"/>
  </w:style>
  <w:style w:type="character" w:customStyle="1" w:styleId="mop">
    <w:name w:val="mop"/>
    <w:basedOn w:val="a0"/>
    <w:rsid w:val="00575457"/>
  </w:style>
  <w:style w:type="character" w:customStyle="1" w:styleId="mfrac">
    <w:name w:val="mfrac"/>
    <w:basedOn w:val="a0"/>
    <w:rsid w:val="00575457"/>
  </w:style>
  <w:style w:type="character" w:customStyle="1" w:styleId="frac-line">
    <w:name w:val="frac-line"/>
    <w:basedOn w:val="a0"/>
    <w:rsid w:val="00575457"/>
  </w:style>
  <w:style w:type="character" w:customStyle="1" w:styleId="mtable">
    <w:name w:val="mtable"/>
    <w:basedOn w:val="a0"/>
    <w:rsid w:val="00575457"/>
  </w:style>
  <w:style w:type="character" w:customStyle="1" w:styleId="arraycolsep">
    <w:name w:val="arraycolsep"/>
    <w:basedOn w:val="a0"/>
    <w:rsid w:val="00575457"/>
  </w:style>
  <w:style w:type="character" w:customStyle="1" w:styleId="col-align-c">
    <w:name w:val="col-align-c"/>
    <w:basedOn w:val="a0"/>
    <w:rsid w:val="00575457"/>
  </w:style>
  <w:style w:type="character" w:customStyle="1" w:styleId="vertical-separator">
    <w:name w:val="vertical-separator"/>
    <w:basedOn w:val="a0"/>
    <w:rsid w:val="00575457"/>
  </w:style>
  <w:style w:type="character" w:customStyle="1" w:styleId="hline">
    <w:name w:val="hline"/>
    <w:basedOn w:val="a0"/>
    <w:rsid w:val="00575457"/>
  </w:style>
  <w:style w:type="character" w:customStyle="1" w:styleId="col-align-l">
    <w:name w:val="col-align-l"/>
    <w:basedOn w:val="a0"/>
    <w:rsid w:val="00575457"/>
  </w:style>
  <w:style w:type="character" w:customStyle="1" w:styleId="svg-align">
    <w:name w:val="svg-align"/>
    <w:basedOn w:val="a0"/>
    <w:rsid w:val="00575457"/>
  </w:style>
  <w:style w:type="character" w:customStyle="1" w:styleId="hide-tail">
    <w:name w:val="hide-tail"/>
    <w:basedOn w:val="a0"/>
    <w:rsid w:val="00575457"/>
  </w:style>
  <w:style w:type="character" w:customStyle="1" w:styleId="llap">
    <w:name w:val="llap"/>
    <w:basedOn w:val="a0"/>
    <w:rsid w:val="0057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1</cp:revision>
  <dcterms:created xsi:type="dcterms:W3CDTF">2025-01-25T19:42:00Z</dcterms:created>
  <dcterms:modified xsi:type="dcterms:W3CDTF">2025-01-25T19:59:00Z</dcterms:modified>
</cp:coreProperties>
</file>