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color w:val="1C3D5A"/>
          <w:sz w:val="44"/>
        </w:rPr>
        <w:t>Silverleaf Desk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495057"/>
          <w:sz w:val="24"/>
        </w:rPr>
        <w:t>Improved system map  ·  updated from the original 1–5s Excalidraw</w:t>
      </w:r>
    </w:p>
    <w:p>
      <w:pPr>
        <w:spacing w:after="200" w:before="0" w:line="259" w:lineRule="auto"/>
      </w:pPr>
      <w:r>
        <w:rPr>
          <w:rFonts w:ascii="Calibri" w:hAnsi="Calibri" w:eastAsia="Calibri"/>
          <w:b w:val="0"/>
          <w:color w:val="212529"/>
          <w:sz w:val="22"/>
        </w:rPr>
        <w:t>Same drawing you had — Users and Admin still meet at “Adds 1 to 5’s” — cleaned up, numbered fully, and updated with department desks, the 9:30 a.m. auto-close, Thursday pulse, and the project manager desk.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fill="D3F9D8" w:val="clear"/>
            <w:tcBorders>
              <w:top w:val="single" w:sz="10" w:space="0" w:color="2B8A3E"/>
              <w:left w:val="single" w:sz="10" w:space="0" w:color="2B8A3E"/>
              <w:bottom w:val="single" w:sz="10" w:space="0" w:color="2B8A3E"/>
              <w:right w:val="single" w:sz="10" w:space="0" w:color="2B8A3E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C3D5A"/>
                <w:sz w:val="20"/>
              </w:rPr>
              <w:t>Staff</w:t>
              <w:br/>
              <w:t>(any department)</w:t>
            </w:r>
          </w:p>
        </w:tc>
        <w:tc>
          <w:tcPr>
            <w:tcW w:type="dxa" w:w="2179"/>
            <w:shd w:fill="F1F3F5" w:val="clear"/>
            <w:tcBorders>
              <w:top w:val="single" w:sz="10" w:space="0" w:color="ADB5BD"/>
              <w:left w:val="single" w:sz="10" w:space="0" w:color="ADB5BD"/>
              <w:bottom w:val="single" w:sz="10" w:space="0" w:color="ADB5BD"/>
              <w:right w:val="single" w:sz="10" w:space="0" w:color="ADB5BD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495057"/>
                <w:sz w:val="20"/>
              </w:rPr>
              <w:t>→  Adds</w:t>
            </w:r>
          </w:p>
        </w:tc>
        <w:tc>
          <w:tcPr>
            <w:tcW w:type="dxa" w:w="2179"/>
            <w:shd w:fill="DBE4FF" w:val="clear"/>
            <w:tcBorders>
              <w:top w:val="single" w:sz="10" w:space="0" w:color="1C3D5A"/>
              <w:left w:val="single" w:sz="10" w:space="0" w:color="1C3D5A"/>
              <w:bottom w:val="single" w:sz="10" w:space="0" w:color="1C3D5A"/>
              <w:right w:val="single" w:sz="10" w:space="0" w:color="1C3D5A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C3D5A"/>
                <w:sz w:val="20"/>
              </w:rPr>
              <w:t>Adds 1 to 5’s</w:t>
            </w:r>
          </w:p>
        </w:tc>
        <w:tc>
          <w:tcPr>
            <w:tcW w:type="dxa" w:w="2179"/>
            <w:shd w:fill="F1F3F5" w:val="clear"/>
            <w:tcBorders>
              <w:top w:val="single" w:sz="10" w:space="0" w:color="ADB5BD"/>
              <w:left w:val="single" w:sz="10" w:space="0" w:color="ADB5BD"/>
              <w:bottom w:val="single" w:sz="10" w:space="0" w:color="ADB5BD"/>
              <w:right w:val="single" w:sz="10" w:space="0" w:color="ADB5BD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495057"/>
                <w:sz w:val="20"/>
              </w:rPr>
              <w:t>←  Do</w:t>
            </w:r>
          </w:p>
        </w:tc>
        <w:tc>
          <w:tcPr>
            <w:tcW w:type="dxa" w:w="2179"/>
            <w:shd w:fill="FFF3BF" w:val="clear"/>
            <w:tcBorders>
              <w:top w:val="single" w:sz="10" w:space="0" w:color="E67700"/>
              <w:left w:val="single" w:sz="10" w:space="0" w:color="E67700"/>
              <w:bottom w:val="single" w:sz="10" w:space="0" w:color="E67700"/>
              <w:right w:val="single" w:sz="10" w:space="0" w:color="E677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C3D5A"/>
                <w:sz w:val="20"/>
              </w:rPr>
              <w:t>Admin</w:t>
            </w:r>
          </w:p>
        </w:tc>
        <w:tc>
          <w:tcPr>
            <w:tcW w:type="dxa" w:w="2179"/>
            <w:shd w:fill="F1F3F5" w:val="clear"/>
            <w:tcBorders>
              <w:top w:val="single" w:sz="10" w:space="0" w:color="ADB5BD"/>
              <w:left w:val="single" w:sz="10" w:space="0" w:color="ADB5BD"/>
              <w:bottom w:val="single" w:sz="10" w:space="0" w:color="ADB5BD"/>
              <w:right w:val="single" w:sz="10" w:space="0" w:color="ADB5BD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495057"/>
                <w:sz w:val="20"/>
              </w:rPr>
              <w:t>→  Do</w:t>
            </w:r>
          </w:p>
        </w:tc>
        <w:tc>
          <w:tcPr>
            <w:tcW w:type="dxa" w:w="2179"/>
            <w:shd w:fill="FFF3BF" w:val="clear"/>
            <w:tcBorders>
              <w:top w:val="single" w:sz="10" w:space="0" w:color="E67700"/>
              <w:left w:val="single" w:sz="10" w:space="0" w:color="E67700"/>
              <w:bottom w:val="single" w:sz="10" w:space="0" w:color="E67700"/>
              <w:right w:val="single" w:sz="10" w:space="0" w:color="E677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C3D5A"/>
                <w:sz w:val="20"/>
              </w:rPr>
              <w:t>Admin work</w:t>
            </w:r>
          </w:p>
        </w:tc>
      </w:tr>
    </w:tbl>
    <w:p>
      <w:pPr>
        <w:spacing w:after="200" w:before="80" w:line="259" w:lineRule="auto"/>
      </w:pPr>
      <w:r>
        <w:rPr>
          <w:rFonts w:ascii="Calibri" w:hAnsi="Calibri" w:eastAsia="Calibri"/>
          <w:b w:val="0"/>
          <w:color w:val="495057"/>
          <w:sz w:val="20"/>
        </w:rPr>
        <w:t>Staff file a personal 1–5. Admin can file one too, and also runs holidays, users, and the board.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876"/>
            <w:shd w:fill="F8F9FA" w:val="clear"/>
            <w:tcBorders>
              <w:top w:val="single" w:sz="12" w:space="0" w:color="495057"/>
              <w:left w:val="single" w:sz="12" w:space="0" w:color="495057"/>
              <w:bottom w:val="single" w:sz="12" w:space="0" w:color="495057"/>
              <w:right w:val="single" w:sz="12" w:space="0" w:color="49505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Users  —  what staff do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1. Login by email (password or OTP).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2. Fill in the form — slots 1 to 3 for today. At least one must be filled.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3. View previous tasks. Older days are locked (uneditable for staff).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4. Mark tasks: completed, in progress, abandoned, not started.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5. Close the day in the evening, and read feedback on the desk.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Each person’s 1–5 is personal (what they typed). It also sits on their department desk: Onboarding, Uniforms, Marketing, Operations, Data &amp; Tech, HR, Academic, Finance, Facilities.</w:t>
            </w:r>
          </w:p>
        </w:tc>
        <w:tc>
          <w:tcPr>
            <w:tcW w:type="dxa" w:w="4876"/>
            <w:shd w:fill="FFF3BF" w:val="clear"/>
            <w:tcBorders>
              <w:top w:val="single" w:sz="12" w:space="0" w:color="E67700"/>
              <w:left w:val="single" w:sz="12" w:space="0" w:color="E67700"/>
              <w:bottom w:val="single" w:sz="12" w:space="0" w:color="E67700"/>
              <w:right w:val="single" w:sz="12" w:space="0" w:color="E6770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Admin  —  what admin does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1. Views 1–5s for every user, grouped by department. (Trend over time still to add.)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2. Graphical presentation of work: weekly snapshot with project %. (1–5 accomplishment charts still to add.)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3. Logs: user and tool audit exist. (1–5 activity log still to add.)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4. Can mark public holidays. Can add a weekend as an extra work day.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5. Daily board and weekly academy snapshot. (Monthly 1–5 summary still to add.)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Admin also adds people (name + email). Spreadsheet / Excel batch import is still to add.</w:t>
            </w:r>
          </w:p>
        </w:tc>
        <w:tc>
          <w:tcPr>
            <w:tcW w:type="dxa" w:w="5102"/>
            <w:shd w:fill="D0EBF7" w:val="clear"/>
            <w:tcBorders>
              <w:top w:val="single" w:sz="12" w:space="0" w:color="1C7ED6"/>
              <w:left w:val="single" w:sz="12" w:space="0" w:color="1C7ED6"/>
              <w:bottom w:val="single" w:sz="12" w:space="0" w:color="1C7ED6"/>
              <w:right w:val="single" w:sz="12" w:space="0" w:color="1C7ED6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The form  —  original blue list, updated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1. Login by email.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2. Five parts: (1)(2)(3) what I will do today — at least one; (4) blockers; (5) how yesterday went.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3. Today’s date is used by default (Nairobi).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4. Shows previous tasks.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5. Marks completed / in progress / abandoned / not started.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6. Skips holidays set by admin.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7. Skips weekends, unless admin turns that date on.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8. Admin adds users one by one: full name + email. (Excel batch still to add.)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9. Skipped dates with no reason are marked missed at 9:30 a.m.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10. Staff must give a reason to skip.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11. Cutoff is 9:30 a.m. Nairobi. Late and missed are marked automatically — nobody checks the board by hand.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12. Today’s 1–5 stays editable until the day is closed.</w:t>
            </w:r>
          </w:p>
        </w:tc>
      </w:tr>
    </w:tbl>
    <w:p>
      <w:r>
        <w:br w:type="page"/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color w:val="1C3D5A"/>
          <w:sz w:val="32"/>
        </w:rPr>
        <w:t>The picture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495057"/>
          <w:sz w:val="22"/>
        </w:rPr>
        <w:t>Left: the original Excalidraw you sent.  Right: the same map, improved and updated with desks, automation, pulse, and projects.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5"/>
        <w:gridCol w:w="7625"/>
      </w:tblGrid>
      <w:tr>
        <w:tc>
          <w:tcPr>
            <w:tcW w:type="dxa" w:w="7625"/>
          </w:tcPr>
          <w:p>
            <w:pPr>
              <w:spacing w:after="8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2"/>
              </w:rPr>
              <w:t>Original  (what you gave)</w:t>
            </w:r>
          </w:p>
          <w:p>
            <w:pPr>
              <w:spacing w:after="0" w:before="0" w:line="259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08000" cy="38961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ab196571-1a4b-4455-9735-d70893950da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896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</w:tcPr>
          <w:p>
            <w:pPr>
              <w:spacing w:after="8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2"/>
              </w:rPr>
              <w:t>Updated  (what we have now)</w:t>
            </w:r>
          </w:p>
          <w:p>
            <w:pPr>
              <w:spacing w:after="0" w:before="0" w:line="259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824000" cy="3234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lverleaf-desk-di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0" cy="3234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25"/>
          </w:tcPr>
          <w:p/>
        </w:tc>
        <w:tc>
          <w:tcPr>
            <w:tcW w:type="dxa" w:w="7625"/>
          </w:tcPr>
          <w:p/>
        </w:tc>
      </w:tr>
    </w:tbl>
    <w:p>
      <w:r>
        <w:br w:type="page"/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color w:val="1C3D5A"/>
          <w:sz w:val="32"/>
        </w:rPr>
        <w:t>What we added after the original drawing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D3F9D8" w:val="clear"/>
            <w:tcBorders>
              <w:top w:val="single" w:sz="12" w:space="0" w:color="2B8A3E"/>
              <w:left w:val="single" w:sz="12" w:space="0" w:color="2B8A3E"/>
              <w:bottom w:val="single" w:sz="12" w:space="0" w:color="2B8A3E"/>
              <w:right w:val="single" w:sz="12" w:space="0" w:color="2B8A3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9:30 a.m. Nairobi cron  —  nobody checks by hand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 job runs at 9:31 a.m. Nairobi.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Anyone who filed before 9:30 is on time.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Anyone who files after 9:30 is late.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Anyone with no 1–5 and no skip reason is missed.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Admins get an email digest.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The same cutoff applies to Thursday departmental pulses.</w:t>
            </w:r>
          </w:p>
        </w:tc>
        <w:tc>
          <w:tcPr>
            <w:tcW w:type="dxa" w:w="7625"/>
            <w:shd w:fill="D3F9D8" w:val="clear"/>
            <w:tcBorders>
              <w:top w:val="single" w:sz="12" w:space="0" w:color="2B8A3E"/>
              <w:left w:val="single" w:sz="12" w:space="0" w:color="2B8A3E"/>
              <w:bottom w:val="single" w:sz="12" w:space="0" w:color="2B8A3E"/>
              <w:right w:val="single" w:sz="12" w:space="0" w:color="2B8A3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Thursday departmental pulse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Each department files three lines: wins, risks, help needed.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Due before 9:30 a.m. on Thursday.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Missed departments are flagged automatically.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This is the weekly check-in that sits next to 1–5s.</w:t>
            </w:r>
          </w:p>
        </w:tc>
      </w:tr>
      <w:tr>
        <w:tc>
          <w:tcPr>
            <w:tcW w:type="dxa" w:w="7625"/>
            <w:shd w:fill="F3D9FA" w:val="clear"/>
            <w:tcBorders>
              <w:top w:val="single" w:sz="12" w:space="0" w:color="5F3DC4"/>
              <w:left w:val="single" w:sz="12" w:space="0" w:color="5F3DC4"/>
              <w:bottom w:val="single" w:sz="12" w:space="0" w:color="5F3DC4"/>
              <w:right w:val="single" w:sz="12" w:space="0" w:color="5F3DC4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Project manager desk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Each department owns projects (ClickUp-style boards).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A project has phases, then sprints, then tasks.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Sprints have points, assignees, comments, checklists, attachments.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Tickets in Data &amp; Tech can convert into project tasks.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Tech-tool checkout stays in Data &amp; Tech.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Personal 1–5s can be filled from the person’s open tasks.</w:t>
            </w:r>
          </w:p>
        </w:tc>
        <w:tc>
          <w:tcPr>
            <w:tcW w:type="dxa" w:w="7625"/>
            <w:shd w:fill="F3D9FA" w:val="clear"/>
            <w:tcBorders>
              <w:top w:val="single" w:sz="12" w:space="0" w:color="5F3DC4"/>
              <w:left w:val="single" w:sz="12" w:space="0" w:color="5F3DC4"/>
              <w:bottom w:val="single" w:sz="12" w:space="0" w:color="5F3DC4"/>
              <w:right w:val="single" w:sz="12" w:space="0" w:color="5F3DC4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Weekly academy snapshot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One page for Thursday (or any day).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Rolls up: department 1–5s, sprint progress, and pulse notes.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This is the weekly update the desks add up to.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Open it from My desk → Weekly snapshot.</w:t>
            </w:r>
          </w:p>
        </w:tc>
      </w:tr>
    </w:tbl>
    <w:p>
      <w:pPr>
        <w:spacing w:after="120" w:before="280" w:line="259" w:lineRule="auto"/>
      </w:pPr>
      <w:r>
        <w:rPr>
          <w:rFonts w:ascii="Calibri" w:hAnsi="Calibri" w:eastAsia="Calibri"/>
          <w:b/>
          <w:color w:val="1C3D5A"/>
          <w:sz w:val="28"/>
        </w:rPr>
        <w:t>Still to build  (from the original picture)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E3E3" w:val="clear"/>
            <w:tcBorders>
              <w:top w:val="single" w:sz="12" w:space="0" w:color="C92A2A"/>
              <w:left w:val="single" w:sz="12" w:space="0" w:color="C92A2A"/>
              <w:bottom w:val="single" w:sz="12" w:space="0" w:color="C92A2A"/>
              <w:right w:val="single" w:sz="12" w:space="0" w:color="C92A2A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120" w:before="0" w:line="259" w:lineRule="auto"/>
            </w:pPr>
            <w:r/>
            <w:r>
              <w:rPr>
                <w:rFonts w:ascii="Calibri" w:hAnsi="Calibri" w:eastAsia="Calibri"/>
                <w:b/>
                <w:color w:val="1C3D5A"/>
                <w:sz w:val="24"/>
              </w:rPr>
              <w:t>Not in the system yet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1. Trend of a person’s 1–5s over time.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2. Graphical presentation of user accomplishments (charts).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3. A 1–5 activity log screen.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4. Monthly 1–5 summary.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5. Excel / CSV batch import for users.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6. Admin-managed progress phases (the four statuses are fixed today).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7. Admin-configurable deadline (9:30 a.m. is hardcoded).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8. Date picker so staff can file a day other than today.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 w:eastAsia="Calibri"/>
                <w:b w:val="0"/>
                <w:color w:val="212529"/>
                <w:sz w:val="20"/>
              </w:rPr>
              <w:t>9. Free-text comments on yesterday (today we only store a progress mark).</w:t>
            </w:r>
          </w:p>
        </w:tc>
      </w:tr>
    </w:tbl>
    <w:p>
      <w:pPr>
        <w:spacing w:after="0" w:before="240" w:line="259" w:lineRule="auto"/>
      </w:pPr>
      <w:r>
        <w:rPr>
          <w:rFonts w:ascii="Calibri" w:hAnsi="Calibri" w:eastAsia="Calibri"/>
          <w:b w:val="0"/>
          <w:color w:val="495057"/>
          <w:sz w:val="18"/>
        </w:rPr>
        <w:t>Silverleaf Academy  ·  Data &amp; Tech  ·  15 Sep 2026</w:t>
      </w:r>
    </w:p>
    <w:p>
      <w:pPr>
        <w:spacing w:after="0" w:before="0" w:line="259" w:lineRule="auto"/>
      </w:pPr>
      <w:r>
        <w:rPr>
          <w:rFonts w:ascii="Calibri" w:hAnsi="Calibri" w:eastAsia="Calibri"/>
          <w:b w:val="0"/>
          <w:color w:val="495057"/>
          <w:sz w:val="18"/>
        </w:rPr>
        <w:t>Open the drawing: docs/source/silverleaf-desk.excalidraw  ·  Picture in the app: 1–5s page, “Silverleaf Desk — system map”</w:t>
      </w:r>
    </w:p>
    <w:sectPr w:rsidR="00FC693F" w:rsidRPr="0006063C" w:rsidSect="00034616"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