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65D139BD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08A3B2E3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50EE1E76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6263C7">
        <w:rPr>
          <w:rFonts w:ascii="Segoe UI" w:hAnsi="Segoe UI" w:cs="Segoe UI"/>
          <w:b/>
        </w:rPr>
        <w:t xml:space="preserve">Design for </w:t>
      </w:r>
      <w:r w:rsidR="00C14D41">
        <w:rPr>
          <w:rFonts w:ascii="Segoe UI" w:hAnsi="Segoe UI" w:cs="Segoe UI"/>
          <w:b/>
        </w:rPr>
        <w:t>o</w:t>
      </w:r>
      <w:r w:rsidR="006263C7">
        <w:rPr>
          <w:rFonts w:ascii="Segoe UI" w:hAnsi="Segoe UI" w:cs="Segoe UI"/>
          <w:b/>
        </w:rPr>
        <w:t xml:space="preserve">ptimized </w:t>
      </w:r>
      <w:r w:rsidR="00C14D41">
        <w:rPr>
          <w:rFonts w:ascii="Segoe UI" w:hAnsi="Segoe UI" w:cs="Segoe UI"/>
          <w:b/>
        </w:rPr>
        <w:t>s</w:t>
      </w:r>
      <w:r w:rsidR="006263C7">
        <w:rPr>
          <w:rFonts w:ascii="Segoe UI" w:hAnsi="Segoe UI" w:cs="Segoe UI"/>
          <w:b/>
        </w:rPr>
        <w:t xml:space="preserve">torage and </w:t>
      </w:r>
      <w:r w:rsidR="00C14D41">
        <w:rPr>
          <w:rFonts w:ascii="Segoe UI" w:hAnsi="Segoe UI" w:cs="Segoe UI"/>
          <w:b/>
        </w:rPr>
        <w:t>d</w:t>
      </w:r>
      <w:r w:rsidR="006263C7">
        <w:rPr>
          <w:rFonts w:ascii="Segoe UI" w:hAnsi="Segoe UI" w:cs="Segoe UI"/>
          <w:b/>
        </w:rPr>
        <w:t xml:space="preserve">atabase </w:t>
      </w:r>
      <w:r w:rsidR="00C14D41">
        <w:rPr>
          <w:rFonts w:ascii="Segoe UI" w:hAnsi="Segoe UI" w:cs="Segoe UI"/>
          <w:b/>
        </w:rPr>
        <w:t>p</w:t>
      </w:r>
      <w:bookmarkStart w:id="0" w:name="_GoBack"/>
      <w:bookmarkEnd w:id="0"/>
      <w:r w:rsidR="006263C7">
        <w:rPr>
          <w:rFonts w:ascii="Segoe UI" w:hAnsi="Segoe UI" w:cs="Segoe UI"/>
          <w:b/>
        </w:rPr>
        <w:t>erformance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4F9DEA2A" w:rsidR="001C4363" w:rsidRDefault="009950E6" w:rsidP="001B5CF5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A8294F">
        <w:rPr>
          <w:rFonts w:ascii="Segoe UI" w:hAnsi="Segoe UI" w:cs="Segoe UI"/>
        </w:rPr>
        <w:t>storage and database optimizations</w:t>
      </w:r>
      <w:r w:rsidR="00DB40B9" w:rsidRPr="00DB40B9">
        <w:rPr>
          <w:rFonts w:ascii="Segoe UI" w:hAnsi="Segoe UI" w:cs="Segoe UI"/>
        </w:rPr>
        <w:t xml:space="preserve">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14:paraId="4273B5F5" w14:textId="77777777" w:rsidTr="006263C7">
        <w:tc>
          <w:tcPr>
            <w:tcW w:w="2972" w:type="dxa"/>
          </w:tcPr>
          <w:p w14:paraId="5C97CED4" w14:textId="4F78E53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2552" w:type="dxa"/>
          </w:tcPr>
          <w:p w14:paraId="46E683D7" w14:textId="459C5E2A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8079" w:type="dxa"/>
          </w:tcPr>
          <w:p w14:paraId="145CAD5E" w14:textId="6C7317ED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C22CE1" w14:paraId="39466078" w14:textId="77777777" w:rsidTr="006263C7">
        <w:tc>
          <w:tcPr>
            <w:tcW w:w="2972" w:type="dxa"/>
          </w:tcPr>
          <w:p w14:paraId="6C18446E" w14:textId="377A0EBB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7A061449" w14:textId="3C3E2764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6453D1D" w14:textId="0991DFAA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6263C7">
        <w:tc>
          <w:tcPr>
            <w:tcW w:w="2972" w:type="dxa"/>
          </w:tcPr>
          <w:p w14:paraId="5BEFBAC0" w14:textId="0BDE8E25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6DC4BD1" w14:textId="255A14D9" w:rsidR="00EA0419" w:rsidRPr="00FF712E" w:rsidRDefault="00EA041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1C555244" w14:textId="6093E8E2" w:rsidR="00C22CE1" w:rsidRPr="00FF712E" w:rsidRDefault="00C22CE1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6263C7">
        <w:tc>
          <w:tcPr>
            <w:tcW w:w="2972" w:type="dxa"/>
          </w:tcPr>
          <w:p w14:paraId="4502D285" w14:textId="1CB2F17B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852FF20" w14:textId="38B1EBE1" w:rsidR="00D408B8" w:rsidRPr="00FF712E" w:rsidRDefault="00D408B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43123B0D" w14:textId="73FFD597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  <w:tr w:rsidR="001A46DF" w14:paraId="52720221" w14:textId="77777777" w:rsidTr="006263C7">
        <w:tc>
          <w:tcPr>
            <w:tcW w:w="2972" w:type="dxa"/>
          </w:tcPr>
          <w:p w14:paraId="028B8B58" w14:textId="132F50ED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3E6D5C73" w14:textId="07A9ABC5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4D4824" w:rsidRDefault="001A46DF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1A46DF" w14:paraId="6E0B8EB7" w14:textId="77777777" w:rsidTr="006263C7">
        <w:tc>
          <w:tcPr>
            <w:tcW w:w="2972" w:type="dxa"/>
          </w:tcPr>
          <w:p w14:paraId="1E243F1F" w14:textId="0EA1C88E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4CFBFB35" w14:textId="77777777" w:rsidTr="006263C7">
        <w:tc>
          <w:tcPr>
            <w:tcW w:w="2972" w:type="dxa"/>
          </w:tcPr>
          <w:p w14:paraId="4F9472E8" w14:textId="57FF42B8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66458BD8" w14:textId="77777777" w:rsidTr="006263C7">
        <w:tc>
          <w:tcPr>
            <w:tcW w:w="2972" w:type="dxa"/>
          </w:tcPr>
          <w:p w14:paraId="7574292A" w14:textId="45BA8E70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5D679" w14:textId="77777777" w:rsidR="006623C6" w:rsidRDefault="006623C6" w:rsidP="00B81C65">
      <w:pPr>
        <w:spacing w:after="0" w:line="240" w:lineRule="auto"/>
      </w:pPr>
      <w:r>
        <w:separator/>
      </w:r>
    </w:p>
  </w:endnote>
  <w:endnote w:type="continuationSeparator" w:id="0">
    <w:p w14:paraId="24A54B4A" w14:textId="77777777" w:rsidR="006623C6" w:rsidRDefault="006623C6" w:rsidP="00B8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FB12C" w14:textId="77777777" w:rsidR="006623C6" w:rsidRDefault="006623C6" w:rsidP="00B81C65">
      <w:pPr>
        <w:spacing w:after="0" w:line="240" w:lineRule="auto"/>
      </w:pPr>
      <w:r>
        <w:separator/>
      </w:r>
    </w:p>
  </w:footnote>
  <w:footnote w:type="continuationSeparator" w:id="0">
    <w:p w14:paraId="39E42C96" w14:textId="77777777" w:rsidR="006623C6" w:rsidRDefault="006623C6" w:rsidP="00B8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B5CF5"/>
    <w:rsid w:val="001C4363"/>
    <w:rsid w:val="002B460E"/>
    <w:rsid w:val="00474A3F"/>
    <w:rsid w:val="004D4824"/>
    <w:rsid w:val="004E1798"/>
    <w:rsid w:val="00512B88"/>
    <w:rsid w:val="0053286B"/>
    <w:rsid w:val="005B38FA"/>
    <w:rsid w:val="005C42C2"/>
    <w:rsid w:val="006263C7"/>
    <w:rsid w:val="006623C6"/>
    <w:rsid w:val="00743378"/>
    <w:rsid w:val="00822AE7"/>
    <w:rsid w:val="00873EB9"/>
    <w:rsid w:val="008E695C"/>
    <w:rsid w:val="00946287"/>
    <w:rsid w:val="00951F1F"/>
    <w:rsid w:val="009950E6"/>
    <w:rsid w:val="00A8294F"/>
    <w:rsid w:val="00A9519C"/>
    <w:rsid w:val="00B16EE3"/>
    <w:rsid w:val="00B426B4"/>
    <w:rsid w:val="00B81C65"/>
    <w:rsid w:val="00B86102"/>
    <w:rsid w:val="00B91AA7"/>
    <w:rsid w:val="00B94AF8"/>
    <w:rsid w:val="00BB19CC"/>
    <w:rsid w:val="00C14D41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2020-02-11T11:42:00Z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2020-02-10T16:01:20.5391336Z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27b270f3-55b9-4500-83fb-77e207099bbf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