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581" w:rsidRDefault="00E7318C">
      <w:pPr>
        <w:rPr>
          <w:sz w:val="48"/>
          <w:szCs w:val="48"/>
        </w:rPr>
      </w:pPr>
      <w:r>
        <w:rPr>
          <w:rFonts w:hint="eastAsia"/>
        </w:rPr>
        <w:t xml:space="preserve">           </w:t>
      </w:r>
      <w:r w:rsidRPr="00E7318C">
        <w:rPr>
          <w:rFonts w:hint="eastAsia"/>
          <w:sz w:val="48"/>
          <w:szCs w:val="48"/>
        </w:rPr>
        <w:t>The instruction about WT901WIFI.</w:t>
      </w:r>
    </w:p>
    <w:p w:rsidR="00E7318C" w:rsidRDefault="00E7318C">
      <w:pPr>
        <w:rPr>
          <w:sz w:val="48"/>
          <w:szCs w:val="48"/>
        </w:rPr>
      </w:pPr>
    </w:p>
    <w:p w:rsidR="004F699C" w:rsidRDefault="00E42D1B" w:rsidP="00E42D1B">
      <w:pPr>
        <w:pStyle w:val="a6"/>
        <w:numPr>
          <w:ilvl w:val="0"/>
          <w:numId w:val="1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Please </w:t>
      </w:r>
      <w:r w:rsidRPr="00E42D1B">
        <w:rPr>
          <w:rFonts w:hint="eastAsia"/>
          <w:sz w:val="48"/>
          <w:szCs w:val="48"/>
        </w:rPr>
        <w:t>Install the CH340 drive for the connection with PC by data cable</w:t>
      </w:r>
      <w:r>
        <w:rPr>
          <w:rFonts w:hint="eastAsia"/>
          <w:sz w:val="48"/>
          <w:szCs w:val="48"/>
        </w:rPr>
        <w:t xml:space="preserve"> as below:</w:t>
      </w:r>
    </w:p>
    <w:p w:rsidR="00E42D1B" w:rsidRDefault="00E42D1B" w:rsidP="00E42D1B">
      <w:pPr>
        <w:pStyle w:val="a6"/>
        <w:ind w:left="360" w:firstLineChars="0" w:firstLine="0"/>
        <w:rPr>
          <w:sz w:val="48"/>
          <w:szCs w:val="48"/>
        </w:rPr>
      </w:pPr>
    </w:p>
    <w:p w:rsidR="00E42D1B" w:rsidRPr="00E42D1B" w:rsidRDefault="00E42D1B" w:rsidP="00E42D1B">
      <w:pPr>
        <w:pStyle w:val="a6"/>
        <w:ind w:left="360" w:firstLineChars="0" w:firstLine="0"/>
        <w:rPr>
          <w:sz w:val="48"/>
          <w:szCs w:val="48"/>
        </w:rPr>
      </w:pPr>
      <w:r w:rsidRPr="00E42D1B">
        <w:rPr>
          <w:sz w:val="48"/>
          <w:szCs w:val="48"/>
        </w:rPr>
        <w:t>https://wiki.wit-motion.com/english/doku.php?id=inclinometer</w:t>
      </w:r>
    </w:p>
    <w:p w:rsidR="004F699C" w:rsidRDefault="004F699C">
      <w:pPr>
        <w:rPr>
          <w:sz w:val="48"/>
          <w:szCs w:val="48"/>
        </w:rPr>
      </w:pPr>
    </w:p>
    <w:p w:rsidR="00E42D1B" w:rsidRDefault="00E42D1B">
      <w:pPr>
        <w:rPr>
          <w:sz w:val="30"/>
          <w:szCs w:val="30"/>
        </w:rPr>
      </w:pPr>
      <w:r w:rsidRPr="00E42D1B">
        <w:rPr>
          <w:rFonts w:ascii="Arial" w:hAnsi="Arial" w:cs="Arial"/>
          <w:color w:val="333333"/>
          <w:sz w:val="30"/>
          <w:szCs w:val="30"/>
          <w:shd w:val="clear" w:color="auto" w:fill="FFFFFF"/>
        </w:rPr>
        <w:t>Device driver:</w:t>
      </w:r>
      <w:hyperlink r:id="rId7" w:tooltip="communication_module:device_driver:ch340驱动.zip (178.9 KB)" w:history="1">
        <w:r w:rsidRPr="00E42D1B">
          <w:rPr>
            <w:rStyle w:val="a7"/>
            <w:rFonts w:ascii="Arial" w:hAnsi="Arial" w:cs="Arial"/>
            <w:color w:val="2B73B7"/>
            <w:sz w:val="30"/>
            <w:szCs w:val="30"/>
          </w:rPr>
          <w:t>CH340</w:t>
        </w:r>
      </w:hyperlink>
      <w:r>
        <w:rPr>
          <w:rFonts w:hint="eastAsia"/>
          <w:sz w:val="30"/>
          <w:szCs w:val="30"/>
        </w:rPr>
        <w:t>(Please find the drive as the icon)</w:t>
      </w:r>
    </w:p>
    <w:p w:rsidR="00E42D1B" w:rsidRPr="00E42D1B" w:rsidRDefault="00E42D1B">
      <w:pPr>
        <w:rPr>
          <w:sz w:val="30"/>
          <w:szCs w:val="30"/>
        </w:rPr>
      </w:pPr>
    </w:p>
    <w:p w:rsidR="00E7318C" w:rsidRDefault="00E7318C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1.Reading:</w:t>
      </w:r>
    </w:p>
    <w:p w:rsidR="00E7318C" w:rsidRDefault="00E7318C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The WT901WIFI has two data transmission modes(TCP/UDP) for the work</w:t>
      </w:r>
    </w:p>
    <w:p w:rsidR="00E7318C" w:rsidRDefault="00E7318C">
      <w:pPr>
        <w:rPr>
          <w:sz w:val="48"/>
          <w:szCs w:val="48"/>
        </w:rPr>
      </w:pPr>
    </w:p>
    <w:p w:rsidR="00E7318C" w:rsidRDefault="00E7318C">
      <w:pPr>
        <w:rPr>
          <w:sz w:val="36"/>
          <w:szCs w:val="36"/>
        </w:rPr>
      </w:pPr>
      <w:r w:rsidRPr="00E7318C">
        <w:rPr>
          <w:sz w:val="36"/>
          <w:szCs w:val="36"/>
        </w:rPr>
        <w:t xml:space="preserve">One is TCP, which send data to the server(cloud),which can be viewed on </w:t>
      </w:r>
      <w:proofErr w:type="spellStart"/>
      <w:r w:rsidRPr="00E7318C">
        <w:rPr>
          <w:sz w:val="36"/>
          <w:szCs w:val="36"/>
        </w:rPr>
        <w:t>WeChat</w:t>
      </w:r>
      <w:proofErr w:type="spellEnd"/>
      <w:r w:rsidRPr="00E7318C">
        <w:rPr>
          <w:sz w:val="36"/>
          <w:szCs w:val="36"/>
        </w:rPr>
        <w:t xml:space="preserve"> public account and client One is UDP, which transfers data to the mobile APP and can view data in the APP. The module </w:t>
      </w:r>
      <w:r w:rsidRPr="00E7318C">
        <w:rPr>
          <w:color w:val="E36C0A" w:themeColor="accent6" w:themeShade="BF"/>
          <w:sz w:val="36"/>
          <w:szCs w:val="36"/>
        </w:rPr>
        <w:t xml:space="preserve">factory default </w:t>
      </w:r>
      <w:r w:rsidRPr="00E7318C">
        <w:rPr>
          <w:sz w:val="36"/>
          <w:szCs w:val="36"/>
        </w:rPr>
        <w:t>is UDP transmission</w:t>
      </w:r>
    </w:p>
    <w:p w:rsidR="00E7318C" w:rsidRDefault="00E7318C">
      <w:pPr>
        <w:rPr>
          <w:sz w:val="36"/>
          <w:szCs w:val="36"/>
        </w:rPr>
      </w:pPr>
    </w:p>
    <w:p w:rsidR="00E7318C" w:rsidRDefault="00E7318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This data transmission(UDP) mode is suitable for the </w:t>
      </w:r>
      <w:r>
        <w:rPr>
          <w:rFonts w:hint="eastAsia"/>
          <w:sz w:val="36"/>
          <w:szCs w:val="36"/>
        </w:rPr>
        <w:lastRenderedPageBreak/>
        <w:t>connection with APP and PC software</w:t>
      </w:r>
    </w:p>
    <w:p w:rsidR="00E7318C" w:rsidRDefault="00E7318C">
      <w:pPr>
        <w:rPr>
          <w:sz w:val="36"/>
          <w:szCs w:val="36"/>
        </w:rPr>
      </w:pPr>
    </w:p>
    <w:p w:rsidR="00E7318C" w:rsidRDefault="00E7318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2.Connect  the WT901WiFi with network.</w:t>
      </w:r>
    </w:p>
    <w:p w:rsidR="00E7318C" w:rsidRDefault="00E7318C">
      <w:pPr>
        <w:rPr>
          <w:sz w:val="36"/>
          <w:szCs w:val="36"/>
        </w:rPr>
      </w:pPr>
    </w:p>
    <w:p w:rsidR="00E7318C" w:rsidRDefault="00E7318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Please make sure that the devices (PC software / app  and WT901WiFi) should under the same network for the connection successfully.</w:t>
      </w:r>
    </w:p>
    <w:p w:rsidR="00E7318C" w:rsidRDefault="00E7318C">
      <w:pPr>
        <w:rPr>
          <w:sz w:val="36"/>
          <w:szCs w:val="36"/>
        </w:rPr>
      </w:pPr>
    </w:p>
    <w:p w:rsidR="00E7318C" w:rsidRDefault="00E7318C">
      <w:pPr>
        <w:rPr>
          <w:rFonts w:ascii="微软雅黑" w:eastAsia="微软雅黑" w:hAnsi="微软雅黑"/>
          <w:color w:val="000000"/>
          <w:sz w:val="30"/>
          <w:szCs w:val="30"/>
          <w:shd w:val="clear" w:color="auto" w:fill="FFFFFF"/>
        </w:rPr>
      </w:pPr>
      <w:r w:rsidRPr="00E7318C">
        <w:rPr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And the</w:t>
      </w:r>
      <w:r>
        <w:rPr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 xml:space="preserve"> concrete</w:t>
      </w:r>
      <w:r w:rsidRPr="00E7318C">
        <w:rPr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 xml:space="preserve"> operation</w:t>
      </w:r>
      <w:r>
        <w:rPr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s</w:t>
      </w:r>
      <w:r w:rsidRPr="00E7318C">
        <w:rPr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 xml:space="preserve"> shown as the pictures as below:</w:t>
      </w:r>
    </w:p>
    <w:p w:rsidR="00E7318C" w:rsidRPr="00E7318C" w:rsidRDefault="00E7318C">
      <w:pPr>
        <w:rPr>
          <w:rFonts w:ascii="微软雅黑" w:eastAsia="微软雅黑" w:hAnsi="微软雅黑"/>
          <w:color w:val="000000"/>
          <w:sz w:val="30"/>
          <w:szCs w:val="30"/>
          <w:shd w:val="clear" w:color="auto" w:fill="FFFFFF"/>
        </w:rPr>
      </w:pPr>
    </w:p>
    <w:p w:rsidR="00E7318C" w:rsidRPr="00E7318C" w:rsidRDefault="00E7318C" w:rsidP="00E7318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7318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2.1 Change the  PC Distribute Network Software in English Version as the picture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:</w:t>
      </w:r>
      <w:r>
        <w:rPr>
          <w:rFonts w:ascii="微软雅黑" w:eastAsia="微软雅黑" w:hAnsi="微软雅黑" w:cs="宋体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67325" cy="2476500"/>
            <wp:effectExtent l="19050" t="0" r="9525" b="0"/>
            <wp:docPr id="1" name="图片 1" descr="C:\Users\idoit\Desktop\新建文件夹 (2)\WT901WIFI\Change the version to Engl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doit\Desktop\新建文件夹 (2)\WT901WIFI\Change the version to Englis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18C" w:rsidRPr="00E7318C" w:rsidRDefault="00E7318C" w:rsidP="00E7318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E7318C" w:rsidRDefault="00E7318C" w:rsidP="00E7318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noProof/>
          <w:color w:val="000000"/>
          <w:kern w:val="0"/>
          <w:sz w:val="24"/>
          <w:szCs w:val="24"/>
        </w:rPr>
      </w:pPr>
      <w:r w:rsidRPr="00E7318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2.2 Distribute the network as  the picture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:</w:t>
      </w:r>
    </w:p>
    <w:p w:rsidR="009726A3" w:rsidRDefault="009726A3" w:rsidP="00E7318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274310" cy="2811874"/>
            <wp:effectExtent l="19050" t="0" r="2540" b="0"/>
            <wp:docPr id="4" name="图片 1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1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18C" w:rsidRDefault="00E7318C" w:rsidP="00E7318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7318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.(The lamp wil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l show in the state of </w:t>
      </w:r>
      <w:r w:rsidRPr="00E7318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blue all the time if you make it successfully.)</w:t>
      </w:r>
    </w:p>
    <w:p w:rsidR="00E7318C" w:rsidRDefault="00E7318C" w:rsidP="00E7318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3.Connetion with PC software:</w:t>
      </w:r>
    </w:p>
    <w:p w:rsidR="00E7318C" w:rsidRDefault="00E7318C" w:rsidP="00E7318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67325" cy="1781175"/>
            <wp:effectExtent l="19050" t="0" r="9525" b="0"/>
            <wp:docPr id="3" name="图片 3" descr="C:\Users\idoit\Desktop\The Connection with PC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doit\Desktop\The Connection with PC softwa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18C" w:rsidRDefault="00E7318C" w:rsidP="00E7318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E7318C" w:rsidRDefault="00E7318C" w:rsidP="00E7318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And you will find the data shown on the listing.(It means that you have made the operation successfully.</w:t>
      </w:r>
    </w:p>
    <w:p w:rsidR="00E7318C" w:rsidRDefault="00E7318C" w:rsidP="00E7318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E7318C" w:rsidRDefault="00E7318C" w:rsidP="00E7318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4.Connection with APP:</w:t>
      </w:r>
    </w:p>
    <w:p w:rsidR="00E7318C" w:rsidRDefault="00E7318C" w:rsidP="00E7318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Please close the PC software and re-open the switch on WT901WIFI.</w:t>
      </w:r>
    </w:p>
    <w:p w:rsidR="00E7318C" w:rsidRDefault="00E7318C" w:rsidP="00E7318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E7318C" w:rsidRPr="00E7318C" w:rsidRDefault="00E7318C" w:rsidP="00E7318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Download the app on your phone and open it.</w:t>
      </w:r>
      <w:r>
        <w:rPr>
          <w:rFonts w:ascii="微软雅黑" w:eastAsia="微软雅黑" w:hAnsi="微软雅黑" w:cs="宋体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291852" cy="3905250"/>
            <wp:effectExtent l="19050" t="0" r="0" b="0"/>
            <wp:docPr id="5" name="图片 5" descr="C:\Users\idoit\Desktop\Connection with 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doit\Desktop\Connection with AP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852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18C" w:rsidRDefault="00E7318C">
      <w:pPr>
        <w:rPr>
          <w:rFonts w:ascii="微软雅黑" w:eastAsia="微软雅黑" w:hAnsi="微软雅黑"/>
          <w:color w:val="000000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Make the steps as the picture above.</w:t>
      </w:r>
    </w:p>
    <w:p w:rsidR="00E7318C" w:rsidRDefault="00E7318C">
      <w:pPr>
        <w:rPr>
          <w:rFonts w:ascii="微软雅黑" w:eastAsia="微软雅黑" w:hAnsi="微软雅黑"/>
          <w:color w:val="000000"/>
          <w:sz w:val="30"/>
          <w:szCs w:val="30"/>
          <w:shd w:val="clear" w:color="auto" w:fill="FFFFFF"/>
        </w:rPr>
      </w:pPr>
    </w:p>
    <w:p w:rsidR="00E7318C" w:rsidRDefault="00E7318C">
      <w:pPr>
        <w:rPr>
          <w:rFonts w:ascii="微软雅黑" w:eastAsia="微软雅黑" w:hAnsi="微软雅黑"/>
          <w:color w:val="000000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 xml:space="preserve">You will view the data shown on app as </w:t>
      </w:r>
      <w:proofErr w:type="spellStart"/>
      <w:r>
        <w:rPr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as</w:t>
      </w:r>
      <w:proofErr w:type="spellEnd"/>
      <w:r>
        <w:rPr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 xml:space="preserve"> below:</w:t>
      </w:r>
    </w:p>
    <w:p w:rsidR="00E7318C" w:rsidRDefault="00E7318C">
      <w:pPr>
        <w:rPr>
          <w:sz w:val="30"/>
          <w:szCs w:val="30"/>
        </w:rPr>
      </w:pPr>
      <w:r>
        <w:rPr>
          <w:rFonts w:ascii="微软雅黑" w:eastAsia="微软雅黑" w:hAnsi="微软雅黑" w:hint="eastAsia"/>
          <w:noProof/>
          <w:color w:val="000000"/>
          <w:sz w:val="30"/>
          <w:szCs w:val="30"/>
          <w:shd w:val="clear" w:color="auto" w:fill="FFFFFF"/>
        </w:rPr>
        <w:drawing>
          <wp:inline distT="0" distB="0" distL="0" distR="0">
            <wp:extent cx="3541877" cy="2653211"/>
            <wp:effectExtent l="19050" t="0" r="1423" b="0"/>
            <wp:docPr id="6" name="图片 6" descr="C:\Users\idoit\Desktop\新建文件夹 (2)\WT901WIFI\APP sh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doit\Desktop\新建文件夹 (2)\WT901WIFI\APP show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877" cy="2653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18C" w:rsidRDefault="00E7318C">
      <w:pPr>
        <w:rPr>
          <w:sz w:val="30"/>
          <w:szCs w:val="30"/>
        </w:rPr>
      </w:pPr>
    </w:p>
    <w:p w:rsidR="00E7318C" w:rsidRDefault="00E7318C">
      <w:pPr>
        <w:rPr>
          <w:sz w:val="30"/>
          <w:szCs w:val="30"/>
        </w:rPr>
      </w:pPr>
    </w:p>
    <w:p w:rsidR="00E7318C" w:rsidRDefault="00E7318C" w:rsidP="00E7318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 About the calibrations</w:t>
      </w:r>
    </w:p>
    <w:p w:rsidR="00E7318C" w:rsidRDefault="00E7318C" w:rsidP="00E7318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5.1The calibration </w:t>
      </w:r>
      <w:r w:rsidR="00CF401E">
        <w:rPr>
          <w:rFonts w:hint="eastAsia"/>
          <w:sz w:val="30"/>
          <w:szCs w:val="30"/>
        </w:rPr>
        <w:t>for acceleration</w:t>
      </w:r>
    </w:p>
    <w:p w:rsidR="00CF401E" w:rsidRDefault="00CF401E" w:rsidP="00E7318C">
      <w:pPr>
        <w:rPr>
          <w:sz w:val="30"/>
          <w:szCs w:val="30"/>
        </w:rPr>
      </w:pPr>
    </w:p>
    <w:p w:rsidR="00CF401E" w:rsidRDefault="00B562B4" w:rsidP="00E7318C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2710815" cy="4789805"/>
            <wp:effectExtent l="19050" t="0" r="0" b="0"/>
            <wp:docPr id="7" name="图片 7" descr="C:\Users\idoit\Desktop\新建文件夹 (2)\WT901WIFI\The setting of calib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doit\Desktop\新建文件夹 (2)\WT901WIFI\The setting of calibrati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478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18C" w:rsidRDefault="00B562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5.1.1Please make sure that the WT901WIFi has been placed at a level position.</w:t>
      </w:r>
    </w:p>
    <w:p w:rsidR="00B562B4" w:rsidRDefault="00B562B4" w:rsidP="00B562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5.1.</w:t>
      </w:r>
      <w:r w:rsidRPr="00B562B4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2.Click the button "Acc Cali"</w:t>
      </w:r>
    </w:p>
    <w:p w:rsidR="00B562B4" w:rsidRPr="00B562B4" w:rsidRDefault="00B562B4">
      <w:pPr>
        <w:rPr>
          <w:sz w:val="30"/>
          <w:szCs w:val="30"/>
        </w:rPr>
      </w:pPr>
    </w:p>
    <w:p w:rsidR="00B562B4" w:rsidRDefault="00B562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And you will view the graph lines been </w:t>
      </w:r>
      <w:r w:rsidRPr="00B562B4">
        <w:rPr>
          <w:sz w:val="30"/>
          <w:szCs w:val="30"/>
        </w:rPr>
        <w:t>stationary</w:t>
      </w:r>
      <w:r>
        <w:rPr>
          <w:rFonts w:hint="eastAsia"/>
          <w:sz w:val="30"/>
          <w:szCs w:val="30"/>
        </w:rPr>
        <w:t>.(It means that you have make the calibration about acceleration successfully.</w:t>
      </w:r>
    </w:p>
    <w:p w:rsidR="00B562B4" w:rsidRDefault="00B562B4">
      <w:pPr>
        <w:rPr>
          <w:sz w:val="30"/>
          <w:szCs w:val="30"/>
        </w:rPr>
      </w:pPr>
    </w:p>
    <w:p w:rsidR="00B562B4" w:rsidRDefault="00B562B4" w:rsidP="00B562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5.1.</w:t>
      </w:r>
      <w:r w:rsidRPr="00B562B4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3.Click the button "Finished</w:t>
      </w:r>
    </w:p>
    <w:p w:rsidR="00B562B4" w:rsidRDefault="00B562B4">
      <w:pPr>
        <w:rPr>
          <w:sz w:val="30"/>
          <w:szCs w:val="30"/>
        </w:rPr>
      </w:pPr>
    </w:p>
    <w:p w:rsidR="00B562B4" w:rsidRDefault="00B562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5.2About the calibration of magnetic field.</w:t>
      </w:r>
    </w:p>
    <w:p w:rsidR="00B562B4" w:rsidRDefault="00B562B4">
      <w:pPr>
        <w:rPr>
          <w:sz w:val="30"/>
          <w:szCs w:val="30"/>
        </w:rPr>
      </w:pPr>
    </w:p>
    <w:p w:rsidR="00B562B4" w:rsidRDefault="00B562B4" w:rsidP="00B562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5.2.1.</w:t>
      </w:r>
      <w:r w:rsidRPr="00B562B4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What is the idea for the calibration of magnetic field.</w:t>
      </w:r>
    </w:p>
    <w:p w:rsidR="00B562B4" w:rsidRPr="00B562B4" w:rsidRDefault="00B562B4">
      <w:pPr>
        <w:rPr>
          <w:sz w:val="30"/>
          <w:szCs w:val="30"/>
        </w:rPr>
      </w:pPr>
    </w:p>
    <w:p w:rsidR="00B562B4" w:rsidRDefault="00B562B4">
      <w:pPr>
        <w:rPr>
          <w:sz w:val="24"/>
          <w:szCs w:val="24"/>
        </w:rPr>
      </w:pPr>
      <w:r w:rsidRPr="00B562B4">
        <w:rPr>
          <w:sz w:val="24"/>
          <w:szCs w:val="24"/>
        </w:rPr>
        <w:t xml:space="preserve">Magnetic field calibration is used to remove the magnetic field sensor's zero offset. Usually, the magnetic field sensor will have a large zero error when it is manufactured. If it is not calibrated, it will bring about a large measurement error and affect the accuracy of the Z-axis angle measurement of the heading angle. </w:t>
      </w:r>
    </w:p>
    <w:p w:rsidR="00B562B4" w:rsidRDefault="00B562B4">
      <w:pPr>
        <w:rPr>
          <w:sz w:val="24"/>
          <w:szCs w:val="24"/>
        </w:rPr>
      </w:pPr>
    </w:p>
    <w:p w:rsidR="00B562B4" w:rsidRDefault="00B562B4">
      <w:pPr>
        <w:rPr>
          <w:sz w:val="24"/>
          <w:szCs w:val="24"/>
        </w:rPr>
      </w:pPr>
    </w:p>
    <w:p w:rsidR="00B562B4" w:rsidRPr="00B562B4" w:rsidRDefault="00B562B4">
      <w:pPr>
        <w:rPr>
          <w:sz w:val="30"/>
          <w:szCs w:val="30"/>
        </w:rPr>
      </w:pPr>
      <w:r w:rsidRPr="00B562B4">
        <w:rPr>
          <w:rFonts w:hint="eastAsia"/>
          <w:sz w:val="30"/>
          <w:szCs w:val="30"/>
        </w:rPr>
        <w:t>5.2.2.The steps as below:</w:t>
      </w:r>
    </w:p>
    <w:p w:rsidR="00B562B4" w:rsidRDefault="00B562B4">
      <w:pPr>
        <w:rPr>
          <w:sz w:val="24"/>
          <w:szCs w:val="24"/>
        </w:rPr>
      </w:pPr>
    </w:p>
    <w:p w:rsidR="00B562B4" w:rsidRPr="00B562B4" w:rsidRDefault="00B562B4">
      <w:pPr>
        <w:rPr>
          <w:sz w:val="24"/>
          <w:szCs w:val="24"/>
        </w:rPr>
      </w:pPr>
      <w:r w:rsidRPr="00B562B4">
        <w:rPr>
          <w:sz w:val="24"/>
          <w:szCs w:val="24"/>
        </w:rPr>
        <w:t>Calibration methods as follow:</w:t>
      </w:r>
    </w:p>
    <w:p w:rsidR="00B562B4" w:rsidRDefault="00B562B4" w:rsidP="00B562B4">
      <w:pPr>
        <w:rPr>
          <w:sz w:val="24"/>
          <w:szCs w:val="24"/>
        </w:rPr>
      </w:pPr>
      <w:r w:rsidRPr="00B562B4">
        <w:rPr>
          <w:sz w:val="24"/>
          <w:szCs w:val="24"/>
        </w:rPr>
        <w:t xml:space="preserve"> 1. When calibrating, place the </w:t>
      </w:r>
      <w:r>
        <w:rPr>
          <w:rFonts w:hint="eastAsia"/>
          <w:sz w:val="24"/>
          <w:szCs w:val="24"/>
        </w:rPr>
        <w:t xml:space="preserve">WT901WIFI </w:t>
      </w:r>
      <w:r w:rsidRPr="00B562B4">
        <w:rPr>
          <w:sz w:val="24"/>
          <w:szCs w:val="24"/>
        </w:rPr>
        <w:t>in a place far away from the disturbing magnetic field (</w:t>
      </w:r>
      <w:proofErr w:type="spellStart"/>
      <w:r w:rsidRPr="00B562B4">
        <w:rPr>
          <w:sz w:val="24"/>
          <w:szCs w:val="24"/>
        </w:rPr>
        <w:t>ie</w:t>
      </w:r>
      <w:proofErr w:type="spellEnd"/>
      <w:r w:rsidRPr="00B562B4">
        <w:rPr>
          <w:sz w:val="24"/>
          <w:szCs w:val="24"/>
        </w:rPr>
        <w:t xml:space="preserve">, more than 20 CM away from magnets and iron, etc.), </w:t>
      </w:r>
    </w:p>
    <w:p w:rsidR="00B562B4" w:rsidRDefault="00B562B4" w:rsidP="00B562B4">
      <w:pPr>
        <w:rPr>
          <w:sz w:val="24"/>
          <w:szCs w:val="24"/>
        </w:rPr>
      </w:pPr>
    </w:p>
    <w:p w:rsidR="00B562B4" w:rsidRDefault="00B562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2.Click the button "</w:t>
      </w:r>
      <w:proofErr w:type="spellStart"/>
      <w:r>
        <w:rPr>
          <w:rFonts w:hint="eastAsia"/>
          <w:sz w:val="24"/>
          <w:szCs w:val="24"/>
        </w:rPr>
        <w:t>MagCali</w:t>
      </w:r>
      <w:proofErr w:type="spellEnd"/>
      <w:r>
        <w:rPr>
          <w:rFonts w:hint="eastAsia"/>
          <w:sz w:val="24"/>
          <w:szCs w:val="24"/>
        </w:rPr>
        <w:t>"</w:t>
      </w:r>
    </w:p>
    <w:p w:rsidR="00B562B4" w:rsidRDefault="00B562B4">
      <w:pPr>
        <w:rPr>
          <w:sz w:val="24"/>
          <w:szCs w:val="24"/>
        </w:rPr>
      </w:pPr>
    </w:p>
    <w:p w:rsidR="00B562B4" w:rsidRDefault="00B562B4" w:rsidP="00B562B4">
      <w:pPr>
        <w:rPr>
          <w:sz w:val="24"/>
          <w:szCs w:val="24"/>
        </w:rPr>
      </w:pPr>
      <w:r w:rsidRPr="00B562B4">
        <w:rPr>
          <w:sz w:val="24"/>
          <w:szCs w:val="24"/>
        </w:rPr>
        <w:t xml:space="preserve">3. Then slowly rotate the </w:t>
      </w:r>
      <w:r>
        <w:rPr>
          <w:rFonts w:hint="eastAsia"/>
          <w:sz w:val="24"/>
          <w:szCs w:val="24"/>
        </w:rPr>
        <w:t>WT901WIFI a</w:t>
      </w:r>
      <w:r>
        <w:rPr>
          <w:sz w:val="24"/>
          <w:szCs w:val="24"/>
        </w:rPr>
        <w:t xml:space="preserve">round the three </w:t>
      </w:r>
      <w:proofErr w:type="spellStart"/>
      <w:r>
        <w:rPr>
          <w:sz w:val="24"/>
          <w:szCs w:val="24"/>
        </w:rPr>
        <w:t>ax</w:t>
      </w:r>
      <w:r>
        <w:rPr>
          <w:rFonts w:hint="eastAsia"/>
          <w:sz w:val="24"/>
          <w:szCs w:val="24"/>
        </w:rPr>
        <w:t>is,</w:t>
      </w:r>
      <w:r w:rsidRPr="00B562B4">
        <w:rPr>
          <w:sz w:val="24"/>
          <w:szCs w:val="24"/>
        </w:rPr>
        <w:t>you</w:t>
      </w:r>
      <w:proofErr w:type="spellEnd"/>
      <w:r w:rsidRPr="00B562B4">
        <w:rPr>
          <w:sz w:val="24"/>
          <w:szCs w:val="24"/>
        </w:rPr>
        <w:t xml:space="preserve"> can rotate a few more times, and after you draw a more regular ellipse, you can stop the calibration</w:t>
      </w:r>
      <w:r>
        <w:rPr>
          <w:rFonts w:hint="eastAsia"/>
          <w:sz w:val="24"/>
          <w:szCs w:val="24"/>
        </w:rPr>
        <w:t xml:space="preserve"> and then Click the button "Finished"</w:t>
      </w:r>
    </w:p>
    <w:p w:rsidR="00B562B4" w:rsidRDefault="00B562B4" w:rsidP="00B562B4">
      <w:pPr>
        <w:rPr>
          <w:sz w:val="24"/>
          <w:szCs w:val="24"/>
        </w:rPr>
      </w:pPr>
    </w:p>
    <w:p w:rsidR="00B562B4" w:rsidRPr="00B562B4" w:rsidRDefault="00B562B4" w:rsidP="00B562B4">
      <w:pPr>
        <w:rPr>
          <w:sz w:val="24"/>
          <w:szCs w:val="24"/>
        </w:rPr>
      </w:pPr>
    </w:p>
    <w:p w:rsidR="007D5008" w:rsidRDefault="00B562B4" w:rsidP="007D50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6.You have finished the connection with </w:t>
      </w:r>
      <w:r w:rsidR="007D5008">
        <w:rPr>
          <w:rFonts w:hint="eastAsia"/>
          <w:sz w:val="24"/>
          <w:szCs w:val="24"/>
        </w:rPr>
        <w:t>WT901WIFI and made the calibration for it successfully.</w:t>
      </w:r>
    </w:p>
    <w:p w:rsidR="00B562B4" w:rsidRPr="007D5008" w:rsidRDefault="00B562B4">
      <w:pPr>
        <w:rPr>
          <w:sz w:val="24"/>
          <w:szCs w:val="24"/>
        </w:rPr>
      </w:pPr>
    </w:p>
    <w:p w:rsidR="00B562B4" w:rsidRPr="00B562B4" w:rsidRDefault="00B562B4">
      <w:pPr>
        <w:rPr>
          <w:sz w:val="24"/>
          <w:szCs w:val="24"/>
        </w:rPr>
      </w:pPr>
    </w:p>
    <w:p w:rsidR="00B562B4" w:rsidRPr="00E7318C" w:rsidRDefault="00B562B4">
      <w:pPr>
        <w:rPr>
          <w:sz w:val="30"/>
          <w:szCs w:val="30"/>
        </w:rPr>
      </w:pPr>
    </w:p>
    <w:sectPr w:rsidR="00B562B4" w:rsidRPr="00E7318C" w:rsidSect="00DC2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77EF" w:rsidRDefault="009577EF" w:rsidP="00E7318C">
      <w:r>
        <w:separator/>
      </w:r>
    </w:p>
  </w:endnote>
  <w:endnote w:type="continuationSeparator" w:id="0">
    <w:p w:rsidR="009577EF" w:rsidRDefault="009577EF" w:rsidP="00E731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77EF" w:rsidRDefault="009577EF" w:rsidP="00E7318C">
      <w:r>
        <w:separator/>
      </w:r>
    </w:p>
  </w:footnote>
  <w:footnote w:type="continuationSeparator" w:id="0">
    <w:p w:rsidR="009577EF" w:rsidRDefault="009577EF" w:rsidP="00E731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74004"/>
    <w:multiLevelType w:val="hybridMultilevel"/>
    <w:tmpl w:val="46BCEAB4"/>
    <w:lvl w:ilvl="0" w:tplc="6CA0ADD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318C"/>
    <w:rsid w:val="00097AFC"/>
    <w:rsid w:val="00282051"/>
    <w:rsid w:val="004F699C"/>
    <w:rsid w:val="007D5008"/>
    <w:rsid w:val="009577EF"/>
    <w:rsid w:val="009726A3"/>
    <w:rsid w:val="00B562B4"/>
    <w:rsid w:val="00CF401E"/>
    <w:rsid w:val="00D265E0"/>
    <w:rsid w:val="00DC2581"/>
    <w:rsid w:val="00E42D1B"/>
    <w:rsid w:val="00E73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5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3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31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3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31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731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7318C"/>
    <w:rPr>
      <w:sz w:val="18"/>
      <w:szCs w:val="18"/>
    </w:rPr>
  </w:style>
  <w:style w:type="paragraph" w:styleId="a6">
    <w:name w:val="List Paragraph"/>
    <w:basedOn w:val="a"/>
    <w:uiPriority w:val="34"/>
    <w:qFormat/>
    <w:rsid w:val="00E42D1B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E42D1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9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iki.wit-motion.com/english/lib/exe/fetch.php?media=communication_module:device_driver:ch340%E9%A9%B1%E5%8A%A8.zip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445</Words>
  <Characters>2542</Characters>
  <Application>Microsoft Office Word</Application>
  <DocSecurity>0</DocSecurity>
  <Lines>21</Lines>
  <Paragraphs>5</Paragraphs>
  <ScaleCrop>false</ScaleCrop>
  <Company>Microsoft</Company>
  <LinksUpToDate>false</LinksUpToDate>
  <CharactersWithSpaces>2982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idoit</dc:creator>
  <cp:keywords/>
  <dc:description/>
  <cp:lastModifiedBy>Administrator</cp:lastModifiedBy>
  <cp:revision>6</cp:revision>
  <dcterms:created xsi:type="dcterms:W3CDTF">2019-03-27T14:56:00Z</dcterms:created>
  <dcterms:modified xsi:type="dcterms:W3CDTF">2019-07-15T07:51:00Z</dcterms:modified>
</cp:coreProperties>
</file>