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Statystyka</w:t>
      </w:r>
      <w:r>
        <w:t xml:space="preserve"> </w:t>
      </w:r>
      <w:r>
        <w:t xml:space="preserve">w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Magda</w:t>
      </w:r>
      <w:r>
        <w:t xml:space="preserve"> </w:t>
      </w:r>
      <w:r>
        <w:t xml:space="preserve">G.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sierpnia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statystyka-opisowa"/>
      <w:r>
        <w:t xml:space="preserve">Statystyka opisowa</w:t>
      </w:r>
      <w:bookmarkEnd w:id="20"/>
    </w:p>
    <w:p>
      <w:pPr>
        <w:pStyle w:val="Heading5"/>
      </w:pPr>
      <w:bookmarkStart w:id="21" w:name="funkcje-statystyki-opisowej-w-r"/>
      <w:r>
        <w:t xml:space="preserve">Funkcje statystyki opisowej w R</w:t>
      </w:r>
      <w:bookmarkEnd w:id="21"/>
    </w:p>
    <w:p>
      <w:pPr>
        <w:pStyle w:val="Compact"/>
      </w:pPr>
      <w:r>
        <w:t xml:space="preserve">Opis</w:t>
      </w:r>
    </w:p>
    <w:p>
      <w:pPr>
        <w:pStyle w:val="Compact"/>
      </w:pPr>
      <w:r>
        <w:t xml:space="preserve">Funkcja_R</w:t>
      </w:r>
    </w:p>
    <w:p>
      <w:pPr>
        <w:pStyle w:val="Compact"/>
      </w:pPr>
      <w:r>
        <w:t xml:space="preserve">Średnia</w:t>
      </w:r>
    </w:p>
    <w:p>
      <w:pPr>
        <w:pStyle w:val="Compact"/>
      </w:pPr>
      <w:r>
        <w:t xml:space="preserve">mean()</w:t>
      </w:r>
    </w:p>
    <w:p>
      <w:pPr>
        <w:pStyle w:val="Compact"/>
      </w:pPr>
      <w:r>
        <w:t xml:space="preserve">Odchylenie standardowe</w:t>
      </w:r>
    </w:p>
    <w:p>
      <w:pPr>
        <w:pStyle w:val="Compact"/>
      </w:pPr>
      <w:r>
        <w:t xml:space="preserve">sd()</w:t>
      </w:r>
    </w:p>
    <w:p>
      <w:pPr>
        <w:pStyle w:val="Compact"/>
      </w:pPr>
      <w:r>
        <w:t xml:space="preserve">Wariancja</w:t>
      </w:r>
    </w:p>
    <w:p>
      <w:pPr>
        <w:pStyle w:val="Compact"/>
      </w:pPr>
      <w:r>
        <w:t xml:space="preserve">var()</w:t>
      </w:r>
    </w:p>
    <w:p>
      <w:pPr>
        <w:pStyle w:val="Compact"/>
      </w:pPr>
      <w:r>
        <w:t xml:space="preserve">Minimum</w:t>
      </w:r>
    </w:p>
    <w:p>
      <w:pPr>
        <w:pStyle w:val="Compact"/>
      </w:pPr>
      <w:r>
        <w:t xml:space="preserve">min()</w:t>
      </w:r>
    </w:p>
    <w:p>
      <w:pPr>
        <w:pStyle w:val="Compact"/>
      </w:pPr>
      <w:r>
        <w:t xml:space="preserve">Maksimum</w:t>
      </w:r>
    </w:p>
    <w:p>
      <w:pPr>
        <w:pStyle w:val="Compact"/>
      </w:pPr>
      <w:r>
        <w:t xml:space="preserve">maximum()</w:t>
      </w:r>
    </w:p>
    <w:p>
      <w:pPr>
        <w:pStyle w:val="Compact"/>
      </w:pPr>
      <w:r>
        <w:t xml:space="preserve">Mediana</w:t>
      </w:r>
    </w:p>
    <w:p>
      <w:pPr>
        <w:pStyle w:val="Compact"/>
      </w:pPr>
      <w:r>
        <w:t xml:space="preserve">median()</w:t>
      </w:r>
    </w:p>
    <w:p>
      <w:pPr>
        <w:pStyle w:val="Compact"/>
      </w:pPr>
      <w:r>
        <w:t xml:space="preserve">Moda</w:t>
      </w:r>
    </w:p>
    <w:p>
      <w:pPr>
        <w:pStyle w:val="Compact"/>
      </w:pPr>
      <w:r>
        <w:t xml:space="preserve">mfv()</w:t>
      </w:r>
    </w:p>
    <w:p>
      <w:pPr>
        <w:pStyle w:val="Compact"/>
      </w:pPr>
      <w:r>
        <w:t xml:space="preserve">Zakres wartości</w:t>
      </w:r>
    </w:p>
    <w:p>
      <w:pPr>
        <w:pStyle w:val="Compact"/>
      </w:pPr>
      <w:r>
        <w:t xml:space="preserve">range()</w:t>
      </w:r>
    </w:p>
    <w:p>
      <w:pPr>
        <w:pStyle w:val="Compact"/>
      </w:pPr>
      <w:r>
        <w:t xml:space="preserve">Kwantyle próby</w:t>
      </w:r>
    </w:p>
    <w:p>
      <w:pPr>
        <w:pStyle w:val="Compact"/>
      </w:pPr>
      <w:r>
        <w:t xml:space="preserve">quantile()</w:t>
      </w:r>
    </w:p>
    <w:p>
      <w:pPr>
        <w:pStyle w:val="Compact"/>
      </w:pPr>
      <w:r>
        <w:t xml:space="preserve">Rozstęp ćwiartkowy</w:t>
      </w:r>
    </w:p>
    <w:p>
      <w:pPr>
        <w:pStyle w:val="Compact"/>
      </w:pPr>
      <w:r>
        <w:t xml:space="preserve">IQR()</w:t>
      </w:r>
    </w:p>
    <w:p>
      <w:pPr>
        <w:pStyle w:val="Compact"/>
      </w:pPr>
      <w:r>
        <w:t xml:space="preserve">Funkcja generyczna</w:t>
      </w:r>
    </w:p>
    <w:p>
      <w:pPr>
        <w:pStyle w:val="Compact"/>
      </w:pPr>
      <w:r>
        <w:t xml:space="preserve">summary()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 celu przedstawienia możliwości R użyjemy danych dostarczanych przez R - iris</w:t>
      </w:r>
    </w:p>
    <w:p>
      <w:pPr>
        <w:pStyle w:val="SourceCode"/>
      </w:pPr>
      <w:r>
        <w:rPr>
          <w:rStyle w:val="NormalTok"/>
        </w:rPr>
        <w:t xml:space="preserve">dane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</w:t>
      </w:r>
      <w:r>
        <w:rPr>
          <w:rStyle w:val="CommentTok"/>
        </w:rPr>
        <w:t xml:space="preserve"># Przypisanie danych do zmiennej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(dane,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 w:type="textWrapping"/>
      </w:r>
      <w:r>
        <w:rPr>
          <w:rStyle w:val="VerbatimChar"/>
        </w:rPr>
        <w:t xml:space="preserve">1          5.1         3.5          1.4         0.2  setosa</w:t>
      </w:r>
      <w:r>
        <w:br w:type="textWrapping"/>
      </w:r>
      <w:r>
        <w:rPr>
          <w:rStyle w:val="VerbatimChar"/>
        </w:rPr>
        <w:t xml:space="preserve">2          4.9         3.0          1.4         0.2  setosa</w:t>
      </w:r>
      <w:r>
        <w:br w:type="textWrapping"/>
      </w:r>
      <w:r>
        <w:rPr>
          <w:rStyle w:val="VerbatimChar"/>
        </w:rPr>
        <w:t xml:space="preserve">3          4.7         3.2          1.3         0.2  setosa</w:t>
      </w:r>
      <w:r>
        <w:br w:type="textWrapping"/>
      </w:r>
      <w:r>
        <w:rPr>
          <w:rStyle w:val="VerbatimChar"/>
        </w:rPr>
        <w:t xml:space="preserve">4          4.6         3.1          1.5         0.2  setosa</w:t>
      </w:r>
      <w:r>
        <w:br w:type="textWrapping"/>
      </w:r>
      <w:r>
        <w:rPr>
          <w:rStyle w:val="VerbatimChar"/>
        </w:rPr>
        <w:t xml:space="preserve">5          5.0         3.6          1.4         0.2  setosa</w:t>
      </w:r>
      <w:r>
        <w:br w:type="textWrapping"/>
      </w:r>
      <w:r>
        <w:rPr>
          <w:rStyle w:val="VerbatimChar"/>
        </w:rPr>
        <w:t xml:space="preserve">6          5.4         3.9          1.7         0.4  setosa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2" w:name="miary-skupienia"/>
      <w:r>
        <w:t xml:space="preserve">Miary skupienia</w:t>
      </w:r>
      <w:bookmarkEnd w:id="22"/>
    </w:p>
    <w:p>
      <w:pPr>
        <w:pStyle w:val="FirstParagraph"/>
      </w:pPr>
      <w:r>
        <w:t xml:space="preserve">Dla pojedynczej próby do określania tendencji centralnej danych służą średnia (wrażliwa na wartości odstające, mediana (bardziej</w:t>
      </w:r>
      <w:r>
        <w:t xml:space="preserve"> </w:t>
      </w:r>
      <w:r>
        <w:t xml:space="preserve">‘</w:t>
      </w:r>
      <w:r>
        <w:t xml:space="preserve">odporna</w:t>
      </w:r>
      <w:r>
        <w:t xml:space="preserve">’</w:t>
      </w:r>
      <w:r>
        <w:t xml:space="preserve"> </w:t>
      </w:r>
      <w:r>
        <w:t xml:space="preserve">alternatywa dla średniej) i moda (najczęstsza wartość w próbie)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średnia</w:t>
      </w:r>
    </w:p>
    <w:p>
      <w:pPr>
        <w:pStyle w:val="SourceCode"/>
      </w:pPr>
      <w:r>
        <w:rPr>
          <w:rStyle w:val="VerbatimChar"/>
        </w:rPr>
        <w:t xml:space="preserve">[1] 5.843333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mediana</w:t>
      </w:r>
    </w:p>
    <w:p>
      <w:pPr>
        <w:pStyle w:val="SourceCode"/>
      </w:pPr>
      <w:r>
        <w:rPr>
          <w:rStyle w:val="VerbatimChar"/>
        </w:rPr>
        <w:t xml:space="preserve">[1] 5.8</w:t>
      </w:r>
    </w:p>
    <w:p>
      <w:pPr>
        <w:pStyle w:val="SourceCode"/>
      </w:pPr>
      <w:r>
        <w:rPr>
          <w:rStyle w:val="CommentTok"/>
        </w:rPr>
        <w:t xml:space="preserve"># install.packages("modeest")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(modeest)</w:t>
      </w:r>
      <w:r>
        <w:br w:type="textWrapping"/>
      </w:r>
      <w:r>
        <w:rPr>
          <w:rStyle w:val="KeywordTok"/>
        </w:rPr>
        <w:t xml:space="preserve">mfv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moda</w:t>
      </w:r>
    </w:p>
    <w:p>
      <w:pPr>
        <w:pStyle w:val="SourceCode"/>
      </w:pPr>
      <w:r>
        <w:rPr>
          <w:rStyle w:val="VerbatimChar"/>
        </w:rPr>
        <w:t xml:space="preserve">[1] 5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miary-zmiennosci"/>
      <w:r>
        <w:t xml:space="preserve">Miary zmienności</w:t>
      </w:r>
      <w:bookmarkEnd w:id="23"/>
    </w:p>
    <w:p>
      <w:pPr>
        <w:pStyle w:val="FirstParagraph"/>
      </w:pPr>
      <w:r>
        <w:t xml:space="preserve">Opisują rozproszenie wartości cechy w populacji/ próbie. Są miarą dyspersji danych.</w:t>
      </w:r>
    </w:p>
    <w:p>
      <w:pPr>
        <w:pStyle w:val="Compact"/>
        <w:numPr>
          <w:numId w:val="1001"/>
          <w:ilvl w:val="0"/>
        </w:numPr>
      </w:pPr>
      <w:r>
        <w:t xml:space="preserve">minimum, maksimium i zakres danych.</w:t>
      </w:r>
    </w:p>
    <w:p>
      <w:pPr>
        <w:pStyle w:val="Heading6"/>
      </w:pPr>
      <w:bookmarkStart w:id="24" w:name="uzywane-rzadko-poniewaz-sa-bardzo-wrazliwe-na-dane-odstajace."/>
      <w:r>
        <w:t xml:space="preserve">Używane rzadko ponieważ są bardzo wrażliwe na dane odstające.</w:t>
      </w:r>
      <w:bookmarkEnd w:id="24"/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minimum</w:t>
      </w:r>
    </w:p>
    <w:p>
      <w:pPr>
        <w:pStyle w:val="SourceCode"/>
      </w:pPr>
      <w:r>
        <w:rPr>
          <w:rStyle w:val="VerbatimChar"/>
        </w:rPr>
        <w:t xml:space="preserve">[1] 4.3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maksimum</w:t>
      </w:r>
    </w:p>
    <w:p>
      <w:pPr>
        <w:pStyle w:val="SourceCode"/>
      </w:pPr>
      <w:r>
        <w:rPr>
          <w:rStyle w:val="VerbatimChar"/>
        </w:rPr>
        <w:t xml:space="preserve">[1] 7.9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zakres danych</w:t>
      </w:r>
    </w:p>
    <w:p>
      <w:pPr>
        <w:pStyle w:val="SourceCode"/>
      </w:pPr>
      <w:r>
        <w:rPr>
          <w:rStyle w:val="VerbatimChar"/>
        </w:rPr>
        <w:t xml:space="preserve">[1] 4.3 7.9</w:t>
      </w:r>
    </w:p>
    <w:p>
      <w:pPr>
        <w:pStyle w:val="Compact"/>
        <w:numPr>
          <w:numId w:val="1002"/>
          <w:ilvl w:val="0"/>
        </w:numPr>
      </w:pPr>
      <w:r>
        <w:t xml:space="preserve">Kwantyle</w:t>
      </w:r>
    </w:p>
    <w:p>
      <w:pPr>
        <w:pStyle w:val="Heading6"/>
      </w:pPr>
      <w:bookmarkStart w:id="25" w:name="kwartyle-dziela-dane-na-4-zakresy.-rozstep-cwiartkowy-roznica-pomiedzy-1-i-3-kwartylem-w-pewnych-sytuacjach-zastepuje-odchylenie-standardowe.-kwartyle-sa-szczegolnymi-przypadkami-kwantyli."/>
      <w:r>
        <w:t xml:space="preserve">Kwartyle dzielą dane na 4 zakresy. Rozstęp ćwiartkowy (różnica pomiędzy 1 i 3 kwartylem w pewnych sytuacjach zastępuje odchylenie standardowe. Kwartyle są szczególnymi przypadkami kwantyli.</w:t>
      </w:r>
      <w:bookmarkEnd w:id="25"/>
    </w:p>
    <w:p>
      <w:pPr>
        <w:pStyle w:val="FirstParagraph"/>
      </w:pPr>
      <w:r>
        <w:t xml:space="preserve">quantile(x, probs = seq(0, 1, 0.25))</w:t>
      </w:r>
    </w:p>
    <w:p>
      <w:pPr>
        <w:pStyle w:val="BodyText"/>
      </w:pPr>
      <w:r>
        <w:t xml:space="preserve">x: wektor liczbowy, w którym określamy kwantyle</w:t>
      </w:r>
      <w:r>
        <w:t xml:space="preserve"> </w:t>
      </w:r>
      <w:r>
        <w:t xml:space="preserve">probs: liczbowy wektor prawdopodobieństw o zakresie [0,1].</w:t>
      </w:r>
    </w:p>
    <w:p>
      <w:pPr>
        <w:pStyle w:val="Heading6"/>
      </w:pPr>
      <w:bookmarkStart w:id="26" w:name="rozstep-cwiartkowy-uzywany-jest-dosc-czesto-szczegolnie-w-poaczeniu-z-mediana.-sa-mao-wrazliwe-na-wartosci-odstajace."/>
      <w:r>
        <w:t xml:space="preserve">Rozstęp ćwiartkowy używany jest dość często, szczególnie w połączeniu z medianą. Są mało wrażliwe na wartości odstające.</w:t>
      </w:r>
      <w:bookmarkEnd w:id="26"/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standardowo funkja zwraca kwartle</w:t>
      </w:r>
    </w:p>
    <w:p>
      <w:pPr>
        <w:pStyle w:val="SourceCode"/>
      </w:pPr>
      <w:r>
        <w:rPr>
          <w:rStyle w:val="VerbatimChar"/>
        </w:rPr>
        <w:t xml:space="preserve">  0%  25%  50%  75% 100% </w:t>
      </w:r>
      <w:r>
        <w:br w:type="textWrapping"/>
      </w:r>
      <w:r>
        <w:rPr>
          <w:rStyle w:val="VerbatimChar"/>
        </w:rPr>
        <w:t xml:space="preserve"> 4.3  5.1  5.8  6.4  7.9 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funkcja zwróci decyle</w:t>
      </w:r>
    </w:p>
    <w:p>
      <w:pPr>
        <w:pStyle w:val="SourceCode"/>
      </w:pPr>
      <w:r>
        <w:rPr>
          <w:rStyle w:val="VerbatimChar"/>
        </w:rPr>
        <w:t xml:space="preserve">  0%  10%  20%  30%  40%  50%  60%  70%  80%  90% 100% </w:t>
      </w:r>
      <w:r>
        <w:br w:type="textWrapping"/>
      </w:r>
      <w:r>
        <w:rPr>
          <w:rStyle w:val="VerbatimChar"/>
        </w:rPr>
        <w:t xml:space="preserve">4.30 4.80 5.00 5.27 5.60 5.80 6.10 6.30 6.52 6.90 7.90 </w:t>
      </w:r>
    </w:p>
    <w:p>
      <w:pPr>
        <w:pStyle w:val="SourceCode"/>
      </w:pPr>
      <w:r>
        <w:rPr>
          <w:rStyle w:val="KeywordTok"/>
        </w:rPr>
        <w:t xml:space="preserve">IQR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zwraca zakres ćwiartkowy</w:t>
      </w:r>
    </w:p>
    <w:p>
      <w:pPr>
        <w:pStyle w:val="SourceCode"/>
      </w:pPr>
      <w:r>
        <w:rPr>
          <w:rStyle w:val="VerbatimChar"/>
        </w:rPr>
        <w:t xml:space="preserve">[1] 1.3</w:t>
      </w:r>
    </w:p>
    <w:p>
      <w:pPr>
        <w:pStyle w:val="Compact"/>
        <w:numPr>
          <w:numId w:val="1003"/>
          <w:ilvl w:val="0"/>
        </w:numPr>
      </w:pPr>
      <w:r>
        <w:t xml:space="preserve">Wariancja i odchylenie standardowe</w:t>
      </w:r>
    </w:p>
    <w:p>
      <w:pPr>
        <w:pStyle w:val="Heading6"/>
      </w:pPr>
      <w:bookmarkStart w:id="27" w:name="wariancja-to-sredni-kwadrat-odchylen-od-sredniej.-uzywana-jest-bardzo-rzadko-gownie-w-kalkulacjach-poniewaz-nie-ma-tych-samych-jednostek-co-proba.-odchylenie-standardowe-jest-pierwiastkiem-z-wariancji.-jest-miara-przecietnego-odchylenia-wartosci-w-probie-od-sredniej.-uzywane-jest-gdy-miara-tendencji-centralnej-jest-srednia."/>
      <w:r>
        <w:t xml:space="preserve">Wariancja to średni kwadrat odchyleń od średniej. Używana jest bardzo rzadko, głównie w kalkulacjach, ponieważ nie ma tych samych jednostek, co próba. Odchylenie standardowe jest pierwiastkiem z wariancji. Jest miarą przecietnego odchylenia wartości w próbie od średniej. Używane jest, gdy miarą tendencji centralnej jest średnia.</w:t>
      </w:r>
      <w:bookmarkEnd w:id="27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wariancja</w:t>
      </w:r>
    </w:p>
    <w:p>
      <w:pPr>
        <w:pStyle w:val="SourceCode"/>
      </w:pPr>
      <w:r>
        <w:rPr>
          <w:rStyle w:val="VerbatimChar"/>
        </w:rPr>
        <w:t xml:space="preserve">[1] 0.6856935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odchylenie standardowe</w:t>
      </w:r>
    </w:p>
    <w:p>
      <w:pPr>
        <w:pStyle w:val="SourceCode"/>
      </w:pPr>
      <w:r>
        <w:rPr>
          <w:rStyle w:val="VerbatimChar"/>
        </w:rPr>
        <w:t xml:space="preserve">[1] 0.8280661</w:t>
      </w:r>
    </w:p>
    <w:p>
      <w:pPr>
        <w:pStyle w:val="Compact"/>
        <w:numPr>
          <w:numId w:val="1004"/>
          <w:ilvl w:val="0"/>
        </w:numPr>
      </w:pPr>
      <w:r>
        <w:t xml:space="preserve">Odchylenie medianowe (MAD)</w:t>
      </w:r>
    </w:p>
    <w:p>
      <w:pPr>
        <w:pStyle w:val="Heading6"/>
      </w:pPr>
      <w:bookmarkStart w:id="28" w:name="mierzy-odchylenie-wartosci-od-wyznaczonej-mediany.-uzywana-dosc-rzadko-ale-jest-mao-wrazliwa-na-wartosci-odstajace."/>
      <w:r>
        <w:t xml:space="preserve">Mierzy odchylenie wartości od wyznaczonej mediany. Używana dość rzadko, ale jest mało wrażliwa na wartości odstające.</w:t>
      </w:r>
      <w:bookmarkEnd w:id="28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[1] 5.8</w:t>
      </w:r>
    </w:p>
    <w:p>
      <w:pPr>
        <w:pStyle w:val="SourceCode"/>
      </w:pPr>
      <w:r>
        <w:rPr>
          <w:rStyle w:val="KeywordTok"/>
        </w:rPr>
        <w:t xml:space="preserve">mad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SourceCode"/>
      </w:pPr>
      <w:r>
        <w:rPr>
          <w:rStyle w:val="VerbatimChar"/>
        </w:rPr>
        <w:t xml:space="preserve">[1] 1.03782</w:t>
      </w:r>
    </w:p>
    <w:p>
      <w:pPr>
        <w:pStyle w:val="Heading4"/>
      </w:pPr>
      <w:bookmarkStart w:id="29" w:name="funkcja-summary"/>
      <w:r>
        <w:t xml:space="preserve">Funkcja</w:t>
      </w:r>
      <w:r>
        <w:t xml:space="preserve"> </w:t>
      </w:r>
      <w:r>
        <w:rPr>
          <w:b/>
        </w:rPr>
        <w:t xml:space="preserve">summary()</w:t>
      </w:r>
      <w:bookmarkEnd w:id="29"/>
    </w:p>
    <w:p>
      <w:pPr>
        <w:pStyle w:val="Heading6"/>
      </w:pPr>
      <w:bookmarkStart w:id="30" w:name="suzy-do-policzenia-statystyki-opisowej-1-zmiennej-albo-caej-ramki-danych"/>
      <w:r>
        <w:t xml:space="preserve">Służy do policzenia statystyki opisowej 1 zmiennej, albo całej ramki danych</w:t>
      </w:r>
      <w:bookmarkEnd w:id="3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 </w:t>
      </w:r>
      <w:r>
        <w:rPr>
          <w:rStyle w:val="CommentTok"/>
        </w:rPr>
        <w:t xml:space="preserve"># podsumowanie statystyki opisowej zmiennej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 4.300   5.100   5.800   5.843   6.400   7.900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podsumowanie statystyki opisowej ramki danych</w:t>
      </w:r>
    </w:p>
    <w:p>
      <w:pPr>
        <w:pStyle w:val="SourceCode"/>
      </w:pPr>
      <w:r>
        <w:rPr>
          <w:rStyle w:val="VerbatimChar"/>
        </w:rPr>
        <w:t xml:space="preserve">  Sepal.Length  Sepal.Width   Petal.Length  Petal.Width        Species  </w:t>
      </w:r>
      <w:r>
        <w:br w:type="textWrapping"/>
      </w:r>
      <w:r>
        <w:rPr>
          <w:rStyle w:val="VerbatimChar"/>
        </w:rPr>
        <w:t xml:space="preserve"> Min.   :4.3   Min.   :2.0   Min.   :1.0   Min.   :0.1   setosa    :50  </w:t>
      </w:r>
      <w:r>
        <w:br w:type="textWrapping"/>
      </w:r>
      <w:r>
        <w:rPr>
          <w:rStyle w:val="VerbatimChar"/>
        </w:rPr>
        <w:t xml:space="preserve"> 1st Qu.:5.1   1st Qu.:2.8   1st Qu.:1.6   1st Qu.:0.3   versicolor:50  </w:t>
      </w:r>
      <w:r>
        <w:br w:type="textWrapping"/>
      </w:r>
      <w:r>
        <w:rPr>
          <w:rStyle w:val="VerbatimChar"/>
        </w:rPr>
        <w:t xml:space="preserve"> Median :5.8   Median :3.0   Median :4.3   Median :1.3   virginica :50  </w:t>
      </w:r>
      <w:r>
        <w:br w:type="textWrapping"/>
      </w:r>
      <w:r>
        <w:rPr>
          <w:rStyle w:val="VerbatimChar"/>
        </w:rPr>
        <w:t xml:space="preserve"> Mean   :5.8   Mean   :3.1   Mean   :3.8   Mean   :1.2                  </w:t>
      </w:r>
      <w:r>
        <w:br w:type="textWrapping"/>
      </w:r>
      <w:r>
        <w:rPr>
          <w:rStyle w:val="VerbatimChar"/>
        </w:rPr>
        <w:t xml:space="preserve"> 3rd Qu.:6.4   3rd Qu.:3.3   3rd Qu.:5.1   3rd Qu.:1.8                  </w:t>
      </w:r>
      <w:r>
        <w:br w:type="textWrapping"/>
      </w:r>
      <w:r>
        <w:rPr>
          <w:rStyle w:val="VerbatimChar"/>
        </w:rPr>
        <w:t xml:space="preserve"> Max.   :7.9   Max.   :4.4   Max.   :6.9   Max.   :2.5                  </w:t>
      </w:r>
    </w:p>
    <w:p>
      <w:pPr>
        <w:pStyle w:val="Heading4"/>
      </w:pPr>
      <w:bookmarkStart w:id="31" w:name="funkcja-sapply"/>
      <w:r>
        <w:t xml:space="preserve">Funkcja</w:t>
      </w:r>
      <w:r>
        <w:t xml:space="preserve"> </w:t>
      </w:r>
      <w:r>
        <w:rPr>
          <w:b/>
        </w:rPr>
        <w:t xml:space="preserve">sapply()</w:t>
      </w:r>
      <w:bookmarkEnd w:id="31"/>
    </w:p>
    <w:p>
      <w:pPr>
        <w:pStyle w:val="Heading6"/>
      </w:pPr>
      <w:bookmarkStart w:id="32" w:name="korzystajac-z-funkcji-sapply-mozemy-zastosowac-okreslona-funkcje-do-listy-wektorow.-przykadowo-dla-kazdej-kolumny-ramki-danych-mozemy-policzyc-srednia-odchylenie-stnadardowe-wariancje-minimum-kwantyle-i-tp."/>
      <w:r>
        <w:t xml:space="preserve">Korzystając z funkcji</w:t>
      </w:r>
      <w:r>
        <w:t xml:space="preserve"> </w:t>
      </w:r>
      <w:r>
        <w:rPr>
          <w:rStyle w:val="VerbatimChar"/>
        </w:rPr>
        <w:t xml:space="preserve">sapply()</w:t>
      </w:r>
      <w:r>
        <w:t xml:space="preserve"> </w:t>
      </w:r>
      <w:r>
        <w:t xml:space="preserve">możemy zastosować określoną funkcję do listy wektorów. Przykładowo dla każdej kolumny ramki danych możemy policzyć średnią, odchylenie stnadardowe, wariancję, minimum, kwantyle i tp.</w:t>
      </w:r>
      <w:bookmarkEnd w:id="32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(dane[,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], mean) </w:t>
      </w:r>
      <w:r>
        <w:rPr>
          <w:rStyle w:val="CommentTok"/>
        </w:rPr>
        <w:t xml:space="preserve"># liczy średnią z kolumn</w:t>
      </w:r>
    </w:p>
    <w:p>
      <w:pPr>
        <w:pStyle w:val="SourceCode"/>
      </w:pPr>
      <w:r>
        <w:rPr>
          <w:rStyle w:val="VerbatimChar"/>
        </w:rPr>
        <w:t xml:space="preserve">Sepal.Length  Sepal.Width Petal.Length  Petal.Width </w:t>
      </w:r>
      <w:r>
        <w:br w:type="textWrapping"/>
      </w:r>
      <w:r>
        <w:rPr>
          <w:rStyle w:val="VerbatimChar"/>
        </w:rPr>
        <w:t xml:space="preserve">    5.843333     3.057333     3.758000     1.199333 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(dane[,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], quantile) </w:t>
      </w:r>
      <w:r>
        <w:rPr>
          <w:rStyle w:val="CommentTok"/>
        </w:rPr>
        <w:t xml:space="preserve"># liczy kwartyle dla kolumn</w:t>
      </w:r>
    </w:p>
    <w:p>
      <w:pPr>
        <w:pStyle w:val="SourceCode"/>
      </w:pPr>
      <w:r>
        <w:rPr>
          <w:rStyle w:val="VerbatimChar"/>
        </w:rPr>
        <w:t xml:space="preserve">     Sepal.Length Sepal.Width Petal.Length Petal.Width</w:t>
      </w:r>
      <w:r>
        <w:br w:type="textWrapping"/>
      </w:r>
      <w:r>
        <w:rPr>
          <w:rStyle w:val="VerbatimChar"/>
        </w:rPr>
        <w:t xml:space="preserve">0%            4.3         2.0         1.00         0.1</w:t>
      </w:r>
      <w:r>
        <w:br w:type="textWrapping"/>
      </w:r>
      <w:r>
        <w:rPr>
          <w:rStyle w:val="VerbatimChar"/>
        </w:rPr>
        <w:t xml:space="preserve">25%           5.1         2.8         1.60         0.3</w:t>
      </w:r>
      <w:r>
        <w:br w:type="textWrapping"/>
      </w:r>
      <w:r>
        <w:rPr>
          <w:rStyle w:val="VerbatimChar"/>
        </w:rPr>
        <w:t xml:space="preserve">50%           5.8         3.0         4.35         1.3</w:t>
      </w:r>
      <w:r>
        <w:br w:type="textWrapping"/>
      </w:r>
      <w:r>
        <w:rPr>
          <w:rStyle w:val="VerbatimChar"/>
        </w:rPr>
        <w:t xml:space="preserve">75%           6.4         3.3         5.10         1.8</w:t>
      </w:r>
      <w:r>
        <w:br w:type="textWrapping"/>
      </w:r>
      <w:r>
        <w:rPr>
          <w:rStyle w:val="VerbatimChar"/>
        </w:rPr>
        <w:t xml:space="preserve">100%          7.9         4.4         6.90         2.5</w:t>
      </w:r>
    </w:p>
    <w:p>
      <w:pPr>
        <w:pStyle w:val="Heading4"/>
      </w:pPr>
      <w:bookmarkStart w:id="33" w:name="funkcja-stat.desc"/>
      <w:r>
        <w:t xml:space="preserve">Funkcja</w:t>
      </w:r>
      <w:r>
        <w:t xml:space="preserve"> </w:t>
      </w:r>
      <w:r>
        <w:rPr>
          <w:b/>
        </w:rPr>
        <w:t xml:space="preserve">stat.desc()</w:t>
      </w:r>
      <w:bookmarkEnd w:id="33"/>
    </w:p>
    <w:p>
      <w:pPr>
        <w:pStyle w:val="Heading6"/>
      </w:pPr>
      <w:bookmarkStart w:id="34" w:name="funkcja-stat.desc-dostarcza-kilka-innych-statystych-niz-wczesniej-wspomniane.-liczy-rowniez-bad-standardowy-sredniej-przedzia-ufnosci-dla-sredniej-standardowo-dla-p-095-i-wspoczynnik-wariancji-odchylenie-standardowe-podzielone-przez-srednia"/>
      <w:r>
        <w:t xml:space="preserve">Funkcja</w:t>
      </w:r>
      <w:r>
        <w:t xml:space="preserve"> </w:t>
      </w:r>
      <w:r>
        <w:rPr>
          <w:rStyle w:val="VerbatimChar"/>
        </w:rPr>
        <w:t xml:space="preserve">stat.desc()</w:t>
      </w:r>
      <w:r>
        <w:t xml:space="preserve"> </w:t>
      </w:r>
      <w:r>
        <w:t xml:space="preserve">dostarcza kilka innych statystych niż wcześniej wspomniane. Liczy również błąd standardowy średniej, przedział ufności dla średniej (standardowo dla p = 0,95) i współczynnik wariancji (odchylenie standardowe podzielone przez średnią)</w:t>
      </w:r>
      <w:bookmarkEnd w:id="34"/>
    </w:p>
    <w:p>
      <w:pPr>
        <w:pStyle w:val="SourceCode"/>
      </w:pPr>
      <w:r>
        <w:rPr>
          <w:rStyle w:val="CommentTok"/>
        </w:rPr>
        <w:t xml:space="preserve"># install.packages("pastecs")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(dane[, 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(res,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Sepal.Length Sepal.Width Petal.Length Petal.Width</w:t>
      </w:r>
      <w:r>
        <w:br w:type="textWrapping"/>
      </w:r>
      <w:r>
        <w:rPr>
          <w:rStyle w:val="VerbatimChar"/>
        </w:rPr>
        <w:t xml:space="preserve">nbr.val            150.00      150.00       150.00      150.00</w:t>
      </w:r>
      <w:r>
        <w:br w:type="textWrapping"/>
      </w:r>
      <w:r>
        <w:rPr>
          <w:rStyle w:val="VerbatimChar"/>
        </w:rPr>
        <w:t xml:space="preserve">nbr.null             0.00        0.00         0.00        0.00</w:t>
      </w:r>
      <w:r>
        <w:br w:type="textWrapping"/>
      </w:r>
      <w:r>
        <w:rPr>
          <w:rStyle w:val="VerbatimChar"/>
        </w:rPr>
        <w:t xml:space="preserve">nbr.na               0.00        0.00         0.00        0.00</w:t>
      </w:r>
      <w:r>
        <w:br w:type="textWrapping"/>
      </w:r>
      <w:r>
        <w:rPr>
          <w:rStyle w:val="VerbatimChar"/>
        </w:rPr>
        <w:t xml:space="preserve">min                  4.30        2.00         1.00        0.10</w:t>
      </w:r>
      <w:r>
        <w:br w:type="textWrapping"/>
      </w:r>
      <w:r>
        <w:rPr>
          <w:rStyle w:val="VerbatimChar"/>
        </w:rPr>
        <w:t xml:space="preserve">max                  7.90        4.40         6.90        2.50</w:t>
      </w:r>
      <w:r>
        <w:br w:type="textWrapping"/>
      </w:r>
      <w:r>
        <w:rPr>
          <w:rStyle w:val="VerbatimChar"/>
        </w:rPr>
        <w:t xml:space="preserve">range                3.60        2.40         5.90        2.40</w:t>
      </w:r>
      <w:r>
        <w:br w:type="textWrapping"/>
      </w:r>
      <w:r>
        <w:rPr>
          <w:rStyle w:val="VerbatimChar"/>
        </w:rPr>
        <w:t xml:space="preserve">sum                876.50      458.60       563.70      179.90</w:t>
      </w:r>
      <w:r>
        <w:br w:type="textWrapping"/>
      </w:r>
      <w:r>
        <w:rPr>
          <w:rStyle w:val="VerbatimChar"/>
        </w:rPr>
        <w:t xml:space="preserve">median               5.80        3.00         4.35        1.30</w:t>
      </w:r>
      <w:r>
        <w:br w:type="textWrapping"/>
      </w:r>
      <w:r>
        <w:rPr>
          <w:rStyle w:val="VerbatimChar"/>
        </w:rPr>
        <w:t xml:space="preserve">mean                 5.84        3.06         3.76        1.20</w:t>
      </w:r>
      <w:r>
        <w:br w:type="textWrapping"/>
      </w:r>
      <w:r>
        <w:rPr>
          <w:rStyle w:val="VerbatimChar"/>
        </w:rPr>
        <w:t xml:space="preserve">SE.mean              0.07        0.04         0.14        0.06</w:t>
      </w:r>
      <w:r>
        <w:br w:type="textWrapping"/>
      </w:r>
      <w:r>
        <w:rPr>
          <w:rStyle w:val="VerbatimChar"/>
        </w:rPr>
        <w:t xml:space="preserve">CI.mean.0.95         0.13        0.07         0.28        0.12</w:t>
      </w:r>
      <w:r>
        <w:br w:type="textWrapping"/>
      </w:r>
      <w:r>
        <w:rPr>
          <w:rStyle w:val="VerbatimChar"/>
        </w:rPr>
        <w:t xml:space="preserve">var                  0.69        0.19         3.12        0.58</w:t>
      </w:r>
      <w:r>
        <w:br w:type="textWrapping"/>
      </w:r>
      <w:r>
        <w:rPr>
          <w:rStyle w:val="VerbatimChar"/>
        </w:rPr>
        <w:t xml:space="preserve">std.dev              0.83        0.44         1.77        0.76</w:t>
      </w:r>
      <w:r>
        <w:br w:type="textWrapping"/>
      </w:r>
      <w:r>
        <w:rPr>
          <w:rStyle w:val="VerbatimChar"/>
        </w:rPr>
        <w:t xml:space="preserve">coef.var             0.14        0.14         0.47        0.64</w:t>
      </w:r>
    </w:p>
    <w:p>
      <w:pPr>
        <w:pStyle w:val="FirstParagraph"/>
      </w:pPr>
      <w:r>
        <w:t xml:space="preserve">Brakujące wartości NA w danych moga zaburzyć działanie niektórych funkcji, dlatego często stosuje się parametr na.rm = TRUE, który informuje funkcje, że ma usunąć wartości NA, przed wykonaniem obliczeń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5.843333</w:t>
      </w:r>
    </w:p>
    <w:p>
      <w:pPr>
        <w:pStyle w:val="Heading4"/>
      </w:pPr>
      <w:bookmarkStart w:id="35" w:name="statystyka-opisowa-danych-podzielonych-na-kategorie"/>
      <w:r>
        <w:t xml:space="preserve">Statystyka opisowa danych podzielonych na kategorie</w:t>
      </w:r>
      <w:bookmarkEnd w:id="35"/>
    </w:p>
    <w:p>
      <w:pPr>
        <w:pStyle w:val="FirstParagraph"/>
      </w:pPr>
      <w:r>
        <w:t xml:space="preserve">Liczenie parametrów dla grupdanych możliwe jest dzięki funkcjom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znajdujących sie w pakiecie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SourceCode"/>
      </w:pPr>
      <w:r>
        <w:rPr>
          <w:rStyle w:val="CommentTok"/>
        </w:rPr>
        <w:t xml:space="preserve"># 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(dane, Species)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Podział danych na gatunki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CommentTok"/>
        </w:rPr>
        <w:t xml:space="preserve"># zliczenie danych w kazdej z grup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średnia  w grupach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(Sepal.Length,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odchylenie standardowe w grupach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CommentTok"/>
        </w:rPr>
        <w:t xml:space="preserve"># wartości dotyczą długości płatków</w:t>
      </w:r>
    </w:p>
    <w:p>
      <w:pPr>
        <w:pStyle w:val="SourceCode"/>
      </w:pPr>
      <w:r>
        <w:rPr>
          <w:rStyle w:val="VerbatimChar"/>
        </w:rPr>
        <w:t xml:space="preserve"># A tibble: 3 x 4</w:t>
      </w:r>
      <w:r>
        <w:br w:type="textWrapping"/>
      </w:r>
      <w:r>
        <w:rPr>
          <w:rStyle w:val="VerbatimChar"/>
        </w:rPr>
        <w:t xml:space="preserve">  Species    count  mean    sd</w:t>
      </w:r>
      <w:r>
        <w:br w:type="textWrapping"/>
      </w:r>
      <w:r>
        <w:rPr>
          <w:rStyle w:val="VerbatimChar"/>
        </w:rPr>
        <w:t xml:space="preserve">  &lt;fct&gt;      &lt;int&gt; &lt;dbl&gt; &lt;dbl&gt;</w:t>
      </w:r>
      <w:r>
        <w:br w:type="textWrapping"/>
      </w:r>
      <w:r>
        <w:rPr>
          <w:rStyle w:val="VerbatimChar"/>
        </w:rPr>
        <w:t xml:space="preserve">1 setosa        50  5.01 0.352</w:t>
      </w:r>
      <w:r>
        <w:br w:type="textWrapping"/>
      </w:r>
      <w:r>
        <w:rPr>
          <w:rStyle w:val="VerbatimChar"/>
        </w:rPr>
        <w:t xml:space="preserve">2 versicolor    50  5.94 0.516</w:t>
      </w:r>
      <w:r>
        <w:br w:type="textWrapping"/>
      </w:r>
      <w:r>
        <w:rPr>
          <w:rStyle w:val="VerbatimChar"/>
        </w:rPr>
        <w:t xml:space="preserve">3 virginica     50  6.59 0.636</w:t>
      </w:r>
    </w:p>
    <w:p>
      <w:pPr>
        <w:pStyle w:val="FirstParagraph"/>
      </w:pPr>
      <w:r>
        <w:t xml:space="preserve">Operator %&gt;% służy do tworzenia ciągów analiz. Jest to mozliwe dzięki pakietowi dplyr, ponieważ R wymaga zapisywania danych cząstkowych i wykorzystywania ich na kolejnych etapach analizy. Zastosowanie %&gt;% usprawnia analizę danych w R oraz upodabnia funkcjonalnie R do innych języków peogramowania np.: bash czy Python.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graficzne-przedstawienie-parametrow-proby"/>
      <w:r>
        <w:t xml:space="preserve">Graficzne przedstawienie parametrów próby</w:t>
      </w:r>
      <w:bookmarkEnd w:id="36"/>
    </w:p>
    <w:p>
      <w:pPr>
        <w:pStyle w:val="FirstParagraph"/>
      </w:pPr>
      <w:r>
        <w:t xml:space="preserve">Będziemy pracować przede wszystkim korzystając z funkcji pakietu</w:t>
      </w:r>
      <w:r>
        <w:t xml:space="preserve"> </w:t>
      </w:r>
      <w:r>
        <w:rPr>
          <w:rStyle w:val="VerbatimChar"/>
        </w:rPr>
        <w:t xml:space="preserve">ggpubr</w:t>
      </w:r>
      <w:r>
        <w:t xml:space="preserve"> </w:t>
      </w:r>
      <w:r>
        <w:t xml:space="preserve">oraz danych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wprowadzonych wcześniej jako</w:t>
      </w:r>
      <w:r>
        <w:t xml:space="preserve"> </w:t>
      </w:r>
      <w:r>
        <w:rPr>
          <w:rStyle w:val="VerbatimChar"/>
        </w:rPr>
        <w:t xml:space="preserve">"dane"</w:t>
      </w:r>
    </w:p>
    <w:p>
      <w:pPr>
        <w:pStyle w:val="SourceCode"/>
      </w:pPr>
      <w:r>
        <w:rPr>
          <w:rStyle w:val="CommentTok"/>
        </w:rPr>
        <w:t xml:space="preserve"># Instalacja ggpubr - jeśli wymagana `od'hash'uj` linijki</w:t>
      </w:r>
      <w:r>
        <w:br w:type="textWrapping"/>
      </w:r>
      <w:r>
        <w:rPr>
          <w:rStyle w:val="CommentTok"/>
        </w:rPr>
        <w:t xml:space="preserve"># if(!require(devtools)) install.packages("devtools")</w:t>
      </w:r>
      <w:r>
        <w:br w:type="textWrapping"/>
      </w:r>
      <w:r>
        <w:rPr>
          <w:rStyle w:val="CommentTok"/>
        </w:rPr>
        <w:t xml:space="preserve"># devtools::install_github("kassambara/ggpubr")</w:t>
      </w:r>
      <w:r>
        <w:br w:type="textWrapping"/>
      </w:r>
      <w:r>
        <w:rPr>
          <w:rStyle w:val="CommentTok"/>
        </w:rPr>
        <w:t xml:space="preserve"># lub instalacja z CRAN</w:t>
      </w:r>
      <w:r>
        <w:br w:type="textWrapping"/>
      </w:r>
      <w:r>
        <w:rPr>
          <w:rStyle w:val="CommentTok"/>
        </w:rPr>
        <w:t xml:space="preserve"># install.packages("ggpubr")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</w:p>
    <w:p>
      <w:pPr>
        <w:pStyle w:val="FirstParagraph"/>
      </w:pPr>
      <w:r>
        <w:t xml:space="preserve">Kilka typów wykresów o różnych zastosowaniach</w:t>
      </w:r>
    </w:p>
    <w:p>
      <w:pPr>
        <w:pStyle w:val="SourceCode"/>
      </w:pPr>
      <w:r>
        <w:rPr>
          <w:rStyle w:val="CommentTok"/>
        </w:rPr>
        <w:t xml:space="preserve"># Wykres pudełkowy - pokazuje dystrybucję danych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Histogram - pokazuje liczbe obserwacji w danym zakresie wartości (bin) </w:t>
      </w:r>
      <w:r>
        <w:br w:type="textWrapping"/>
      </w:r>
      <w:r>
        <w:rPr>
          <w:rStyle w:val="CommentTok"/>
        </w:rPr>
        <w:t xml:space="preserve"># dodatkowo na wykresie zaznzaczono średnią</w:t>
      </w:r>
      <w:r>
        <w:br w:type="textWrapping"/>
      </w:r>
      <w:r>
        <w:rPr>
          <w:rStyle w:val="KeywordTok"/>
        </w:rPr>
        <w:t xml:space="preserve">gghistogram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#ECDF (Empirical cumulative distribution function) - frakcja danych o wartości mniejszej niż x lub równej</w:t>
      </w:r>
      <w:r>
        <w:br w:type="textWrapping"/>
      </w:r>
      <w:r>
        <w:rPr>
          <w:rStyle w:val="KeywordTok"/>
        </w:rPr>
        <w:t xml:space="preserve">ggecdf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Q-Q plots - służy do sprawdzenia czy dane mają rozkład normalny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158113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1" w:name="graficzne-przedstawienie-danych-pogrupowanych-na-kategorie"/>
      <w:r>
        <w:t xml:space="preserve">Graficzne przedstawienie danych pogrupowanych na kategorie</w:t>
      </w:r>
      <w:bookmarkEnd w:id="4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"ggpubr"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Wykres pudełkowy z podziałem na gatunki oraz zależnym od gatunku kolorem</w:t>
      </w:r>
      <w:r>
        <w:br w:type="textWrapping"/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Stripchart z podziałem na gatunki oraz zależnym od gatunku kolorem</w:t>
      </w:r>
      <w:r>
        <w:br w:type="textWrapping"/>
      </w:r>
      <w:r>
        <w:rPr>
          <w:rStyle w:val="KeywordTok"/>
        </w:rPr>
        <w:t xml:space="preserve">ggstripchart</w:t>
      </w:r>
      <w:r>
        <w:rPr>
          <w:rStyle w:val="NormalTok"/>
        </w:rPr>
        <w:t xml:space="preserve">(dane,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"Sepal.Length"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Kiedy dancyh w grupach jest mało lepiej jest używać stripchart niż wykresów pudełkowych.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4" w:name="tabele-czestosci-kontygencji"/>
      <w:r>
        <w:t xml:space="preserve">Tabele częstości/ kontygencji</w:t>
      </w:r>
      <w:bookmarkEnd w:id="44"/>
    </w:p>
    <w:p>
      <w:pPr>
        <w:pStyle w:val="FirstParagraph"/>
      </w:pPr>
      <w:r>
        <w:t xml:space="preserve">Służą do przedstawiania liczebności danych kategorycznych. W R do ich utworzenia służy polecenie</w:t>
      </w:r>
      <w:r>
        <w:t xml:space="preserve"> </w:t>
      </w:r>
      <w:r>
        <w:rPr>
          <w:rStyle w:val="VerbatimChar"/>
        </w:rPr>
        <w:t xml:space="preserve">table()</w:t>
      </w:r>
    </w:p>
    <w:p>
      <w:pPr>
        <w:pStyle w:val="BodyText"/>
      </w:pPr>
      <w:r>
        <w:t xml:space="preserve">Do analizy posłużą dane</w:t>
      </w:r>
      <w:r>
        <w:t xml:space="preserve"> </w:t>
      </w:r>
      <w:r>
        <w:t xml:space="preserve">“</w:t>
      </w:r>
      <w:r>
        <w:t xml:space="preserve">HairEyeColor</w:t>
      </w:r>
      <w:r>
        <w:t xml:space="preserve">”</w:t>
      </w:r>
      <w:r>
        <w:t xml:space="preserve"> </w:t>
      </w:r>
      <w:r>
        <w:t xml:space="preserve">zawierające dane o płci, kolorze włosów i oczu 592 studentów</w:t>
      </w:r>
    </w:p>
    <w:p>
      <w:pPr>
        <w:pStyle w:val="SourceCode"/>
      </w:pPr>
      <w:r>
        <w:rPr>
          <w:rStyle w:val="CommentTok"/>
        </w:rPr>
        <w:t xml:space="preserve"># Utworzenie ramki danych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(HairEyeColor)</w:t>
      </w:r>
      <w:r>
        <w:br w:type="textWrapping"/>
      </w:r>
      <w:r>
        <w:rPr>
          <w:rStyle w:val="NormalTok"/>
        </w:rPr>
        <w:t xml:space="preserve">kolor_oczu_wlosow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br w:type="textWrapping"/>
      </w:r>
      <w:r>
        <w:rPr>
          <w:rStyle w:val="CommentTok"/>
        </w:rPr>
        <w:t xml:space="preserve"># Przeksztalca dane tworząc liczbę wierszy każdej z kombinacji kategorii</w:t>
      </w:r>
      <w:r>
        <w:br w:type="textWrapping"/>
      </w:r>
      <w:r>
        <w:rPr>
          <w:rStyle w:val="CommentTok"/>
        </w:rPr>
        <w:t xml:space="preserve"># równą podanej w 4 kolumnie (df$Freq) częstotliwości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(kolor_oczu_wlosow)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(kolor_oczu_wlosow)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(kolor_oczu_wlosow)</w:t>
      </w:r>
    </w:p>
    <w:p>
      <w:pPr>
        <w:pStyle w:val="SourceCode"/>
      </w:pPr>
      <w:r>
        <w:rPr>
          <w:rStyle w:val="VerbatimChar"/>
        </w:rPr>
        <w:t xml:space="preserve">   Hair   Eye  Sex</w:t>
      </w:r>
      <w:r>
        <w:br w:type="textWrapping"/>
      </w:r>
      <w:r>
        <w:rPr>
          <w:rStyle w:val="VerbatimChar"/>
        </w:rPr>
        <w:t xml:space="preserve">1 Black Brown Male</w:t>
      </w:r>
      <w:r>
        <w:br w:type="textWrapping"/>
      </w:r>
      <w:r>
        <w:rPr>
          <w:rStyle w:val="VerbatimChar"/>
        </w:rPr>
        <w:t xml:space="preserve">2 Black Brown Male</w:t>
      </w:r>
      <w:r>
        <w:br w:type="textWrapping"/>
      </w:r>
      <w:r>
        <w:rPr>
          <w:rStyle w:val="VerbatimChar"/>
        </w:rPr>
        <w:t xml:space="preserve">3 Black Brown Male</w:t>
      </w:r>
      <w:r>
        <w:br w:type="textWrapping"/>
      </w:r>
      <w:r>
        <w:rPr>
          <w:rStyle w:val="VerbatimChar"/>
        </w:rPr>
        <w:t xml:space="preserve">4 Black Brown Male</w:t>
      </w:r>
      <w:r>
        <w:br w:type="textWrapping"/>
      </w:r>
      <w:r>
        <w:rPr>
          <w:rStyle w:val="VerbatimChar"/>
        </w:rPr>
        <w:t xml:space="preserve">5 Black Brown Male</w:t>
      </w:r>
      <w:r>
        <w:br w:type="textWrapping"/>
      </w:r>
      <w:r>
        <w:rPr>
          <w:rStyle w:val="VerbatimChar"/>
        </w:rPr>
        <w:t xml:space="preserve">6 Black Brown Male</w:t>
      </w:r>
    </w:p>
    <w:p>
      <w:pPr>
        <w:pStyle w:val="SourceCode"/>
      </w:pPr>
      <w:r>
        <w:rPr>
          <w:rStyle w:val="CommentTok"/>
        </w:rPr>
        <w:t xml:space="preserve"># Utworzenie czynników (factor) kategorii</w:t>
      </w:r>
      <w:r>
        <w:br w:type="textWrapping"/>
      </w:r>
      <w:r>
        <w:rPr>
          <w:rStyle w:val="NormalTok"/>
        </w:rPr>
        <w:t xml:space="preserve">Hair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kolor_oczu_wlosow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Hair</w:t>
      </w:r>
      <w:r>
        <w:br w:type="textWrapping"/>
      </w:r>
      <w:r>
        <w:rPr>
          <w:rStyle w:val="NormalTok"/>
        </w:rPr>
        <w:t xml:space="preserve">Eye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kolor_oczu_wlosow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Eye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(Eye) </w:t>
      </w:r>
      <w:r>
        <w:rPr>
          <w:rStyle w:val="CommentTok"/>
        </w:rPr>
        <w:t xml:space="preserve"># Poziomy czynnika 'Eye' kolor oczu</w:t>
      </w:r>
    </w:p>
    <w:p>
      <w:pPr>
        <w:pStyle w:val="SourceCode"/>
      </w:pPr>
      <w:r>
        <w:rPr>
          <w:rStyle w:val="VerbatimChar"/>
        </w:rPr>
        <w:t xml:space="preserve">[1] "Brown" "Blue"  "Hazel" "Green"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(Hair) </w:t>
      </w:r>
      <w:r>
        <w:rPr>
          <w:rStyle w:val="CommentTok"/>
        </w:rPr>
        <w:t xml:space="preserve"># Poziomy czynnika 'Hair' kolor włosów</w:t>
      </w:r>
    </w:p>
    <w:p>
      <w:pPr>
        <w:pStyle w:val="SourceCode"/>
      </w:pPr>
      <w:r>
        <w:rPr>
          <w:rStyle w:val="VerbatimChar"/>
        </w:rPr>
        <w:t xml:space="preserve">[1] "Black" "Brown" "Red"   "Blond"</w:t>
      </w:r>
    </w:p>
    <w:p>
      <w:pPr>
        <w:pStyle w:val="SourceCode"/>
      </w:pPr>
      <w:r>
        <w:rPr>
          <w:rStyle w:val="CommentTok"/>
        </w:rPr>
        <w:t xml:space="preserve"># Prosta dystrybucja częstotliwości dla 1 zmiennej - koloru włosów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(Hair)</w:t>
      </w:r>
    </w:p>
    <w:p>
      <w:pPr>
        <w:pStyle w:val="SourceCode"/>
      </w:pPr>
      <w:r>
        <w:rPr>
          <w:rStyle w:val="VerbatimChar"/>
        </w:rPr>
        <w:t xml:space="preserve">Hair</w:t>
      </w:r>
      <w:r>
        <w:br w:type="textWrapping"/>
      </w:r>
      <w:r>
        <w:rPr>
          <w:rStyle w:val="VerbatimChar"/>
        </w:rPr>
        <w:t xml:space="preserve">Black Brown   Red Blond </w:t>
      </w:r>
      <w:r>
        <w:br w:type="textWrapping"/>
      </w:r>
      <w:r>
        <w:rPr>
          <w:rStyle w:val="VerbatimChar"/>
        </w:rPr>
        <w:t xml:space="preserve">  108   286    71   127 </w:t>
      </w:r>
    </w:p>
    <w:p>
      <w:pPr>
        <w:pStyle w:val="SourceCode"/>
      </w:pPr>
      <w:r>
        <w:rPr>
          <w:rStyle w:val="CommentTok"/>
        </w:rPr>
        <w:t xml:space="preserve"># Prosta dystrybucja częstotliwości dla 1 zmiennej - koloru oczu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(Eye)</w:t>
      </w:r>
    </w:p>
    <w:p>
      <w:pPr>
        <w:pStyle w:val="SourceCode"/>
      </w:pPr>
      <w:r>
        <w:rPr>
          <w:rStyle w:val="VerbatimChar"/>
        </w:rPr>
        <w:t xml:space="preserve">Eye</w:t>
      </w:r>
      <w:r>
        <w:br w:type="textWrapping"/>
      </w:r>
      <w:r>
        <w:rPr>
          <w:rStyle w:val="VerbatimChar"/>
        </w:rPr>
        <w:t xml:space="preserve">Brown  Blue Hazel Green </w:t>
      </w:r>
      <w:r>
        <w:br w:type="textWrapping"/>
      </w:r>
      <w:r>
        <w:rPr>
          <w:rStyle w:val="VerbatimChar"/>
        </w:rPr>
        <w:t xml:space="preserve">  220   215    93    64 </w:t>
      </w:r>
    </w:p>
    <w:p>
      <w:pPr>
        <w:pStyle w:val="SourceCode"/>
      </w:pPr>
      <w:r>
        <w:rPr>
          <w:rStyle w:val="CommentTok"/>
        </w:rPr>
        <w:t xml:space="preserve"># 2-kierunkowa tabela dystrybucji częstotliwości dla kombinacji obu zmiennych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(Hair, Eye)</w:t>
      </w:r>
    </w:p>
    <w:p>
      <w:pPr>
        <w:pStyle w:val="SourceCode"/>
      </w:pP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Brown Blue Hazel Green</w:t>
      </w:r>
      <w:r>
        <w:br w:type="textWrapping"/>
      </w:r>
      <w:r>
        <w:rPr>
          <w:rStyle w:val="VerbatimChar"/>
        </w:rPr>
        <w:t xml:space="preserve">  Black    68   20    15     5</w:t>
      </w:r>
      <w:r>
        <w:br w:type="textWrapping"/>
      </w:r>
      <w:r>
        <w:rPr>
          <w:rStyle w:val="VerbatimChar"/>
        </w:rPr>
        <w:t xml:space="preserve">  Brown   119   84    54    29</w:t>
      </w:r>
      <w:r>
        <w:br w:type="textWrapping"/>
      </w:r>
      <w:r>
        <w:rPr>
          <w:rStyle w:val="VerbatimChar"/>
        </w:rPr>
        <w:t xml:space="preserve">  Red      26   17    14    14</w:t>
      </w:r>
      <w:r>
        <w:br w:type="textWrapping"/>
      </w:r>
      <w:r>
        <w:rPr>
          <w:rStyle w:val="VerbatimChar"/>
        </w:rPr>
        <w:t xml:space="preserve">  Blond     7   94    10    16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 </w:t>
      </w:r>
      <w:r>
        <w:rPr>
          <w:rStyle w:val="CommentTok"/>
        </w:rPr>
        <w:t xml:space="preserve"># Tworzy tabelę krzyżową na podstawie podanej formuły</w:t>
      </w:r>
    </w:p>
    <w:p>
      <w:pPr>
        <w:pStyle w:val="SourceCode"/>
      </w:pP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Brown Blue Hazel Green</w:t>
      </w:r>
      <w:r>
        <w:br w:type="textWrapping"/>
      </w:r>
      <w:r>
        <w:rPr>
          <w:rStyle w:val="VerbatimChar"/>
        </w:rPr>
        <w:t xml:space="preserve">  Black    68   20    15     5</w:t>
      </w:r>
      <w:r>
        <w:br w:type="textWrapping"/>
      </w:r>
      <w:r>
        <w:rPr>
          <w:rStyle w:val="VerbatimChar"/>
        </w:rPr>
        <w:t xml:space="preserve">  Brown   119   84    54    29</w:t>
      </w:r>
      <w:r>
        <w:br w:type="textWrapping"/>
      </w:r>
      <w:r>
        <w:rPr>
          <w:rStyle w:val="VerbatimChar"/>
        </w:rPr>
        <w:t xml:space="preserve">  Red      26   17    14    14</w:t>
      </w:r>
      <w:r>
        <w:br w:type="textWrapping"/>
      </w:r>
      <w:r>
        <w:rPr>
          <w:rStyle w:val="VerbatimChar"/>
        </w:rPr>
        <w:t xml:space="preserve">  Blond     7   94    10    16</w:t>
      </w:r>
    </w:p>
    <w:p>
      <w:pPr>
        <w:pStyle w:val="SourceCode"/>
      </w:pPr>
      <w:r>
        <w:rPr>
          <w:rStyle w:val="CommentTok"/>
        </w:rPr>
        <w:t xml:space="preserve"># Wprowadzamy dodatkowo podział na kobiety i mężczyzn (3 zmienna)</w:t>
      </w:r>
      <w:r>
        <w:br w:type="textWrapping"/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 </w:t>
      </w:r>
    </w:p>
    <w:p>
      <w:pPr>
        <w:pStyle w:val="SourceCode"/>
      </w:pPr>
      <w:r>
        <w:rPr>
          <w:rStyle w:val="VerbatimChar"/>
        </w:rPr>
        <w:t xml:space="preserve">, , Sex = Male</w:t>
      </w:r>
      <w:r>
        <w:br w:type="textWrapping"/>
      </w:r>
      <w:r>
        <w:br w:type="textWrapping"/>
      </w: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Brown Blue Hazel Green</w:t>
      </w:r>
      <w:r>
        <w:br w:type="textWrapping"/>
      </w:r>
      <w:r>
        <w:rPr>
          <w:rStyle w:val="VerbatimChar"/>
        </w:rPr>
        <w:t xml:space="preserve">  Black    32   11    10     3</w:t>
      </w:r>
      <w:r>
        <w:br w:type="textWrapping"/>
      </w:r>
      <w:r>
        <w:rPr>
          <w:rStyle w:val="VerbatimChar"/>
        </w:rPr>
        <w:t xml:space="preserve">  Brown    53   50    25    15</w:t>
      </w:r>
      <w:r>
        <w:br w:type="textWrapping"/>
      </w:r>
      <w:r>
        <w:rPr>
          <w:rStyle w:val="VerbatimChar"/>
        </w:rPr>
        <w:t xml:space="preserve">  Red      10   10     7     7</w:t>
      </w:r>
      <w:r>
        <w:br w:type="textWrapping"/>
      </w:r>
      <w:r>
        <w:rPr>
          <w:rStyle w:val="VerbatimChar"/>
        </w:rPr>
        <w:t xml:space="preserve">  Blond     3   30     5     8</w:t>
      </w:r>
      <w:r>
        <w:br w:type="textWrapping"/>
      </w:r>
      <w:r>
        <w:br w:type="textWrapping"/>
      </w:r>
      <w:r>
        <w:rPr>
          <w:rStyle w:val="VerbatimChar"/>
        </w:rPr>
        <w:t xml:space="preserve">, , Sex = Female</w:t>
      </w:r>
      <w:r>
        <w:br w:type="textWrapping"/>
      </w:r>
      <w:r>
        <w:br w:type="textWrapping"/>
      </w: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Brown Blue Hazel Green</w:t>
      </w:r>
      <w:r>
        <w:br w:type="textWrapping"/>
      </w:r>
      <w:r>
        <w:rPr>
          <w:rStyle w:val="VerbatimChar"/>
        </w:rPr>
        <w:t xml:space="preserve">  Black    36    9     5     2</w:t>
      </w:r>
      <w:r>
        <w:br w:type="textWrapping"/>
      </w:r>
      <w:r>
        <w:rPr>
          <w:rStyle w:val="VerbatimChar"/>
        </w:rPr>
        <w:t xml:space="preserve">  Brown    66   34    29    14</w:t>
      </w:r>
      <w:r>
        <w:br w:type="textWrapping"/>
      </w:r>
      <w:r>
        <w:rPr>
          <w:rStyle w:val="VerbatimChar"/>
        </w:rPr>
        <w:t xml:space="preserve">  Red      16    7     7     7</w:t>
      </w:r>
      <w:r>
        <w:br w:type="textWrapping"/>
      </w:r>
      <w:r>
        <w:rPr>
          <w:rStyle w:val="VerbatimChar"/>
        </w:rPr>
        <w:t xml:space="preserve">  Blond     4   64     5     8</w:t>
      </w:r>
    </w:p>
    <w:p>
      <w:pPr>
        <w:pStyle w:val="SourceCode"/>
      </w:pPr>
      <w:r>
        <w:rPr>
          <w:rStyle w:val="CommentTok"/>
        </w:rPr>
        <w:t xml:space="preserve"># Funkcja ftable() tworzy spłaszczoną (ładniejszą) wersję tabeli krzyżowej</w:t>
      </w:r>
      <w:r>
        <w:br w:type="textWrapping"/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Hair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 </w:t>
      </w:r>
    </w:p>
    <w:p>
      <w:pPr>
        <w:pStyle w:val="SourceCode"/>
      </w:pPr>
      <w:r>
        <w:rPr>
          <w:rStyle w:val="VerbatimChar"/>
        </w:rPr>
        <w:t xml:space="preserve">      Sex   Male                 Female                </w:t>
      </w:r>
      <w:r>
        <w:br w:type="textWrapping"/>
      </w:r>
      <w:r>
        <w:rPr>
          <w:rStyle w:val="VerbatimChar"/>
        </w:rPr>
        <w:t xml:space="preserve">      Hair Black Brown Red Blond  Black Brown Red Blond</w:t>
      </w:r>
      <w:r>
        <w:br w:type="textWrapping"/>
      </w:r>
      <w:r>
        <w:rPr>
          <w:rStyle w:val="VerbatimChar"/>
        </w:rPr>
        <w:t xml:space="preserve">Eye                                                    </w:t>
      </w:r>
      <w:r>
        <w:br w:type="textWrapping"/>
      </w:r>
      <w:r>
        <w:rPr>
          <w:rStyle w:val="VerbatimChar"/>
        </w:rPr>
        <w:t xml:space="preserve">Brown         32    53  10     3     36    66  16     4</w:t>
      </w:r>
      <w:r>
        <w:br w:type="textWrapping"/>
      </w:r>
      <w:r>
        <w:rPr>
          <w:rStyle w:val="VerbatimChar"/>
        </w:rPr>
        <w:t xml:space="preserve">Blue          11    50  10    30      9    34   7    64</w:t>
      </w:r>
      <w:r>
        <w:br w:type="textWrapping"/>
      </w:r>
      <w:r>
        <w:rPr>
          <w:rStyle w:val="VerbatimChar"/>
        </w:rPr>
        <w:t xml:space="preserve">Hazel         10    25   7     5      5    29   7     5</w:t>
      </w:r>
      <w:r>
        <w:br w:type="textWrapping"/>
      </w:r>
      <w:r>
        <w:rPr>
          <w:rStyle w:val="VerbatimChar"/>
        </w:rPr>
        <w:t xml:space="preserve">Green          3    15   7     8      2    14   7     8</w:t>
      </w:r>
    </w:p>
    <w:p>
      <w:pPr>
        <w:pStyle w:val="FirstParagraph"/>
      </w:pPr>
      <w:r>
        <w:t xml:space="preserve">Możliwe jest również policznie sum w kolumnach i rzędach oraz relatywnej częstości (stosunek wartości w danej pozycji tabeli do zliczonej wartości w kolumnie lub rzędzie). Funkcja</w:t>
      </w:r>
      <w:r>
        <w:t xml:space="preserve"> </w:t>
      </w:r>
      <w:r>
        <w:rPr>
          <w:rStyle w:val="VerbatimChar"/>
        </w:rPr>
        <w:t xml:space="preserve">margin.table()</w:t>
      </w:r>
      <w:r>
        <w:t xml:space="preserve"> </w:t>
      </w:r>
      <w:r>
        <w:t xml:space="preserve">zlicza wartości w kulumach/ rzędach, a</w:t>
      </w:r>
      <w:r>
        <w:t xml:space="preserve"> </w:t>
      </w:r>
      <w:r>
        <w:rPr>
          <w:rStyle w:val="VerbatimChar"/>
        </w:rPr>
        <w:t xml:space="preserve">prop.table()</w:t>
      </w:r>
      <w:r>
        <w:t xml:space="preserve"> </w:t>
      </w:r>
      <w:r>
        <w:t xml:space="preserve">wylicza częstości relatywne.</w:t>
      </w:r>
    </w:p>
    <w:p>
      <w:pPr>
        <w:pStyle w:val="Heading6"/>
      </w:pPr>
      <w:bookmarkStart w:id="45" w:name="format-funkcji"/>
      <w:r>
        <w:rPr>
          <w:b/>
        </w:rPr>
        <w:t xml:space="preserve">Format funkcji:</w:t>
      </w:r>
      <w:bookmarkEnd w:id="45"/>
    </w:p>
    <w:p>
      <w:pPr>
        <w:pStyle w:val="FirstParagraph"/>
      </w:pPr>
      <w:r>
        <w:t xml:space="preserve">margin.table(x, margin = NULL)</w:t>
      </w:r>
    </w:p>
    <w:p>
      <w:pPr>
        <w:pStyle w:val="BodyText"/>
      </w:pPr>
      <w:r>
        <w:t xml:space="preserve">prop.table(x, margin = NULL)</w:t>
      </w:r>
    </w:p>
    <w:p>
      <w:pPr>
        <w:pStyle w:val="BodyText"/>
      </w:pPr>
      <w:r>
        <w:t xml:space="preserve">x: utworzona tabela</w:t>
      </w:r>
      <w:r>
        <w:t xml:space="preserve"> </w:t>
      </w:r>
      <w:r>
        <w:t xml:space="preserve">margin: indeks (1 dla rzędów and 2 dla kolumn)</w:t>
      </w:r>
    </w:p>
    <w:p>
      <w:pPr>
        <w:pStyle w:val="SourceCode"/>
      </w:pPr>
      <w:r>
        <w:rPr>
          <w:rStyle w:val="CommentTok"/>
        </w:rPr>
        <w:t xml:space="preserve"># Oblicznie wartości brzegowych</w:t>
      </w:r>
      <w:r>
        <w:br w:type="textWrapping"/>
      </w:r>
      <w:r>
        <w:rPr>
          <w:rStyle w:val="NormalTok"/>
        </w:rPr>
        <w:t xml:space="preserve">oba.tbl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(Hair, Eye) </w:t>
      </w:r>
      <w:r>
        <w:rPr>
          <w:rStyle w:val="CommentTok"/>
        </w:rPr>
        <w:t xml:space="preserve"># Tabela krzyżowa dla obu wartości</w:t>
      </w:r>
      <w:r>
        <w:br w:type="textWrapping"/>
      </w:r>
      <w:r>
        <w:br w:type="textWrapping"/>
      </w:r>
      <w:r>
        <w:rPr>
          <w:rStyle w:val="CommentTok"/>
        </w:rPr>
        <w:t xml:space="preserve"># Wartości brzegowe rzdów</w:t>
      </w:r>
      <w:r>
        <w:br w:type="textWrapping"/>
      </w:r>
      <w:r>
        <w:rPr>
          <w:rStyle w:val="KeywordTok"/>
        </w:rPr>
        <w:t xml:space="preserve">margin.table</w:t>
      </w:r>
      <w:r>
        <w:rPr>
          <w:rStyle w:val="NormalTok"/>
        </w:rPr>
        <w:t xml:space="preserve">(oba.tbl,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Wartości brzegowe rzdów</w:t>
      </w:r>
    </w:p>
    <w:p>
      <w:pPr>
        <w:pStyle w:val="SourceCode"/>
      </w:pPr>
      <w:r>
        <w:rPr>
          <w:rStyle w:val="VerbatimChar"/>
        </w:rPr>
        <w:t xml:space="preserve">Hair</w:t>
      </w:r>
      <w:r>
        <w:br w:type="textWrapping"/>
      </w:r>
      <w:r>
        <w:rPr>
          <w:rStyle w:val="VerbatimChar"/>
        </w:rPr>
        <w:t xml:space="preserve">Black Brown   Red Blond </w:t>
      </w:r>
      <w:r>
        <w:br w:type="textWrapping"/>
      </w:r>
      <w:r>
        <w:rPr>
          <w:rStyle w:val="VerbatimChar"/>
        </w:rPr>
        <w:t xml:space="preserve">  108   286    71   127 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(oba.tbl,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Wartości brzegowe kolumn</w:t>
      </w:r>
    </w:p>
    <w:p>
      <w:pPr>
        <w:pStyle w:val="SourceCode"/>
      </w:pPr>
      <w:r>
        <w:rPr>
          <w:rStyle w:val="VerbatimChar"/>
        </w:rPr>
        <w:t xml:space="preserve">Eye</w:t>
      </w:r>
      <w:r>
        <w:br w:type="textWrapping"/>
      </w:r>
      <w:r>
        <w:rPr>
          <w:rStyle w:val="VerbatimChar"/>
        </w:rPr>
        <w:t xml:space="preserve">Brown  Blue Hazel Green </w:t>
      </w:r>
      <w:r>
        <w:br w:type="textWrapping"/>
      </w:r>
      <w:r>
        <w:rPr>
          <w:rStyle w:val="VerbatimChar"/>
        </w:rPr>
        <w:t xml:space="preserve">  220   215    93    64 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(oba.tbl,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Częstości w odniesieniu do wartości brzegowych rzędów</w:t>
      </w:r>
    </w:p>
    <w:p>
      <w:pPr>
        <w:pStyle w:val="SourceCode"/>
      </w:pP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     Brown       Blue      Hazel      Green</w:t>
      </w:r>
      <w:r>
        <w:br w:type="textWrapping"/>
      </w:r>
      <w:r>
        <w:rPr>
          <w:rStyle w:val="VerbatimChar"/>
        </w:rPr>
        <w:t xml:space="preserve">  Black 0.62962963 0.18518519 0.13888889 0.04629630</w:t>
      </w:r>
      <w:r>
        <w:br w:type="textWrapping"/>
      </w:r>
      <w:r>
        <w:rPr>
          <w:rStyle w:val="VerbatimChar"/>
        </w:rPr>
        <w:t xml:space="preserve">  Brown 0.41608392 0.29370629 0.18881119 0.10139860</w:t>
      </w:r>
      <w:r>
        <w:br w:type="textWrapping"/>
      </w:r>
      <w:r>
        <w:rPr>
          <w:rStyle w:val="VerbatimChar"/>
        </w:rPr>
        <w:t xml:space="preserve">  Red   0.36619718 0.23943662 0.19718310 0.19718310</w:t>
      </w:r>
      <w:r>
        <w:br w:type="textWrapping"/>
      </w:r>
      <w:r>
        <w:rPr>
          <w:rStyle w:val="VerbatimChar"/>
        </w:rPr>
        <w:t xml:space="preserve">  Blond 0.05511811 0.74015748 0.07874016 0.12598425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(oba.tbl,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Podanie wartości w procentach</w:t>
      </w:r>
    </w:p>
    <w:p>
      <w:pPr>
        <w:pStyle w:val="SourceCode"/>
      </w:pPr>
      <w:r>
        <w:rPr>
          <w:rStyle w:val="VerbatimChar"/>
        </w:rPr>
        <w:t xml:space="preserve">       Eye</w:t>
      </w:r>
      <w:r>
        <w:br w:type="textWrapping"/>
      </w:r>
      <w:r>
        <w:rPr>
          <w:rStyle w:val="VerbatimChar"/>
        </w:rPr>
        <w:t xml:space="preserve">Hair    Brown Blue Hazel Green</w:t>
      </w:r>
      <w:r>
        <w:br w:type="textWrapping"/>
      </w:r>
      <w:r>
        <w:rPr>
          <w:rStyle w:val="VerbatimChar"/>
        </w:rPr>
        <w:t xml:space="preserve">  Black  63.0 18.5  13.9   4.6</w:t>
      </w:r>
      <w:r>
        <w:br w:type="textWrapping"/>
      </w:r>
      <w:r>
        <w:rPr>
          <w:rStyle w:val="VerbatimChar"/>
        </w:rPr>
        <w:t xml:space="preserve">  Brown  41.6 29.4  18.9  10.1</w:t>
      </w:r>
      <w:r>
        <w:br w:type="textWrapping"/>
      </w:r>
      <w:r>
        <w:rPr>
          <w:rStyle w:val="VerbatimChar"/>
        </w:rPr>
        <w:t xml:space="preserve">  Red    36.6 23.9  19.7  19.7</w:t>
      </w:r>
      <w:r>
        <w:br w:type="textWrapping"/>
      </w:r>
      <w:r>
        <w:rPr>
          <w:rStyle w:val="VerbatimChar"/>
        </w:rPr>
        <w:t xml:space="preserve">  Blond   5.5 74.0   7.9  12.6</w:t>
      </w:r>
    </w:p>
    <w:p>
      <w:pPr>
        <w:pStyle w:val="SourceCode"/>
      </w:pPr>
      <w:r>
        <w:rPr>
          <w:rStyle w:val="CommentTok"/>
        </w:rPr>
        <w:t xml:space="preserve"># funkcja round() zaokrągla wartości do podanej liczby miejsc po przcinku 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graficzne-przedstawienie-wynikow"/>
      <w:r>
        <w:t xml:space="preserve">Graficzne przedstawienie wyników</w:t>
      </w:r>
      <w:bookmarkEnd w:id="46"/>
    </w:p>
    <w:p>
      <w:pPr>
        <w:pStyle w:val="SourceCode"/>
      </w:pPr>
      <w:r>
        <w:rPr>
          <w:rStyle w:val="CommentTok"/>
        </w:rPr>
        <w:t xml:space="preserve"># Przekonwertowanie tabeli na ramkę danych</w:t>
      </w:r>
      <w:r>
        <w:br w:type="textWrapping"/>
      </w:r>
      <w:r>
        <w:rPr>
          <w:rStyle w:val="NormalTok"/>
        </w:rPr>
        <w:t xml:space="preserve">dfh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(Hair))</w:t>
      </w:r>
      <w:r>
        <w:br w:type="textWrapping"/>
      </w:r>
      <w:r>
        <w:rPr>
          <w:rStyle w:val="NormalTok"/>
        </w:rPr>
        <w:t xml:space="preserve">dfh</w:t>
      </w:r>
    </w:p>
    <w:p>
      <w:pPr>
        <w:pStyle w:val="SourceCode"/>
      </w:pPr>
      <w:r>
        <w:rPr>
          <w:rStyle w:val="VerbatimChar"/>
        </w:rPr>
        <w:t xml:space="preserve">   Hair Freq</w:t>
      </w:r>
      <w:r>
        <w:br w:type="textWrapping"/>
      </w:r>
      <w:r>
        <w:rPr>
          <w:rStyle w:val="VerbatimChar"/>
        </w:rPr>
        <w:t xml:space="preserve">1 Black  108</w:t>
      </w:r>
      <w:r>
        <w:br w:type="textWrapping"/>
      </w:r>
      <w:r>
        <w:rPr>
          <w:rStyle w:val="VerbatimChar"/>
        </w:rPr>
        <w:t xml:space="preserve">2 Brown  286</w:t>
      </w:r>
      <w:r>
        <w:br w:type="textWrapping"/>
      </w:r>
      <w:r>
        <w:rPr>
          <w:rStyle w:val="VerbatimChar"/>
        </w:rPr>
        <w:t xml:space="preserve">3   Red   71</w:t>
      </w:r>
      <w:r>
        <w:br w:type="textWrapping"/>
      </w:r>
      <w:r>
        <w:rPr>
          <w:rStyle w:val="VerbatimChar"/>
        </w:rPr>
        <w:t xml:space="preserve">4 Blond  127</w:t>
      </w:r>
    </w:p>
    <w:p>
      <w:pPr>
        <w:pStyle w:val="SourceCode"/>
      </w:pPr>
      <w:r>
        <w:rPr>
          <w:rStyle w:val="CommentTok"/>
        </w:rPr>
        <w:t xml:space="preserve"># Utworzenie wykresu słupkowego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ładowanie pakietu ggpubr</w:t>
      </w:r>
      <w:r>
        <w:br w:type="textWrapping"/>
      </w:r>
      <w:r>
        <w:rPr>
          <w:rStyle w:val="CommentTok"/>
        </w:rPr>
        <w:t xml:space="preserve"># wykorzystanie możliwości pakietu do tworzenia wykresów bazującego na uproszczonym działaniu pakietu ggplot2</w:t>
      </w:r>
      <w:r>
        <w:br w:type="textWrapping"/>
      </w:r>
      <w:r>
        <w:rPr>
          <w:rStyle w:val="KeywordTok"/>
        </w:rPr>
        <w:t xml:space="preserve">ggbarplot</w:t>
      </w:r>
      <w:r>
        <w:rPr>
          <w:rStyle w:val="NormalTok"/>
        </w:rPr>
        <w:t xml:space="preserve">(dfh,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(dfb)</w:t>
      </w:r>
    </w:p>
    <w:p>
      <w:pPr>
        <w:pStyle w:val="SourceCode"/>
      </w:pPr>
      <w:r>
        <w:rPr>
          <w:rStyle w:val="VerbatimChar"/>
        </w:rPr>
        <w:t xml:space="preserve">   Hair   Eye Freq</w:t>
      </w:r>
      <w:r>
        <w:br w:type="textWrapping"/>
      </w:r>
      <w:r>
        <w:rPr>
          <w:rStyle w:val="VerbatimChar"/>
        </w:rPr>
        <w:t xml:space="preserve">1 Black Brown   68</w:t>
      </w:r>
      <w:r>
        <w:br w:type="textWrapping"/>
      </w:r>
      <w:r>
        <w:rPr>
          <w:rStyle w:val="VerbatimChar"/>
        </w:rPr>
        <w:t xml:space="preserve">2 Brown Brown  119</w:t>
      </w:r>
      <w:r>
        <w:br w:type="textWrapping"/>
      </w:r>
      <w:r>
        <w:rPr>
          <w:rStyle w:val="VerbatimChar"/>
        </w:rPr>
        <w:t xml:space="preserve">3   Red Brown   26</w:t>
      </w:r>
      <w:r>
        <w:br w:type="textWrapping"/>
      </w:r>
      <w:r>
        <w:rPr>
          <w:rStyle w:val="VerbatimChar"/>
        </w:rPr>
        <w:t xml:space="preserve">4 Blond Brown    7</w:t>
      </w:r>
      <w:r>
        <w:br w:type="textWrapping"/>
      </w:r>
      <w:r>
        <w:rPr>
          <w:rStyle w:val="VerbatimChar"/>
        </w:rPr>
        <w:t xml:space="preserve">5 Black  Blue   20</w:t>
      </w:r>
      <w:r>
        <w:br w:type="textWrapping"/>
      </w:r>
      <w:r>
        <w:rPr>
          <w:rStyle w:val="VerbatimChar"/>
        </w:rPr>
        <w:t xml:space="preserve">6 Brown  Blue   84</w:t>
      </w:r>
    </w:p>
    <w:p>
      <w:pPr>
        <w:pStyle w:val="SourceCode"/>
      </w:pPr>
      <w:r>
        <w:rPr>
          <w:rStyle w:val="CommentTok"/>
        </w:rPr>
        <w:t xml:space="preserve"># Twrzenie wykresu słupkowego 1 zmiennej z uwzględnieniem 2 zmiennej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Hair,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(Eye))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Hair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Eye,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kolor_oczu_wlosow),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(Hair))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library(ggpubr) - usunąć #, jesli w danej sesji nie był używany ten pakiet</w:t>
      </w:r>
      <w:r>
        <w:br w:type="textWrapping"/>
      </w:r>
      <w:r>
        <w:rPr>
          <w:rStyle w:val="KeywordTok"/>
        </w:rPr>
        <w:t xml:space="preserve">ggbarplot</w:t>
      </w:r>
      <w:r>
        <w:rPr>
          <w:rStyle w:val="NormalTok"/>
        </w:rPr>
        <w:t xml:space="preserve">(dfb,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Wersja z osobnymi słupkami dla częstotliwości</w:t>
      </w:r>
      <w:r>
        <w:br w:type="textWrapping"/>
      </w:r>
      <w:r>
        <w:rPr>
          <w:rStyle w:val="KeywordTok"/>
        </w:rPr>
        <w:t xml:space="preserve">ggbarplot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"Hair"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ystykaOpisowaR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Statystyka w R</dc:title>
  <dc:creator>Magda G.</dc:creator>
  <cp:keywords/>
  <dcterms:created xsi:type="dcterms:W3CDTF">2018-08-18T22:52:27Z</dcterms:created>
  <dcterms:modified xsi:type="dcterms:W3CDTF">2018-08-18T22:52:27Z</dcterms:modified>
</cp:coreProperties>
</file>