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3A1343C0" w14:textId="328CED72" w:rsidR="006A5A99" w:rsidRDefault="000A255D">
      <w:pPr>
        <w:pStyle w:val="1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0449889" w:history="1">
        <w:r w:rsidR="006A5A99" w:rsidRPr="000E3CD1">
          <w:rPr>
            <w:rStyle w:val="aff"/>
            <w:noProof/>
          </w:rPr>
          <w:t>第</w:t>
        </w:r>
        <w:r w:rsidR="006A5A99" w:rsidRPr="000E3CD1">
          <w:rPr>
            <w:rStyle w:val="aff"/>
            <w:rFonts w:ascii="Cambria Math" w:hAnsi="Cambria Math"/>
            <w:noProof/>
          </w:rPr>
          <w:t>１</w:t>
        </w:r>
        <w:r w:rsidR="006A5A99" w:rsidRPr="000E3CD1">
          <w:rPr>
            <w:rStyle w:val="aff"/>
            <w:noProof/>
          </w:rPr>
          <w:t>章　序論</w:t>
        </w:r>
        <w:r w:rsidR="006A5A99">
          <w:rPr>
            <w:noProof/>
            <w:webHidden/>
          </w:rPr>
          <w:tab/>
        </w:r>
        <w:r w:rsidR="006A5A99">
          <w:rPr>
            <w:noProof/>
            <w:webHidden/>
          </w:rPr>
          <w:fldChar w:fldCharType="begin"/>
        </w:r>
        <w:r w:rsidR="006A5A99">
          <w:rPr>
            <w:noProof/>
            <w:webHidden/>
          </w:rPr>
          <w:instrText xml:space="preserve"> PAGEREF _Toc220449889 \h </w:instrText>
        </w:r>
        <w:r w:rsidR="006A5A99">
          <w:rPr>
            <w:noProof/>
            <w:webHidden/>
          </w:rPr>
        </w:r>
        <w:r w:rsidR="006A5A99">
          <w:rPr>
            <w:noProof/>
            <w:webHidden/>
          </w:rPr>
          <w:fldChar w:fldCharType="separate"/>
        </w:r>
        <w:r w:rsidR="0063119F">
          <w:rPr>
            <w:noProof/>
            <w:webHidden/>
          </w:rPr>
          <w:t>3</w:t>
        </w:r>
        <w:r w:rsidR="006A5A99">
          <w:rPr>
            <w:noProof/>
            <w:webHidden/>
          </w:rPr>
          <w:fldChar w:fldCharType="end"/>
        </w:r>
      </w:hyperlink>
    </w:p>
    <w:p w14:paraId="101ADCF8" w14:textId="5EA85998" w:rsidR="006A5A99" w:rsidRDefault="006A5A99">
      <w:pPr>
        <w:pStyle w:val="25"/>
        <w:tabs>
          <w:tab w:val="left" w:pos="840"/>
          <w:tab w:val="right" w:leader="dot" w:pos="8494"/>
        </w:tabs>
        <w:rPr>
          <w:noProof/>
          <w:szCs w:val="24"/>
          <w14:ligatures w14:val="standardContextual"/>
        </w:rPr>
      </w:pPr>
      <w:hyperlink w:anchor="_Toc220449890" w:history="1">
        <w:r w:rsidRPr="000E3CD1">
          <w:rPr>
            <w:rStyle w:val="aff"/>
            <w:noProof/>
          </w:rPr>
          <w:t>1.1</w:t>
        </w:r>
        <w:r>
          <w:rPr>
            <w:noProof/>
            <w:szCs w:val="24"/>
            <w14:ligatures w14:val="standardContextual"/>
          </w:rPr>
          <w:tab/>
        </w:r>
        <w:r w:rsidRPr="000E3CD1">
          <w:rPr>
            <w:rStyle w:val="aff"/>
            <w:noProof/>
          </w:rPr>
          <w:t>研究背景</w:t>
        </w:r>
        <w:r>
          <w:rPr>
            <w:noProof/>
            <w:webHidden/>
          </w:rPr>
          <w:tab/>
        </w:r>
        <w:r>
          <w:rPr>
            <w:noProof/>
            <w:webHidden/>
          </w:rPr>
          <w:fldChar w:fldCharType="begin"/>
        </w:r>
        <w:r>
          <w:rPr>
            <w:noProof/>
            <w:webHidden/>
          </w:rPr>
          <w:instrText xml:space="preserve"> PAGEREF _Toc220449890 \h </w:instrText>
        </w:r>
        <w:r>
          <w:rPr>
            <w:noProof/>
            <w:webHidden/>
          </w:rPr>
        </w:r>
        <w:r>
          <w:rPr>
            <w:noProof/>
            <w:webHidden/>
          </w:rPr>
          <w:fldChar w:fldCharType="separate"/>
        </w:r>
        <w:r w:rsidR="0063119F">
          <w:rPr>
            <w:noProof/>
            <w:webHidden/>
          </w:rPr>
          <w:t>4</w:t>
        </w:r>
        <w:r>
          <w:rPr>
            <w:noProof/>
            <w:webHidden/>
          </w:rPr>
          <w:fldChar w:fldCharType="end"/>
        </w:r>
      </w:hyperlink>
    </w:p>
    <w:p w14:paraId="719BBCC1" w14:textId="444229B0" w:rsidR="006A5A99" w:rsidRDefault="006A5A99">
      <w:pPr>
        <w:pStyle w:val="25"/>
        <w:tabs>
          <w:tab w:val="left" w:pos="840"/>
          <w:tab w:val="right" w:leader="dot" w:pos="8494"/>
        </w:tabs>
        <w:rPr>
          <w:noProof/>
          <w:szCs w:val="24"/>
          <w14:ligatures w14:val="standardContextual"/>
        </w:rPr>
      </w:pPr>
      <w:hyperlink w:anchor="_Toc220449891" w:history="1">
        <w:r w:rsidRPr="000E3CD1">
          <w:rPr>
            <w:rStyle w:val="aff"/>
            <w:noProof/>
          </w:rPr>
          <w:t>1.2</w:t>
        </w:r>
        <w:r>
          <w:rPr>
            <w:noProof/>
            <w:szCs w:val="24"/>
            <w14:ligatures w14:val="standardContextual"/>
          </w:rPr>
          <w:tab/>
        </w:r>
        <w:r w:rsidRPr="000E3CD1">
          <w:rPr>
            <w:rStyle w:val="aff"/>
            <w:noProof/>
          </w:rPr>
          <w:t>研究目的</w:t>
        </w:r>
        <w:r>
          <w:rPr>
            <w:noProof/>
            <w:webHidden/>
          </w:rPr>
          <w:tab/>
        </w:r>
        <w:r>
          <w:rPr>
            <w:noProof/>
            <w:webHidden/>
          </w:rPr>
          <w:fldChar w:fldCharType="begin"/>
        </w:r>
        <w:r>
          <w:rPr>
            <w:noProof/>
            <w:webHidden/>
          </w:rPr>
          <w:instrText xml:space="preserve"> PAGEREF _Toc220449891 \h </w:instrText>
        </w:r>
        <w:r>
          <w:rPr>
            <w:noProof/>
            <w:webHidden/>
          </w:rPr>
        </w:r>
        <w:r>
          <w:rPr>
            <w:noProof/>
            <w:webHidden/>
          </w:rPr>
          <w:fldChar w:fldCharType="separate"/>
        </w:r>
        <w:r w:rsidR="0063119F">
          <w:rPr>
            <w:noProof/>
            <w:webHidden/>
          </w:rPr>
          <w:t>5</w:t>
        </w:r>
        <w:r>
          <w:rPr>
            <w:noProof/>
            <w:webHidden/>
          </w:rPr>
          <w:fldChar w:fldCharType="end"/>
        </w:r>
      </w:hyperlink>
    </w:p>
    <w:p w14:paraId="7EA52DD2" w14:textId="54D4EA69" w:rsidR="006A5A99" w:rsidRDefault="006A5A99">
      <w:pPr>
        <w:pStyle w:val="25"/>
        <w:tabs>
          <w:tab w:val="left" w:pos="840"/>
          <w:tab w:val="right" w:leader="dot" w:pos="8494"/>
        </w:tabs>
        <w:rPr>
          <w:noProof/>
          <w:szCs w:val="24"/>
          <w14:ligatures w14:val="standardContextual"/>
        </w:rPr>
      </w:pPr>
      <w:hyperlink w:anchor="_Toc220449892" w:history="1">
        <w:r w:rsidRPr="000E3CD1">
          <w:rPr>
            <w:rStyle w:val="aff"/>
            <w:noProof/>
          </w:rPr>
          <w:t>1.3</w:t>
        </w:r>
        <w:r>
          <w:rPr>
            <w:noProof/>
            <w:szCs w:val="24"/>
            <w14:ligatures w14:val="standardContextual"/>
          </w:rPr>
          <w:tab/>
        </w:r>
        <w:r w:rsidRPr="000E3CD1">
          <w:rPr>
            <w:rStyle w:val="aff"/>
            <w:noProof/>
          </w:rPr>
          <w:t>既存研究</w:t>
        </w:r>
        <w:r>
          <w:rPr>
            <w:noProof/>
            <w:webHidden/>
          </w:rPr>
          <w:tab/>
        </w:r>
        <w:r>
          <w:rPr>
            <w:noProof/>
            <w:webHidden/>
          </w:rPr>
          <w:fldChar w:fldCharType="begin"/>
        </w:r>
        <w:r>
          <w:rPr>
            <w:noProof/>
            <w:webHidden/>
          </w:rPr>
          <w:instrText xml:space="preserve"> PAGEREF _Toc220449892 \h </w:instrText>
        </w:r>
        <w:r>
          <w:rPr>
            <w:noProof/>
            <w:webHidden/>
          </w:rPr>
        </w:r>
        <w:r>
          <w:rPr>
            <w:noProof/>
            <w:webHidden/>
          </w:rPr>
          <w:fldChar w:fldCharType="separate"/>
        </w:r>
        <w:r w:rsidR="0063119F">
          <w:rPr>
            <w:noProof/>
            <w:webHidden/>
          </w:rPr>
          <w:t>5</w:t>
        </w:r>
        <w:r>
          <w:rPr>
            <w:noProof/>
            <w:webHidden/>
          </w:rPr>
          <w:fldChar w:fldCharType="end"/>
        </w:r>
      </w:hyperlink>
    </w:p>
    <w:p w14:paraId="21DBDF48" w14:textId="1358BEF7" w:rsidR="006A5A99" w:rsidRDefault="006A5A99">
      <w:pPr>
        <w:pStyle w:val="11"/>
        <w:tabs>
          <w:tab w:val="right" w:leader="dot" w:pos="8494"/>
        </w:tabs>
        <w:rPr>
          <w:noProof/>
          <w:szCs w:val="24"/>
          <w14:ligatures w14:val="standardContextual"/>
        </w:rPr>
      </w:pPr>
      <w:hyperlink w:anchor="_Toc220449893" w:history="1">
        <w:r w:rsidRPr="000E3CD1">
          <w:rPr>
            <w:rStyle w:val="aff"/>
            <w:noProof/>
          </w:rPr>
          <w:t>第</w:t>
        </w:r>
        <w:r w:rsidRPr="000E3CD1">
          <w:rPr>
            <w:rStyle w:val="aff"/>
            <w:rFonts w:ascii="Cambria Math" w:hAnsi="Cambria Math"/>
            <w:noProof/>
          </w:rPr>
          <w:t>２</w:t>
        </w:r>
        <w:r w:rsidRPr="000E3CD1">
          <w:rPr>
            <w:rStyle w:val="aff"/>
            <w:noProof/>
          </w:rPr>
          <w:t>章</w:t>
        </w:r>
        <w:r w:rsidRPr="000E3CD1">
          <w:rPr>
            <w:rStyle w:val="aff"/>
            <w:noProof/>
          </w:rPr>
          <w:t xml:space="preserve">  </w:t>
        </w:r>
        <w:r w:rsidRPr="000E3CD1">
          <w:rPr>
            <w:rStyle w:val="aff"/>
            <w:noProof/>
          </w:rPr>
          <w:t>ピースワイズ線形化</w:t>
        </w:r>
        <w:r>
          <w:rPr>
            <w:noProof/>
            <w:webHidden/>
          </w:rPr>
          <w:tab/>
        </w:r>
        <w:r>
          <w:rPr>
            <w:noProof/>
            <w:webHidden/>
          </w:rPr>
          <w:fldChar w:fldCharType="begin"/>
        </w:r>
        <w:r>
          <w:rPr>
            <w:noProof/>
            <w:webHidden/>
          </w:rPr>
          <w:instrText xml:space="preserve"> PAGEREF _Toc220449893 \h </w:instrText>
        </w:r>
        <w:r>
          <w:rPr>
            <w:noProof/>
            <w:webHidden/>
          </w:rPr>
        </w:r>
        <w:r>
          <w:rPr>
            <w:noProof/>
            <w:webHidden/>
          </w:rPr>
          <w:fldChar w:fldCharType="separate"/>
        </w:r>
        <w:r w:rsidR="0063119F">
          <w:rPr>
            <w:noProof/>
            <w:webHidden/>
          </w:rPr>
          <w:t>7</w:t>
        </w:r>
        <w:r>
          <w:rPr>
            <w:noProof/>
            <w:webHidden/>
          </w:rPr>
          <w:fldChar w:fldCharType="end"/>
        </w:r>
      </w:hyperlink>
    </w:p>
    <w:p w14:paraId="0B1188BA" w14:textId="559A5C68" w:rsidR="006A5A99" w:rsidRDefault="006A5A99">
      <w:pPr>
        <w:pStyle w:val="25"/>
        <w:tabs>
          <w:tab w:val="right" w:leader="dot" w:pos="8494"/>
        </w:tabs>
        <w:rPr>
          <w:noProof/>
          <w:szCs w:val="24"/>
          <w14:ligatures w14:val="standardContextual"/>
        </w:rPr>
      </w:pPr>
      <w:hyperlink w:anchor="_Toc220449894" w:history="1">
        <w:r w:rsidRPr="000E3CD1">
          <w:rPr>
            <w:rStyle w:val="aff"/>
            <w:noProof/>
          </w:rPr>
          <w:t>2.1</w:t>
        </w:r>
        <w:r w:rsidRPr="000E3CD1">
          <w:rPr>
            <w:rStyle w:val="aff"/>
            <w:noProof/>
          </w:rPr>
          <w:t xml:space="preserve">　本章の位置づけ</w:t>
        </w:r>
        <w:r>
          <w:rPr>
            <w:noProof/>
            <w:webHidden/>
          </w:rPr>
          <w:tab/>
        </w:r>
        <w:r>
          <w:rPr>
            <w:noProof/>
            <w:webHidden/>
          </w:rPr>
          <w:fldChar w:fldCharType="begin"/>
        </w:r>
        <w:r>
          <w:rPr>
            <w:noProof/>
            <w:webHidden/>
          </w:rPr>
          <w:instrText xml:space="preserve"> PAGEREF _Toc220449894 \h </w:instrText>
        </w:r>
        <w:r>
          <w:rPr>
            <w:noProof/>
            <w:webHidden/>
          </w:rPr>
        </w:r>
        <w:r>
          <w:rPr>
            <w:noProof/>
            <w:webHidden/>
          </w:rPr>
          <w:fldChar w:fldCharType="separate"/>
        </w:r>
        <w:r w:rsidR="0063119F">
          <w:rPr>
            <w:noProof/>
            <w:webHidden/>
          </w:rPr>
          <w:t>8</w:t>
        </w:r>
        <w:r>
          <w:rPr>
            <w:noProof/>
            <w:webHidden/>
          </w:rPr>
          <w:fldChar w:fldCharType="end"/>
        </w:r>
      </w:hyperlink>
    </w:p>
    <w:p w14:paraId="3AB70A8F" w14:textId="7DA0EDF7" w:rsidR="006A5A99" w:rsidRDefault="006A5A99">
      <w:pPr>
        <w:pStyle w:val="25"/>
        <w:tabs>
          <w:tab w:val="right" w:leader="dot" w:pos="8494"/>
        </w:tabs>
        <w:rPr>
          <w:noProof/>
          <w:szCs w:val="24"/>
          <w14:ligatures w14:val="standardContextual"/>
        </w:rPr>
      </w:pPr>
      <w:hyperlink w:anchor="_Toc220449895" w:history="1">
        <w:r w:rsidRPr="000E3CD1">
          <w:rPr>
            <w:rStyle w:val="aff"/>
            <w:noProof/>
          </w:rPr>
          <w:t>2.2</w:t>
        </w:r>
        <w:r w:rsidRPr="000E3CD1">
          <w:rPr>
            <w:rStyle w:val="aff"/>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_Toc220449895 \h </w:instrText>
        </w:r>
        <w:r>
          <w:rPr>
            <w:noProof/>
            <w:webHidden/>
          </w:rPr>
        </w:r>
        <w:r>
          <w:rPr>
            <w:noProof/>
            <w:webHidden/>
          </w:rPr>
          <w:fldChar w:fldCharType="separate"/>
        </w:r>
        <w:r w:rsidR="0063119F">
          <w:rPr>
            <w:noProof/>
            <w:webHidden/>
          </w:rPr>
          <w:t>8</w:t>
        </w:r>
        <w:r>
          <w:rPr>
            <w:noProof/>
            <w:webHidden/>
          </w:rPr>
          <w:fldChar w:fldCharType="end"/>
        </w:r>
      </w:hyperlink>
    </w:p>
    <w:p w14:paraId="1B1CD243" w14:textId="2BED67EC" w:rsidR="006A5A99" w:rsidRDefault="006A5A99">
      <w:pPr>
        <w:pStyle w:val="25"/>
        <w:tabs>
          <w:tab w:val="right" w:leader="dot" w:pos="8494"/>
        </w:tabs>
        <w:rPr>
          <w:noProof/>
          <w:szCs w:val="24"/>
          <w14:ligatures w14:val="standardContextual"/>
        </w:rPr>
      </w:pPr>
      <w:hyperlink w:anchor="_Toc220449896" w:history="1">
        <w:r w:rsidRPr="000E3CD1">
          <w:rPr>
            <w:rStyle w:val="aff"/>
            <w:noProof/>
          </w:rPr>
          <w:t>2.3</w:t>
        </w:r>
        <w:r w:rsidRPr="000E3CD1">
          <w:rPr>
            <w:rStyle w:val="aff"/>
            <w:noProof/>
          </w:rPr>
          <w:t xml:space="preserve">　ピースワイズ線形化の基本概念</w:t>
        </w:r>
        <w:r>
          <w:rPr>
            <w:noProof/>
            <w:webHidden/>
          </w:rPr>
          <w:tab/>
        </w:r>
        <w:r>
          <w:rPr>
            <w:noProof/>
            <w:webHidden/>
          </w:rPr>
          <w:fldChar w:fldCharType="begin"/>
        </w:r>
        <w:r>
          <w:rPr>
            <w:noProof/>
            <w:webHidden/>
          </w:rPr>
          <w:instrText xml:space="preserve"> PAGEREF _Toc220449896 \h </w:instrText>
        </w:r>
        <w:r>
          <w:rPr>
            <w:noProof/>
            <w:webHidden/>
          </w:rPr>
        </w:r>
        <w:r>
          <w:rPr>
            <w:noProof/>
            <w:webHidden/>
          </w:rPr>
          <w:fldChar w:fldCharType="separate"/>
        </w:r>
        <w:r w:rsidR="0063119F">
          <w:rPr>
            <w:noProof/>
            <w:webHidden/>
          </w:rPr>
          <w:t>8</w:t>
        </w:r>
        <w:r>
          <w:rPr>
            <w:noProof/>
            <w:webHidden/>
          </w:rPr>
          <w:fldChar w:fldCharType="end"/>
        </w:r>
      </w:hyperlink>
    </w:p>
    <w:p w14:paraId="3BBB24AA" w14:textId="3ACC866B" w:rsidR="006A5A99" w:rsidRDefault="006A5A99">
      <w:pPr>
        <w:pStyle w:val="31"/>
        <w:tabs>
          <w:tab w:val="right" w:leader="dot" w:pos="8494"/>
        </w:tabs>
        <w:rPr>
          <w:noProof/>
          <w:szCs w:val="24"/>
          <w14:ligatures w14:val="standardContextual"/>
        </w:rPr>
      </w:pPr>
      <w:hyperlink w:anchor="_Toc220449897" w:history="1">
        <w:r w:rsidRPr="000E3CD1">
          <w:rPr>
            <w:rStyle w:val="aff"/>
            <w:noProof/>
          </w:rPr>
          <w:t>2.3.1</w:t>
        </w:r>
        <w:r w:rsidRPr="000E3CD1">
          <w:rPr>
            <w:rStyle w:val="aff"/>
            <w:noProof/>
          </w:rPr>
          <w:t xml:space="preserve">　一次元ピースワイズ</w:t>
        </w:r>
        <w:r>
          <w:rPr>
            <w:noProof/>
            <w:webHidden/>
          </w:rPr>
          <w:tab/>
        </w:r>
        <w:r>
          <w:rPr>
            <w:noProof/>
            <w:webHidden/>
          </w:rPr>
          <w:fldChar w:fldCharType="begin"/>
        </w:r>
        <w:r>
          <w:rPr>
            <w:noProof/>
            <w:webHidden/>
          </w:rPr>
          <w:instrText xml:space="preserve"> PAGEREF _Toc220449897 \h </w:instrText>
        </w:r>
        <w:r>
          <w:rPr>
            <w:noProof/>
            <w:webHidden/>
          </w:rPr>
        </w:r>
        <w:r>
          <w:rPr>
            <w:noProof/>
            <w:webHidden/>
          </w:rPr>
          <w:fldChar w:fldCharType="separate"/>
        </w:r>
        <w:r w:rsidR="0063119F">
          <w:rPr>
            <w:noProof/>
            <w:webHidden/>
          </w:rPr>
          <w:t>8</w:t>
        </w:r>
        <w:r>
          <w:rPr>
            <w:noProof/>
            <w:webHidden/>
          </w:rPr>
          <w:fldChar w:fldCharType="end"/>
        </w:r>
      </w:hyperlink>
    </w:p>
    <w:p w14:paraId="157A5CCF" w14:textId="5F9BDFF9" w:rsidR="006A5A99" w:rsidRDefault="006A5A99">
      <w:pPr>
        <w:pStyle w:val="31"/>
        <w:tabs>
          <w:tab w:val="right" w:leader="dot" w:pos="8494"/>
        </w:tabs>
        <w:rPr>
          <w:noProof/>
          <w:szCs w:val="24"/>
          <w14:ligatures w14:val="standardContextual"/>
        </w:rPr>
      </w:pPr>
      <w:hyperlink w:anchor="_Toc220449898" w:history="1">
        <w:r w:rsidRPr="000E3CD1">
          <w:rPr>
            <w:rStyle w:val="aff"/>
            <w:noProof/>
          </w:rPr>
          <w:t>2.3.2</w:t>
        </w:r>
        <w:r w:rsidRPr="000E3CD1">
          <w:rPr>
            <w:rStyle w:val="aff"/>
            <w:noProof/>
          </w:rPr>
          <w:t xml:space="preserve">　二次元ピースワイズ</w:t>
        </w:r>
        <w:r>
          <w:rPr>
            <w:noProof/>
            <w:webHidden/>
          </w:rPr>
          <w:tab/>
        </w:r>
        <w:r>
          <w:rPr>
            <w:noProof/>
            <w:webHidden/>
          </w:rPr>
          <w:fldChar w:fldCharType="begin"/>
        </w:r>
        <w:r>
          <w:rPr>
            <w:noProof/>
            <w:webHidden/>
          </w:rPr>
          <w:instrText xml:space="preserve"> PAGEREF _Toc220449898 \h </w:instrText>
        </w:r>
        <w:r>
          <w:rPr>
            <w:noProof/>
            <w:webHidden/>
          </w:rPr>
        </w:r>
        <w:r>
          <w:rPr>
            <w:noProof/>
            <w:webHidden/>
          </w:rPr>
          <w:fldChar w:fldCharType="separate"/>
        </w:r>
        <w:r w:rsidR="0063119F">
          <w:rPr>
            <w:noProof/>
            <w:webHidden/>
          </w:rPr>
          <w:t>10</w:t>
        </w:r>
        <w:r>
          <w:rPr>
            <w:noProof/>
            <w:webHidden/>
          </w:rPr>
          <w:fldChar w:fldCharType="end"/>
        </w:r>
      </w:hyperlink>
    </w:p>
    <w:p w14:paraId="12473CE1" w14:textId="7502A93C" w:rsidR="006A5A99" w:rsidRDefault="006A5A99">
      <w:pPr>
        <w:pStyle w:val="11"/>
        <w:tabs>
          <w:tab w:val="right" w:leader="dot" w:pos="8494"/>
        </w:tabs>
        <w:rPr>
          <w:noProof/>
          <w:szCs w:val="24"/>
          <w14:ligatures w14:val="standardContextual"/>
        </w:rPr>
      </w:pPr>
      <w:hyperlink w:anchor="_Toc220449899" w:history="1">
        <w:r w:rsidRPr="000E3CD1">
          <w:rPr>
            <w:rStyle w:val="aff"/>
            <w:noProof/>
          </w:rPr>
          <w:t>第３章　問題設定と定式化</w:t>
        </w:r>
        <w:r>
          <w:rPr>
            <w:noProof/>
            <w:webHidden/>
          </w:rPr>
          <w:tab/>
        </w:r>
        <w:r>
          <w:rPr>
            <w:noProof/>
            <w:webHidden/>
          </w:rPr>
          <w:fldChar w:fldCharType="begin"/>
        </w:r>
        <w:r>
          <w:rPr>
            <w:noProof/>
            <w:webHidden/>
          </w:rPr>
          <w:instrText xml:space="preserve"> PAGEREF _Toc220449899 \h </w:instrText>
        </w:r>
        <w:r>
          <w:rPr>
            <w:noProof/>
            <w:webHidden/>
          </w:rPr>
        </w:r>
        <w:r>
          <w:rPr>
            <w:noProof/>
            <w:webHidden/>
          </w:rPr>
          <w:fldChar w:fldCharType="separate"/>
        </w:r>
        <w:r w:rsidR="0063119F">
          <w:rPr>
            <w:noProof/>
            <w:webHidden/>
          </w:rPr>
          <w:t>12</w:t>
        </w:r>
        <w:r>
          <w:rPr>
            <w:noProof/>
            <w:webHidden/>
          </w:rPr>
          <w:fldChar w:fldCharType="end"/>
        </w:r>
      </w:hyperlink>
    </w:p>
    <w:p w14:paraId="51F748BF" w14:textId="217495F1" w:rsidR="006A5A99" w:rsidRDefault="006A5A99">
      <w:pPr>
        <w:pStyle w:val="25"/>
        <w:tabs>
          <w:tab w:val="right" w:leader="dot" w:pos="8494"/>
        </w:tabs>
        <w:rPr>
          <w:noProof/>
          <w:szCs w:val="24"/>
          <w14:ligatures w14:val="standardContextual"/>
        </w:rPr>
      </w:pPr>
      <w:hyperlink w:anchor="_Toc220449900" w:history="1">
        <w:r w:rsidRPr="000E3CD1">
          <w:rPr>
            <w:rStyle w:val="aff"/>
            <w:noProof/>
          </w:rPr>
          <w:t>3.1</w:t>
        </w:r>
        <w:r w:rsidRPr="000E3CD1">
          <w:rPr>
            <w:rStyle w:val="aff"/>
            <w:noProof/>
          </w:rPr>
          <w:t xml:space="preserve">　想定する定置用蓄電池の利用</w:t>
        </w:r>
        <w:r>
          <w:rPr>
            <w:noProof/>
            <w:webHidden/>
          </w:rPr>
          <w:tab/>
        </w:r>
        <w:r>
          <w:rPr>
            <w:noProof/>
            <w:webHidden/>
          </w:rPr>
          <w:fldChar w:fldCharType="begin"/>
        </w:r>
        <w:r>
          <w:rPr>
            <w:noProof/>
            <w:webHidden/>
          </w:rPr>
          <w:instrText xml:space="preserve"> PAGEREF _Toc220449900 \h </w:instrText>
        </w:r>
        <w:r>
          <w:rPr>
            <w:noProof/>
            <w:webHidden/>
          </w:rPr>
        </w:r>
        <w:r>
          <w:rPr>
            <w:noProof/>
            <w:webHidden/>
          </w:rPr>
          <w:fldChar w:fldCharType="separate"/>
        </w:r>
        <w:r w:rsidR="0063119F">
          <w:rPr>
            <w:noProof/>
            <w:webHidden/>
          </w:rPr>
          <w:t>13</w:t>
        </w:r>
        <w:r>
          <w:rPr>
            <w:noProof/>
            <w:webHidden/>
          </w:rPr>
          <w:fldChar w:fldCharType="end"/>
        </w:r>
      </w:hyperlink>
    </w:p>
    <w:p w14:paraId="16AEAC65" w14:textId="3D14B6D0" w:rsidR="006A5A99" w:rsidRDefault="006A5A99">
      <w:pPr>
        <w:pStyle w:val="31"/>
        <w:tabs>
          <w:tab w:val="right" w:leader="dot" w:pos="8494"/>
        </w:tabs>
        <w:rPr>
          <w:noProof/>
          <w:szCs w:val="24"/>
          <w14:ligatures w14:val="standardContextual"/>
        </w:rPr>
      </w:pPr>
      <w:hyperlink w:anchor="_Toc220449901" w:history="1">
        <w:r w:rsidRPr="000E3CD1">
          <w:rPr>
            <w:rStyle w:val="aff"/>
            <w:noProof/>
          </w:rPr>
          <w:t>3.1.1</w:t>
        </w:r>
        <w:r w:rsidRPr="000E3CD1">
          <w:rPr>
            <w:rStyle w:val="aff"/>
            <w:noProof/>
          </w:rPr>
          <w:t xml:space="preserve">　対象市場と意思決定</w:t>
        </w:r>
        <w:r>
          <w:rPr>
            <w:noProof/>
            <w:webHidden/>
          </w:rPr>
          <w:tab/>
        </w:r>
        <w:r>
          <w:rPr>
            <w:noProof/>
            <w:webHidden/>
          </w:rPr>
          <w:fldChar w:fldCharType="begin"/>
        </w:r>
        <w:r>
          <w:rPr>
            <w:noProof/>
            <w:webHidden/>
          </w:rPr>
          <w:instrText xml:space="preserve"> PAGEREF _Toc220449901 \h </w:instrText>
        </w:r>
        <w:r>
          <w:rPr>
            <w:noProof/>
            <w:webHidden/>
          </w:rPr>
        </w:r>
        <w:r>
          <w:rPr>
            <w:noProof/>
            <w:webHidden/>
          </w:rPr>
          <w:fldChar w:fldCharType="separate"/>
        </w:r>
        <w:r w:rsidR="0063119F">
          <w:rPr>
            <w:noProof/>
            <w:webHidden/>
          </w:rPr>
          <w:t>13</w:t>
        </w:r>
        <w:r>
          <w:rPr>
            <w:noProof/>
            <w:webHidden/>
          </w:rPr>
          <w:fldChar w:fldCharType="end"/>
        </w:r>
      </w:hyperlink>
    </w:p>
    <w:p w14:paraId="46184C79" w14:textId="0B25C75B" w:rsidR="006A5A99" w:rsidRDefault="006A5A99">
      <w:pPr>
        <w:pStyle w:val="31"/>
        <w:tabs>
          <w:tab w:val="right" w:leader="dot" w:pos="8494"/>
        </w:tabs>
        <w:rPr>
          <w:noProof/>
          <w:szCs w:val="24"/>
          <w14:ligatures w14:val="standardContextual"/>
        </w:rPr>
      </w:pPr>
      <w:hyperlink w:anchor="_Toc220449902" w:history="1">
        <w:r w:rsidRPr="000E3CD1">
          <w:rPr>
            <w:rStyle w:val="aff"/>
            <w:noProof/>
          </w:rPr>
          <w:t>3.1.2</w:t>
        </w:r>
        <w:r w:rsidRPr="000E3CD1">
          <w:rPr>
            <w:rStyle w:val="aff"/>
            <w:noProof/>
          </w:rPr>
          <w:t xml:space="preserve">　</w:t>
        </w:r>
        <w:r w:rsidRPr="000E3CD1">
          <w:rPr>
            <w:rStyle w:val="aff"/>
            <w:noProof/>
          </w:rPr>
          <w:t>MILP</w:t>
        </w:r>
        <w:r w:rsidRPr="000E3CD1">
          <w:rPr>
            <w:rStyle w:val="aff"/>
            <w:noProof/>
          </w:rPr>
          <w:t>としての定式化方針と制約の分類</w:t>
        </w:r>
        <w:r>
          <w:rPr>
            <w:noProof/>
            <w:webHidden/>
          </w:rPr>
          <w:tab/>
        </w:r>
        <w:r>
          <w:rPr>
            <w:noProof/>
            <w:webHidden/>
          </w:rPr>
          <w:fldChar w:fldCharType="begin"/>
        </w:r>
        <w:r>
          <w:rPr>
            <w:noProof/>
            <w:webHidden/>
          </w:rPr>
          <w:instrText xml:space="preserve"> PAGEREF _Toc220449902 \h </w:instrText>
        </w:r>
        <w:r>
          <w:rPr>
            <w:noProof/>
            <w:webHidden/>
          </w:rPr>
        </w:r>
        <w:r>
          <w:rPr>
            <w:noProof/>
            <w:webHidden/>
          </w:rPr>
          <w:fldChar w:fldCharType="separate"/>
        </w:r>
        <w:r w:rsidR="0063119F">
          <w:rPr>
            <w:noProof/>
            <w:webHidden/>
          </w:rPr>
          <w:t>13</w:t>
        </w:r>
        <w:r>
          <w:rPr>
            <w:noProof/>
            <w:webHidden/>
          </w:rPr>
          <w:fldChar w:fldCharType="end"/>
        </w:r>
      </w:hyperlink>
    </w:p>
    <w:p w14:paraId="2D3A9720" w14:textId="781C6CAF" w:rsidR="006A5A99" w:rsidRDefault="006A5A99">
      <w:pPr>
        <w:pStyle w:val="25"/>
        <w:tabs>
          <w:tab w:val="right" w:leader="dot" w:pos="8494"/>
        </w:tabs>
        <w:rPr>
          <w:noProof/>
          <w:szCs w:val="24"/>
          <w14:ligatures w14:val="standardContextual"/>
        </w:rPr>
      </w:pPr>
      <w:hyperlink w:anchor="_Toc220449903" w:history="1">
        <w:r w:rsidRPr="000E3CD1">
          <w:rPr>
            <w:rStyle w:val="aff"/>
            <w:noProof/>
          </w:rPr>
          <w:t>3.2</w:t>
        </w:r>
        <w:r w:rsidRPr="000E3CD1">
          <w:rPr>
            <w:rStyle w:val="aff"/>
            <w:noProof/>
          </w:rPr>
          <w:t xml:space="preserve">　目的関数</w:t>
        </w:r>
        <w:r>
          <w:rPr>
            <w:noProof/>
            <w:webHidden/>
          </w:rPr>
          <w:tab/>
        </w:r>
        <w:r>
          <w:rPr>
            <w:noProof/>
            <w:webHidden/>
          </w:rPr>
          <w:fldChar w:fldCharType="begin"/>
        </w:r>
        <w:r>
          <w:rPr>
            <w:noProof/>
            <w:webHidden/>
          </w:rPr>
          <w:instrText xml:space="preserve"> PAGEREF _Toc220449903 \h </w:instrText>
        </w:r>
        <w:r>
          <w:rPr>
            <w:noProof/>
            <w:webHidden/>
          </w:rPr>
        </w:r>
        <w:r>
          <w:rPr>
            <w:noProof/>
            <w:webHidden/>
          </w:rPr>
          <w:fldChar w:fldCharType="separate"/>
        </w:r>
        <w:r w:rsidR="0063119F">
          <w:rPr>
            <w:noProof/>
            <w:webHidden/>
          </w:rPr>
          <w:t>13</w:t>
        </w:r>
        <w:r>
          <w:rPr>
            <w:noProof/>
            <w:webHidden/>
          </w:rPr>
          <w:fldChar w:fldCharType="end"/>
        </w:r>
      </w:hyperlink>
    </w:p>
    <w:p w14:paraId="3BC45FF2" w14:textId="25D9887A" w:rsidR="006A5A99" w:rsidRDefault="006A5A99">
      <w:pPr>
        <w:pStyle w:val="25"/>
        <w:tabs>
          <w:tab w:val="right" w:leader="dot" w:pos="8494"/>
        </w:tabs>
        <w:rPr>
          <w:noProof/>
          <w:szCs w:val="24"/>
          <w14:ligatures w14:val="standardContextual"/>
        </w:rPr>
      </w:pPr>
      <w:hyperlink w:anchor="_Toc220449904" w:history="1">
        <w:r w:rsidRPr="000E3CD1">
          <w:rPr>
            <w:rStyle w:val="aff"/>
            <w:noProof/>
          </w:rPr>
          <w:t>3.3</w:t>
        </w:r>
        <w:r w:rsidRPr="000E3CD1">
          <w:rPr>
            <w:rStyle w:val="aff"/>
            <w:noProof/>
          </w:rPr>
          <w:t xml:space="preserve">　</w:t>
        </w:r>
        <w:r w:rsidRPr="000E3CD1">
          <w:rPr>
            <w:rStyle w:val="aff"/>
            <w:noProof/>
          </w:rPr>
          <w:t>SOC</w:t>
        </w:r>
        <w:r w:rsidRPr="000E3CD1">
          <w:rPr>
            <w:rStyle w:val="aff"/>
            <w:noProof/>
          </w:rPr>
          <w:t>ダイナミクスと運用制約</w:t>
        </w:r>
        <w:r>
          <w:rPr>
            <w:noProof/>
            <w:webHidden/>
          </w:rPr>
          <w:tab/>
        </w:r>
        <w:r>
          <w:rPr>
            <w:noProof/>
            <w:webHidden/>
          </w:rPr>
          <w:fldChar w:fldCharType="begin"/>
        </w:r>
        <w:r>
          <w:rPr>
            <w:noProof/>
            <w:webHidden/>
          </w:rPr>
          <w:instrText xml:space="preserve"> PAGEREF _Toc220449904 \h </w:instrText>
        </w:r>
        <w:r>
          <w:rPr>
            <w:noProof/>
            <w:webHidden/>
          </w:rPr>
        </w:r>
        <w:r>
          <w:rPr>
            <w:noProof/>
            <w:webHidden/>
          </w:rPr>
          <w:fldChar w:fldCharType="separate"/>
        </w:r>
        <w:r w:rsidR="0063119F">
          <w:rPr>
            <w:noProof/>
            <w:webHidden/>
          </w:rPr>
          <w:t>16</w:t>
        </w:r>
        <w:r>
          <w:rPr>
            <w:noProof/>
            <w:webHidden/>
          </w:rPr>
          <w:fldChar w:fldCharType="end"/>
        </w:r>
      </w:hyperlink>
    </w:p>
    <w:p w14:paraId="77A19F07" w14:textId="5B5D72B0" w:rsidR="006A5A99" w:rsidRDefault="006A5A99">
      <w:pPr>
        <w:pStyle w:val="31"/>
        <w:tabs>
          <w:tab w:val="right" w:leader="dot" w:pos="8494"/>
        </w:tabs>
        <w:rPr>
          <w:noProof/>
          <w:szCs w:val="24"/>
          <w14:ligatures w14:val="standardContextual"/>
        </w:rPr>
      </w:pPr>
      <w:hyperlink w:anchor="_Toc220449905" w:history="1">
        <w:r w:rsidRPr="000E3CD1">
          <w:rPr>
            <w:rStyle w:val="aff"/>
            <w:noProof/>
          </w:rPr>
          <w:t>3.3.1</w:t>
        </w:r>
        <w:r w:rsidRPr="000E3CD1">
          <w:rPr>
            <w:rStyle w:val="aff"/>
            <w:noProof/>
          </w:rPr>
          <w:t xml:space="preserve">　</w:t>
        </w:r>
        <w:r w:rsidRPr="000E3CD1">
          <w:rPr>
            <w:rStyle w:val="aff"/>
            <w:noProof/>
          </w:rPr>
          <w:t>SOC</w:t>
        </w:r>
        <w:r w:rsidRPr="000E3CD1">
          <w:rPr>
            <w:rStyle w:val="aff"/>
            <w:noProof/>
          </w:rPr>
          <w:t>の更新式</w:t>
        </w:r>
        <w:r>
          <w:rPr>
            <w:noProof/>
            <w:webHidden/>
          </w:rPr>
          <w:tab/>
        </w:r>
        <w:r>
          <w:rPr>
            <w:noProof/>
            <w:webHidden/>
          </w:rPr>
          <w:fldChar w:fldCharType="begin"/>
        </w:r>
        <w:r>
          <w:rPr>
            <w:noProof/>
            <w:webHidden/>
          </w:rPr>
          <w:instrText xml:space="preserve"> PAGEREF _Toc220449905 \h </w:instrText>
        </w:r>
        <w:r>
          <w:rPr>
            <w:noProof/>
            <w:webHidden/>
          </w:rPr>
        </w:r>
        <w:r>
          <w:rPr>
            <w:noProof/>
            <w:webHidden/>
          </w:rPr>
          <w:fldChar w:fldCharType="separate"/>
        </w:r>
        <w:r w:rsidR="0063119F">
          <w:rPr>
            <w:noProof/>
            <w:webHidden/>
          </w:rPr>
          <w:t>16</w:t>
        </w:r>
        <w:r>
          <w:rPr>
            <w:noProof/>
            <w:webHidden/>
          </w:rPr>
          <w:fldChar w:fldCharType="end"/>
        </w:r>
      </w:hyperlink>
    </w:p>
    <w:p w14:paraId="0E5EC0C3" w14:textId="165CAD72" w:rsidR="006A5A99" w:rsidRDefault="006A5A99">
      <w:pPr>
        <w:pStyle w:val="31"/>
        <w:tabs>
          <w:tab w:val="right" w:leader="dot" w:pos="8494"/>
        </w:tabs>
        <w:rPr>
          <w:noProof/>
          <w:szCs w:val="24"/>
          <w14:ligatures w14:val="standardContextual"/>
        </w:rPr>
      </w:pPr>
      <w:hyperlink w:anchor="_Toc220449906" w:history="1">
        <w:r w:rsidRPr="000E3CD1">
          <w:rPr>
            <w:rStyle w:val="aff"/>
            <w:noProof/>
          </w:rPr>
          <w:t>3.3.2</w:t>
        </w:r>
        <w:r w:rsidRPr="000E3CD1">
          <w:rPr>
            <w:rStyle w:val="aff"/>
            <w:noProof/>
          </w:rPr>
          <w:t xml:space="preserve">　容量制約と運用モード選択</w:t>
        </w:r>
        <w:r>
          <w:rPr>
            <w:noProof/>
            <w:webHidden/>
          </w:rPr>
          <w:tab/>
        </w:r>
        <w:r>
          <w:rPr>
            <w:noProof/>
            <w:webHidden/>
          </w:rPr>
          <w:fldChar w:fldCharType="begin"/>
        </w:r>
        <w:r>
          <w:rPr>
            <w:noProof/>
            <w:webHidden/>
          </w:rPr>
          <w:instrText xml:space="preserve"> PAGEREF _Toc220449906 \h </w:instrText>
        </w:r>
        <w:r>
          <w:rPr>
            <w:noProof/>
            <w:webHidden/>
          </w:rPr>
        </w:r>
        <w:r>
          <w:rPr>
            <w:noProof/>
            <w:webHidden/>
          </w:rPr>
          <w:fldChar w:fldCharType="separate"/>
        </w:r>
        <w:r w:rsidR="0063119F">
          <w:rPr>
            <w:noProof/>
            <w:webHidden/>
          </w:rPr>
          <w:t>17</w:t>
        </w:r>
        <w:r>
          <w:rPr>
            <w:noProof/>
            <w:webHidden/>
          </w:rPr>
          <w:fldChar w:fldCharType="end"/>
        </w:r>
      </w:hyperlink>
    </w:p>
    <w:p w14:paraId="6415BDFF" w14:textId="6F302DDC" w:rsidR="006A5A99" w:rsidRDefault="006A5A99">
      <w:pPr>
        <w:pStyle w:val="31"/>
        <w:tabs>
          <w:tab w:val="right" w:leader="dot" w:pos="8494"/>
        </w:tabs>
        <w:rPr>
          <w:noProof/>
          <w:szCs w:val="24"/>
          <w14:ligatures w14:val="standardContextual"/>
        </w:rPr>
      </w:pPr>
      <w:hyperlink w:anchor="_Toc220449907" w:history="1">
        <w:r w:rsidRPr="000E3CD1">
          <w:rPr>
            <w:rStyle w:val="aff"/>
            <w:noProof/>
          </w:rPr>
          <w:t>3.3.3</w:t>
        </w:r>
        <w:r w:rsidRPr="000E3CD1">
          <w:rPr>
            <w:rStyle w:val="aff"/>
            <w:noProof/>
          </w:rPr>
          <w:t xml:space="preserve">　二次元ピースワイズの論理制約</w:t>
        </w:r>
        <w:r>
          <w:rPr>
            <w:noProof/>
            <w:webHidden/>
          </w:rPr>
          <w:tab/>
        </w:r>
        <w:r>
          <w:rPr>
            <w:noProof/>
            <w:webHidden/>
          </w:rPr>
          <w:fldChar w:fldCharType="begin"/>
        </w:r>
        <w:r>
          <w:rPr>
            <w:noProof/>
            <w:webHidden/>
          </w:rPr>
          <w:instrText xml:space="preserve"> PAGEREF _Toc220449907 \h </w:instrText>
        </w:r>
        <w:r>
          <w:rPr>
            <w:noProof/>
            <w:webHidden/>
          </w:rPr>
        </w:r>
        <w:r>
          <w:rPr>
            <w:noProof/>
            <w:webHidden/>
          </w:rPr>
          <w:fldChar w:fldCharType="separate"/>
        </w:r>
        <w:r w:rsidR="0063119F">
          <w:rPr>
            <w:noProof/>
            <w:webHidden/>
          </w:rPr>
          <w:t>18</w:t>
        </w:r>
        <w:r>
          <w:rPr>
            <w:noProof/>
            <w:webHidden/>
          </w:rPr>
          <w:fldChar w:fldCharType="end"/>
        </w:r>
      </w:hyperlink>
    </w:p>
    <w:p w14:paraId="3126D294" w14:textId="3AB8B761" w:rsidR="006A5A99" w:rsidRDefault="006A5A99">
      <w:pPr>
        <w:pStyle w:val="31"/>
        <w:tabs>
          <w:tab w:val="right" w:leader="dot" w:pos="8494"/>
        </w:tabs>
        <w:rPr>
          <w:noProof/>
          <w:szCs w:val="24"/>
          <w14:ligatures w14:val="standardContextual"/>
        </w:rPr>
      </w:pPr>
      <w:hyperlink w:anchor="_Toc220449908" w:history="1">
        <w:r w:rsidRPr="000E3CD1">
          <w:rPr>
            <w:rStyle w:val="aff"/>
            <w:noProof/>
          </w:rPr>
          <w:t>3.3.4</w:t>
        </w:r>
        <w:r w:rsidRPr="000E3CD1">
          <w:rPr>
            <w:rStyle w:val="aff"/>
            <w:noProof/>
          </w:rPr>
          <w:t xml:space="preserve">　終端条件と区分重みの正規化</w:t>
        </w:r>
        <w:r>
          <w:rPr>
            <w:noProof/>
            <w:webHidden/>
          </w:rPr>
          <w:tab/>
        </w:r>
        <w:r>
          <w:rPr>
            <w:noProof/>
            <w:webHidden/>
          </w:rPr>
          <w:fldChar w:fldCharType="begin"/>
        </w:r>
        <w:r>
          <w:rPr>
            <w:noProof/>
            <w:webHidden/>
          </w:rPr>
          <w:instrText xml:space="preserve"> PAGEREF _Toc220449908 \h </w:instrText>
        </w:r>
        <w:r>
          <w:rPr>
            <w:noProof/>
            <w:webHidden/>
          </w:rPr>
        </w:r>
        <w:r>
          <w:rPr>
            <w:noProof/>
            <w:webHidden/>
          </w:rPr>
          <w:fldChar w:fldCharType="separate"/>
        </w:r>
        <w:r w:rsidR="0063119F">
          <w:rPr>
            <w:noProof/>
            <w:webHidden/>
          </w:rPr>
          <w:t>23</w:t>
        </w:r>
        <w:r>
          <w:rPr>
            <w:noProof/>
            <w:webHidden/>
          </w:rPr>
          <w:fldChar w:fldCharType="end"/>
        </w:r>
      </w:hyperlink>
    </w:p>
    <w:p w14:paraId="396943AB" w14:textId="0545348F" w:rsidR="006A5A99" w:rsidRDefault="006A5A99">
      <w:pPr>
        <w:pStyle w:val="11"/>
        <w:tabs>
          <w:tab w:val="right" w:leader="dot" w:pos="8494"/>
        </w:tabs>
        <w:rPr>
          <w:noProof/>
          <w:szCs w:val="24"/>
          <w14:ligatures w14:val="standardContextual"/>
        </w:rPr>
      </w:pPr>
      <w:hyperlink w:anchor="_Toc220449909" w:history="1">
        <w:r w:rsidRPr="000E3CD1">
          <w:rPr>
            <w:rStyle w:val="aff"/>
            <w:noProof/>
          </w:rPr>
          <w:t>第４章　シミュレーション結果の分析と考察</w:t>
        </w:r>
        <w:r>
          <w:rPr>
            <w:noProof/>
            <w:webHidden/>
          </w:rPr>
          <w:tab/>
        </w:r>
        <w:r>
          <w:rPr>
            <w:noProof/>
            <w:webHidden/>
          </w:rPr>
          <w:fldChar w:fldCharType="begin"/>
        </w:r>
        <w:r>
          <w:rPr>
            <w:noProof/>
            <w:webHidden/>
          </w:rPr>
          <w:instrText xml:space="preserve"> PAGEREF _Toc220449909 \h </w:instrText>
        </w:r>
        <w:r>
          <w:rPr>
            <w:noProof/>
            <w:webHidden/>
          </w:rPr>
        </w:r>
        <w:r>
          <w:rPr>
            <w:noProof/>
            <w:webHidden/>
          </w:rPr>
          <w:fldChar w:fldCharType="separate"/>
        </w:r>
        <w:r w:rsidR="0063119F">
          <w:rPr>
            <w:noProof/>
            <w:webHidden/>
          </w:rPr>
          <w:t>25</w:t>
        </w:r>
        <w:r>
          <w:rPr>
            <w:noProof/>
            <w:webHidden/>
          </w:rPr>
          <w:fldChar w:fldCharType="end"/>
        </w:r>
      </w:hyperlink>
    </w:p>
    <w:p w14:paraId="1655D10A" w14:textId="0BC47390" w:rsidR="006A5A99" w:rsidRDefault="006A5A99">
      <w:pPr>
        <w:pStyle w:val="25"/>
        <w:tabs>
          <w:tab w:val="right" w:leader="dot" w:pos="8494"/>
        </w:tabs>
        <w:rPr>
          <w:noProof/>
          <w:szCs w:val="24"/>
          <w14:ligatures w14:val="standardContextual"/>
        </w:rPr>
      </w:pPr>
      <w:hyperlink w:anchor="_Toc220449910" w:history="1">
        <w:r w:rsidRPr="000E3CD1">
          <w:rPr>
            <w:rStyle w:val="aff"/>
            <w:noProof/>
          </w:rPr>
          <w:t>4.1</w:t>
        </w:r>
        <w:r w:rsidRPr="000E3CD1">
          <w:rPr>
            <w:rStyle w:val="aff"/>
            <w:noProof/>
          </w:rPr>
          <w:t xml:space="preserve">　条件</w:t>
        </w:r>
        <w:r>
          <w:rPr>
            <w:noProof/>
            <w:webHidden/>
          </w:rPr>
          <w:tab/>
        </w:r>
        <w:r>
          <w:rPr>
            <w:noProof/>
            <w:webHidden/>
          </w:rPr>
          <w:fldChar w:fldCharType="begin"/>
        </w:r>
        <w:r>
          <w:rPr>
            <w:noProof/>
            <w:webHidden/>
          </w:rPr>
          <w:instrText xml:space="preserve"> PAGEREF _Toc220449910 \h </w:instrText>
        </w:r>
        <w:r>
          <w:rPr>
            <w:noProof/>
            <w:webHidden/>
          </w:rPr>
        </w:r>
        <w:r>
          <w:rPr>
            <w:noProof/>
            <w:webHidden/>
          </w:rPr>
          <w:fldChar w:fldCharType="separate"/>
        </w:r>
        <w:r w:rsidR="0063119F">
          <w:rPr>
            <w:noProof/>
            <w:webHidden/>
          </w:rPr>
          <w:t>26</w:t>
        </w:r>
        <w:r>
          <w:rPr>
            <w:noProof/>
            <w:webHidden/>
          </w:rPr>
          <w:fldChar w:fldCharType="end"/>
        </w:r>
      </w:hyperlink>
    </w:p>
    <w:p w14:paraId="75411EE8" w14:textId="1E5163F3" w:rsidR="006A5A99" w:rsidRDefault="006A5A99">
      <w:pPr>
        <w:pStyle w:val="25"/>
        <w:tabs>
          <w:tab w:val="right" w:leader="dot" w:pos="8494"/>
        </w:tabs>
        <w:rPr>
          <w:noProof/>
          <w:szCs w:val="24"/>
          <w14:ligatures w14:val="standardContextual"/>
        </w:rPr>
      </w:pPr>
      <w:hyperlink w:anchor="_Toc220449911" w:history="1">
        <w:r w:rsidRPr="000E3CD1">
          <w:rPr>
            <w:rStyle w:val="aff"/>
            <w:noProof/>
          </w:rPr>
          <w:t>4.2</w:t>
        </w:r>
        <w:r w:rsidRPr="000E3CD1">
          <w:rPr>
            <w:rStyle w:val="aff"/>
            <w:noProof/>
          </w:rPr>
          <w:t xml:space="preserve">　結果</w:t>
        </w:r>
        <w:r>
          <w:rPr>
            <w:noProof/>
            <w:webHidden/>
          </w:rPr>
          <w:tab/>
        </w:r>
        <w:r>
          <w:rPr>
            <w:noProof/>
            <w:webHidden/>
          </w:rPr>
          <w:fldChar w:fldCharType="begin"/>
        </w:r>
        <w:r>
          <w:rPr>
            <w:noProof/>
            <w:webHidden/>
          </w:rPr>
          <w:instrText xml:space="preserve"> PAGEREF _Toc220449911 \h </w:instrText>
        </w:r>
        <w:r>
          <w:rPr>
            <w:noProof/>
            <w:webHidden/>
          </w:rPr>
        </w:r>
        <w:r>
          <w:rPr>
            <w:noProof/>
            <w:webHidden/>
          </w:rPr>
          <w:fldChar w:fldCharType="separate"/>
        </w:r>
        <w:r w:rsidR="0063119F">
          <w:rPr>
            <w:noProof/>
            <w:webHidden/>
          </w:rPr>
          <w:t>27</w:t>
        </w:r>
        <w:r>
          <w:rPr>
            <w:noProof/>
            <w:webHidden/>
          </w:rPr>
          <w:fldChar w:fldCharType="end"/>
        </w:r>
      </w:hyperlink>
    </w:p>
    <w:p w14:paraId="5E4BA5E9" w14:textId="074FE1A9" w:rsidR="006A5A99" w:rsidRDefault="006A5A99">
      <w:pPr>
        <w:pStyle w:val="31"/>
        <w:tabs>
          <w:tab w:val="right" w:leader="dot" w:pos="8494"/>
        </w:tabs>
        <w:rPr>
          <w:noProof/>
          <w:szCs w:val="24"/>
          <w14:ligatures w14:val="standardContextual"/>
        </w:rPr>
      </w:pPr>
      <w:hyperlink w:anchor="_Toc220449912" w:history="1">
        <w:r w:rsidRPr="000E3CD1">
          <w:rPr>
            <w:rStyle w:val="aff"/>
            <w:noProof/>
          </w:rPr>
          <w:t>4.2.1</w:t>
        </w:r>
        <w:r w:rsidRPr="000E3CD1">
          <w:rPr>
            <w:rStyle w:val="aff"/>
            <w:noProof/>
          </w:rPr>
          <w:t xml:space="preserve">　劣化量の月別比較</w:t>
        </w:r>
        <w:r>
          <w:rPr>
            <w:noProof/>
            <w:webHidden/>
          </w:rPr>
          <w:tab/>
        </w:r>
        <w:r>
          <w:rPr>
            <w:noProof/>
            <w:webHidden/>
          </w:rPr>
          <w:fldChar w:fldCharType="begin"/>
        </w:r>
        <w:r>
          <w:rPr>
            <w:noProof/>
            <w:webHidden/>
          </w:rPr>
          <w:instrText xml:space="preserve"> PAGEREF _Toc220449912 \h </w:instrText>
        </w:r>
        <w:r>
          <w:rPr>
            <w:noProof/>
            <w:webHidden/>
          </w:rPr>
        </w:r>
        <w:r>
          <w:rPr>
            <w:noProof/>
            <w:webHidden/>
          </w:rPr>
          <w:fldChar w:fldCharType="separate"/>
        </w:r>
        <w:r w:rsidR="0063119F">
          <w:rPr>
            <w:noProof/>
            <w:webHidden/>
          </w:rPr>
          <w:t>27</w:t>
        </w:r>
        <w:r>
          <w:rPr>
            <w:noProof/>
            <w:webHidden/>
          </w:rPr>
          <w:fldChar w:fldCharType="end"/>
        </w:r>
      </w:hyperlink>
    </w:p>
    <w:p w14:paraId="1728D0C3" w14:textId="3207BB93" w:rsidR="006A5A99" w:rsidRDefault="006A5A99">
      <w:pPr>
        <w:pStyle w:val="31"/>
        <w:tabs>
          <w:tab w:val="right" w:leader="dot" w:pos="8494"/>
        </w:tabs>
        <w:rPr>
          <w:noProof/>
          <w:szCs w:val="24"/>
          <w14:ligatures w14:val="standardContextual"/>
        </w:rPr>
      </w:pPr>
      <w:hyperlink w:anchor="_Toc220449913" w:history="1">
        <w:r w:rsidRPr="000E3CD1">
          <w:rPr>
            <w:rStyle w:val="aff"/>
            <w:noProof/>
          </w:rPr>
          <w:t>4.2.2</w:t>
        </w:r>
        <w:r w:rsidRPr="000E3CD1">
          <w:rPr>
            <w:rStyle w:val="aff"/>
            <w:noProof/>
          </w:rPr>
          <w:t xml:space="preserve">　目的関数，</w:t>
        </w:r>
        <w:r w:rsidRPr="000E3CD1">
          <w:rPr>
            <w:rStyle w:val="aff"/>
            <w:noProof/>
          </w:rPr>
          <w:t>SOC</w:t>
        </w:r>
        <w:r w:rsidRPr="000E3CD1">
          <w:rPr>
            <w:rStyle w:val="aff"/>
            <w:noProof/>
          </w:rPr>
          <w:t>推移の比較</w:t>
        </w:r>
        <w:r>
          <w:rPr>
            <w:noProof/>
            <w:webHidden/>
          </w:rPr>
          <w:tab/>
        </w:r>
        <w:r>
          <w:rPr>
            <w:noProof/>
            <w:webHidden/>
          </w:rPr>
          <w:fldChar w:fldCharType="begin"/>
        </w:r>
        <w:r>
          <w:rPr>
            <w:noProof/>
            <w:webHidden/>
          </w:rPr>
          <w:instrText xml:space="preserve"> PAGEREF _Toc220449913 \h </w:instrText>
        </w:r>
        <w:r>
          <w:rPr>
            <w:noProof/>
            <w:webHidden/>
          </w:rPr>
        </w:r>
        <w:r>
          <w:rPr>
            <w:noProof/>
            <w:webHidden/>
          </w:rPr>
          <w:fldChar w:fldCharType="separate"/>
        </w:r>
        <w:r w:rsidR="0063119F">
          <w:rPr>
            <w:noProof/>
            <w:webHidden/>
          </w:rPr>
          <w:t>28</w:t>
        </w:r>
        <w:r>
          <w:rPr>
            <w:noProof/>
            <w:webHidden/>
          </w:rPr>
          <w:fldChar w:fldCharType="end"/>
        </w:r>
      </w:hyperlink>
    </w:p>
    <w:p w14:paraId="13DD78A6" w14:textId="23A52A97" w:rsidR="006A5A99" w:rsidRDefault="006A5A99">
      <w:pPr>
        <w:pStyle w:val="41"/>
        <w:tabs>
          <w:tab w:val="right" w:leader="dot" w:pos="8494"/>
        </w:tabs>
        <w:rPr>
          <w:noProof/>
          <w:szCs w:val="24"/>
          <w14:ligatures w14:val="standardContextual"/>
        </w:rPr>
      </w:pPr>
      <w:hyperlink w:anchor="_Toc220449914" w:history="1">
        <w:r w:rsidRPr="000E3CD1">
          <w:rPr>
            <w:rStyle w:val="aff"/>
            <w:noProof/>
          </w:rPr>
          <w:t>4.2.2.1</w:t>
        </w:r>
        <w:r w:rsidRPr="000E3CD1">
          <w:rPr>
            <w:rStyle w:val="aff"/>
            <w:noProof/>
          </w:rPr>
          <w:t xml:space="preserve">　</w:t>
        </w:r>
        <w:r w:rsidRPr="000E3CD1">
          <w:rPr>
            <w:rStyle w:val="aff"/>
            <w:noProof/>
          </w:rPr>
          <w:t>5</w:t>
        </w:r>
        <w:r w:rsidRPr="000E3CD1">
          <w:rPr>
            <w:rStyle w:val="aff"/>
            <w:noProof/>
          </w:rPr>
          <w:t>月の比較</w:t>
        </w:r>
        <w:r>
          <w:rPr>
            <w:noProof/>
            <w:webHidden/>
          </w:rPr>
          <w:tab/>
        </w:r>
        <w:r>
          <w:rPr>
            <w:noProof/>
            <w:webHidden/>
          </w:rPr>
          <w:fldChar w:fldCharType="begin"/>
        </w:r>
        <w:r>
          <w:rPr>
            <w:noProof/>
            <w:webHidden/>
          </w:rPr>
          <w:instrText xml:space="preserve"> PAGEREF _Toc220449914 \h </w:instrText>
        </w:r>
        <w:r>
          <w:rPr>
            <w:noProof/>
            <w:webHidden/>
          </w:rPr>
        </w:r>
        <w:r>
          <w:rPr>
            <w:noProof/>
            <w:webHidden/>
          </w:rPr>
          <w:fldChar w:fldCharType="separate"/>
        </w:r>
        <w:r w:rsidR="0063119F">
          <w:rPr>
            <w:noProof/>
            <w:webHidden/>
          </w:rPr>
          <w:t>29</w:t>
        </w:r>
        <w:r>
          <w:rPr>
            <w:noProof/>
            <w:webHidden/>
          </w:rPr>
          <w:fldChar w:fldCharType="end"/>
        </w:r>
      </w:hyperlink>
    </w:p>
    <w:p w14:paraId="326A2770" w14:textId="796FFD07" w:rsidR="006A5A99" w:rsidRDefault="006A5A99">
      <w:pPr>
        <w:pStyle w:val="41"/>
        <w:tabs>
          <w:tab w:val="right" w:leader="dot" w:pos="8494"/>
        </w:tabs>
        <w:rPr>
          <w:noProof/>
          <w:szCs w:val="24"/>
          <w14:ligatures w14:val="standardContextual"/>
        </w:rPr>
      </w:pPr>
      <w:hyperlink w:anchor="_Toc220449915" w:history="1">
        <w:r w:rsidRPr="000E3CD1">
          <w:rPr>
            <w:rStyle w:val="aff"/>
            <w:noProof/>
          </w:rPr>
          <w:t>4.2.2.2</w:t>
        </w:r>
        <w:r w:rsidRPr="000E3CD1">
          <w:rPr>
            <w:rStyle w:val="aff"/>
            <w:noProof/>
          </w:rPr>
          <w:t xml:space="preserve">　</w:t>
        </w:r>
        <w:r w:rsidRPr="000E3CD1">
          <w:rPr>
            <w:rStyle w:val="aff"/>
            <w:noProof/>
          </w:rPr>
          <w:t>6</w:t>
        </w:r>
        <w:r w:rsidRPr="000E3CD1">
          <w:rPr>
            <w:rStyle w:val="aff"/>
            <w:noProof/>
          </w:rPr>
          <w:t>月の比較</w:t>
        </w:r>
        <w:r>
          <w:rPr>
            <w:noProof/>
            <w:webHidden/>
          </w:rPr>
          <w:tab/>
        </w:r>
        <w:r>
          <w:rPr>
            <w:noProof/>
            <w:webHidden/>
          </w:rPr>
          <w:fldChar w:fldCharType="begin"/>
        </w:r>
        <w:r>
          <w:rPr>
            <w:noProof/>
            <w:webHidden/>
          </w:rPr>
          <w:instrText xml:space="preserve"> PAGEREF _Toc220449915 \h </w:instrText>
        </w:r>
        <w:r>
          <w:rPr>
            <w:noProof/>
            <w:webHidden/>
          </w:rPr>
        </w:r>
        <w:r>
          <w:rPr>
            <w:noProof/>
            <w:webHidden/>
          </w:rPr>
          <w:fldChar w:fldCharType="separate"/>
        </w:r>
        <w:r w:rsidR="0063119F">
          <w:rPr>
            <w:noProof/>
            <w:webHidden/>
          </w:rPr>
          <w:t>31</w:t>
        </w:r>
        <w:r>
          <w:rPr>
            <w:noProof/>
            <w:webHidden/>
          </w:rPr>
          <w:fldChar w:fldCharType="end"/>
        </w:r>
      </w:hyperlink>
    </w:p>
    <w:p w14:paraId="2D77B0D5" w14:textId="4F522BAB" w:rsidR="006A5A99" w:rsidRDefault="006A5A99">
      <w:pPr>
        <w:pStyle w:val="25"/>
        <w:tabs>
          <w:tab w:val="right" w:leader="dot" w:pos="8494"/>
        </w:tabs>
        <w:rPr>
          <w:noProof/>
          <w:szCs w:val="24"/>
          <w14:ligatures w14:val="standardContextual"/>
        </w:rPr>
      </w:pPr>
      <w:hyperlink w:anchor="_Toc220449916" w:history="1">
        <w:r w:rsidRPr="000E3CD1">
          <w:rPr>
            <w:rStyle w:val="aff"/>
            <w:noProof/>
          </w:rPr>
          <w:t>4.3</w:t>
        </w:r>
        <w:r w:rsidRPr="000E3CD1">
          <w:rPr>
            <w:rStyle w:val="aff"/>
            <w:noProof/>
          </w:rPr>
          <w:t xml:space="preserve">　考察</w:t>
        </w:r>
        <w:r>
          <w:rPr>
            <w:noProof/>
            <w:webHidden/>
          </w:rPr>
          <w:tab/>
        </w:r>
        <w:r>
          <w:rPr>
            <w:noProof/>
            <w:webHidden/>
          </w:rPr>
          <w:fldChar w:fldCharType="begin"/>
        </w:r>
        <w:r>
          <w:rPr>
            <w:noProof/>
            <w:webHidden/>
          </w:rPr>
          <w:instrText xml:space="preserve"> PAGEREF _Toc220449916 \h </w:instrText>
        </w:r>
        <w:r>
          <w:rPr>
            <w:noProof/>
            <w:webHidden/>
          </w:rPr>
        </w:r>
        <w:r>
          <w:rPr>
            <w:noProof/>
            <w:webHidden/>
          </w:rPr>
          <w:fldChar w:fldCharType="separate"/>
        </w:r>
        <w:r w:rsidR="0063119F">
          <w:rPr>
            <w:noProof/>
            <w:webHidden/>
          </w:rPr>
          <w:t>33</w:t>
        </w:r>
        <w:r>
          <w:rPr>
            <w:noProof/>
            <w:webHidden/>
          </w:rPr>
          <w:fldChar w:fldCharType="end"/>
        </w:r>
      </w:hyperlink>
    </w:p>
    <w:p w14:paraId="63C7973F" w14:textId="333C545C" w:rsidR="006A5A99" w:rsidRDefault="006A5A99">
      <w:pPr>
        <w:pStyle w:val="11"/>
        <w:tabs>
          <w:tab w:val="right" w:leader="dot" w:pos="8494"/>
        </w:tabs>
        <w:rPr>
          <w:noProof/>
          <w:szCs w:val="24"/>
          <w14:ligatures w14:val="standardContextual"/>
        </w:rPr>
      </w:pPr>
      <w:hyperlink w:anchor="_Toc220449917" w:history="1">
        <w:r w:rsidRPr="000E3CD1">
          <w:rPr>
            <w:rStyle w:val="aff"/>
            <w:noProof/>
          </w:rPr>
          <w:t>第５章　結論</w:t>
        </w:r>
        <w:r>
          <w:rPr>
            <w:noProof/>
            <w:webHidden/>
          </w:rPr>
          <w:tab/>
        </w:r>
        <w:r>
          <w:rPr>
            <w:noProof/>
            <w:webHidden/>
          </w:rPr>
          <w:fldChar w:fldCharType="begin"/>
        </w:r>
        <w:r>
          <w:rPr>
            <w:noProof/>
            <w:webHidden/>
          </w:rPr>
          <w:instrText xml:space="preserve"> PAGEREF _Toc220449917 \h </w:instrText>
        </w:r>
        <w:r>
          <w:rPr>
            <w:noProof/>
            <w:webHidden/>
          </w:rPr>
        </w:r>
        <w:r>
          <w:rPr>
            <w:noProof/>
            <w:webHidden/>
          </w:rPr>
          <w:fldChar w:fldCharType="separate"/>
        </w:r>
        <w:r w:rsidR="0063119F">
          <w:rPr>
            <w:noProof/>
            <w:webHidden/>
          </w:rPr>
          <w:t>35</w:t>
        </w:r>
        <w:r>
          <w:rPr>
            <w:noProof/>
            <w:webHidden/>
          </w:rPr>
          <w:fldChar w:fldCharType="end"/>
        </w:r>
      </w:hyperlink>
    </w:p>
    <w:p w14:paraId="7B022ABE" w14:textId="58A5A385" w:rsidR="006A5A99" w:rsidRDefault="006A5A99">
      <w:pPr>
        <w:pStyle w:val="25"/>
        <w:tabs>
          <w:tab w:val="right" w:leader="dot" w:pos="8494"/>
        </w:tabs>
        <w:rPr>
          <w:noProof/>
          <w:szCs w:val="24"/>
          <w14:ligatures w14:val="standardContextual"/>
        </w:rPr>
      </w:pPr>
      <w:hyperlink w:anchor="_Toc220449918" w:history="1">
        <w:r w:rsidRPr="000E3CD1">
          <w:rPr>
            <w:rStyle w:val="aff"/>
            <w:noProof/>
          </w:rPr>
          <w:t>5.1</w:t>
        </w:r>
        <w:r w:rsidRPr="000E3CD1">
          <w:rPr>
            <w:rStyle w:val="aff"/>
            <w:noProof/>
          </w:rPr>
          <w:t xml:space="preserve">　結論</w:t>
        </w:r>
        <w:r>
          <w:rPr>
            <w:noProof/>
            <w:webHidden/>
          </w:rPr>
          <w:tab/>
        </w:r>
        <w:r>
          <w:rPr>
            <w:noProof/>
            <w:webHidden/>
          </w:rPr>
          <w:fldChar w:fldCharType="begin"/>
        </w:r>
        <w:r>
          <w:rPr>
            <w:noProof/>
            <w:webHidden/>
          </w:rPr>
          <w:instrText xml:space="preserve"> PAGEREF _Toc220449918 \h </w:instrText>
        </w:r>
        <w:r>
          <w:rPr>
            <w:noProof/>
            <w:webHidden/>
          </w:rPr>
        </w:r>
        <w:r>
          <w:rPr>
            <w:noProof/>
            <w:webHidden/>
          </w:rPr>
          <w:fldChar w:fldCharType="separate"/>
        </w:r>
        <w:r w:rsidR="0063119F">
          <w:rPr>
            <w:noProof/>
            <w:webHidden/>
          </w:rPr>
          <w:t>36</w:t>
        </w:r>
        <w:r>
          <w:rPr>
            <w:noProof/>
            <w:webHidden/>
          </w:rPr>
          <w:fldChar w:fldCharType="end"/>
        </w:r>
      </w:hyperlink>
    </w:p>
    <w:p w14:paraId="1D2EB994" w14:textId="5490CD62" w:rsidR="006A5A99" w:rsidRDefault="006A5A99">
      <w:pPr>
        <w:pStyle w:val="25"/>
        <w:tabs>
          <w:tab w:val="right" w:leader="dot" w:pos="8494"/>
        </w:tabs>
        <w:rPr>
          <w:noProof/>
          <w:szCs w:val="24"/>
          <w14:ligatures w14:val="standardContextual"/>
        </w:rPr>
      </w:pPr>
      <w:hyperlink w:anchor="_Toc220449919" w:history="1">
        <w:r w:rsidRPr="000E3CD1">
          <w:rPr>
            <w:rStyle w:val="aff"/>
            <w:noProof/>
          </w:rPr>
          <w:t>5.2</w:t>
        </w:r>
        <w:r w:rsidRPr="000E3CD1">
          <w:rPr>
            <w:rStyle w:val="aff"/>
            <w:noProof/>
          </w:rPr>
          <w:t xml:space="preserve">　今後の課題</w:t>
        </w:r>
        <w:r>
          <w:rPr>
            <w:noProof/>
            <w:webHidden/>
          </w:rPr>
          <w:tab/>
        </w:r>
        <w:r>
          <w:rPr>
            <w:noProof/>
            <w:webHidden/>
          </w:rPr>
          <w:fldChar w:fldCharType="begin"/>
        </w:r>
        <w:r>
          <w:rPr>
            <w:noProof/>
            <w:webHidden/>
          </w:rPr>
          <w:instrText xml:space="preserve"> PAGEREF _Toc220449919 \h </w:instrText>
        </w:r>
        <w:r>
          <w:rPr>
            <w:noProof/>
            <w:webHidden/>
          </w:rPr>
        </w:r>
        <w:r>
          <w:rPr>
            <w:noProof/>
            <w:webHidden/>
          </w:rPr>
          <w:fldChar w:fldCharType="separate"/>
        </w:r>
        <w:r w:rsidR="0063119F">
          <w:rPr>
            <w:noProof/>
            <w:webHidden/>
          </w:rPr>
          <w:t>36</w:t>
        </w:r>
        <w:r>
          <w:rPr>
            <w:noProof/>
            <w:webHidden/>
          </w:rPr>
          <w:fldChar w:fldCharType="end"/>
        </w:r>
      </w:hyperlink>
    </w:p>
    <w:p w14:paraId="249234AA" w14:textId="4B619081" w:rsidR="006A5A99" w:rsidRDefault="006A5A99">
      <w:pPr>
        <w:pStyle w:val="11"/>
        <w:tabs>
          <w:tab w:val="right" w:leader="dot" w:pos="8494"/>
        </w:tabs>
        <w:rPr>
          <w:noProof/>
          <w:szCs w:val="24"/>
          <w14:ligatures w14:val="standardContextual"/>
        </w:rPr>
      </w:pPr>
      <w:hyperlink w:anchor="_Toc220449920" w:history="1">
        <w:r w:rsidRPr="000E3CD1">
          <w:rPr>
            <w:rStyle w:val="aff"/>
            <w:noProof/>
          </w:rPr>
          <w:t>参考文献</w:t>
        </w:r>
        <w:r>
          <w:rPr>
            <w:noProof/>
            <w:webHidden/>
          </w:rPr>
          <w:tab/>
        </w:r>
        <w:r>
          <w:rPr>
            <w:noProof/>
            <w:webHidden/>
          </w:rPr>
          <w:fldChar w:fldCharType="begin"/>
        </w:r>
        <w:r>
          <w:rPr>
            <w:noProof/>
            <w:webHidden/>
          </w:rPr>
          <w:instrText xml:space="preserve"> PAGEREF _Toc220449920 \h </w:instrText>
        </w:r>
        <w:r>
          <w:rPr>
            <w:noProof/>
            <w:webHidden/>
          </w:rPr>
        </w:r>
        <w:r>
          <w:rPr>
            <w:noProof/>
            <w:webHidden/>
          </w:rPr>
          <w:fldChar w:fldCharType="separate"/>
        </w:r>
        <w:r w:rsidR="0063119F">
          <w:rPr>
            <w:noProof/>
            <w:webHidden/>
          </w:rPr>
          <w:t>38</w:t>
        </w:r>
        <w:r>
          <w:rPr>
            <w:noProof/>
            <w:webHidden/>
          </w:rPr>
          <w:fldChar w:fldCharType="end"/>
        </w:r>
      </w:hyperlink>
    </w:p>
    <w:p w14:paraId="05E8AD3E" w14:textId="17FB25B1"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1"/>
      </w:pPr>
      <w:bookmarkStart w:id="0" w:name="_Toc220449889"/>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20449890"/>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256F5161"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このように，定置用蓄電池の価値はエネルギー取引と周波数調整等のサービスを組み合わせて創出されるため，複数サービスを同時に考慮した運用最適化が重要となる</w:t>
      </w:r>
      <w:r w:rsidR="001B06D3" w:rsidRPr="001B06D3">
        <w:rPr>
          <w:rFonts w:hint="eastAsia"/>
          <w:sz w:val="24"/>
          <w:szCs w:val="24"/>
          <w:vertAlign w:val="superscript"/>
        </w:rPr>
        <w:t>(1)(2)</w:t>
      </w:r>
      <w:r w:rsidR="001B06D3">
        <w:rPr>
          <w:rFonts w:hint="eastAsia"/>
          <w:sz w:val="24"/>
          <w:szCs w:val="24"/>
        </w:rPr>
        <w:t>。</w:t>
      </w:r>
    </w:p>
    <w:p w14:paraId="38B6C5CF" w14:textId="34D07132" w:rsidR="00A80CDC" w:rsidRPr="001D2850" w:rsidRDefault="003C6B3E" w:rsidP="00D11BEC">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劣化を考慮せずに運用すると裁定取引の収益評価が過大になり得ることが示されており，劣化の経済影響を明示的に扱う必要がある</w:t>
      </w:r>
      <m:oMath>
        <m:sSup>
          <m:sSupPr>
            <m:ctrlPr>
              <w:rPr>
                <w:rFonts w:ascii="Cambria Math" w:hAnsi="Cambria Math"/>
                <w:i/>
                <w:sz w:val="24"/>
                <w:szCs w:val="24"/>
              </w:rPr>
            </m:ctrlPr>
          </m:sSupPr>
          <m:e>
            <m:r>
              <m:rPr>
                <m:sty m:val="p"/>
              </m:rPr>
              <w:rPr>
                <w:rFonts w:ascii="Cambria Math" w:hAnsi="Cambria Math" w:hint="eastAsia"/>
                <w:sz w:val="24"/>
                <w:szCs w:val="24"/>
              </w:rPr>
              <m:t>。</m:t>
            </m:r>
            <m:ctrlPr>
              <w:rPr>
                <w:rFonts w:ascii="Cambria Math" w:hAnsi="Cambria Math" w:hint="eastAsia"/>
                <w:i/>
                <w:sz w:val="24"/>
                <w:szCs w:val="24"/>
              </w:rPr>
            </m:ctrlPr>
          </m:e>
          <m:sup>
            <m:d>
              <m:dPr>
                <m:begChr m:val="（"/>
                <m:endChr m:val="）"/>
                <m:ctrlPr>
                  <w:rPr>
                    <w:rFonts w:ascii="Cambria Math" w:hAnsi="Cambria Math"/>
                    <w:i/>
                    <w:sz w:val="24"/>
                    <w:szCs w:val="24"/>
                  </w:rPr>
                </m:ctrlPr>
              </m:dPr>
              <m:e>
                <m:r>
                  <w:rPr>
                    <w:rFonts w:ascii="Cambria Math" w:hAnsi="Cambria Math"/>
                    <w:sz w:val="24"/>
                    <w:szCs w:val="24"/>
                  </w:rPr>
                  <m:t>3</m:t>
                </m:r>
              </m:e>
            </m:d>
          </m:sup>
        </m:sSup>
      </m:oMath>
    </w:p>
    <w:p w14:paraId="4BB0451D" w14:textId="77777777" w:rsidR="001D2850" w:rsidRPr="001D2850" w:rsidRDefault="001D2850" w:rsidP="00D11BEC">
      <w:pPr>
        <w:widowControl/>
        <w:ind w:firstLineChars="100" w:firstLine="240"/>
        <w:rPr>
          <w:sz w:val="24"/>
          <w:szCs w:val="24"/>
        </w:rPr>
      </w:pP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w:t>
      </w:r>
      <w:r w:rsidRPr="003C6B3E">
        <w:rPr>
          <w:sz w:val="24"/>
          <w:szCs w:val="24"/>
        </w:rPr>
        <w:lastRenderedPageBreak/>
        <w:t>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2" w:name="_Toc220449891"/>
      <w:r w:rsidRPr="0075247A">
        <w:rPr>
          <w:rFonts w:hint="eastAsia"/>
        </w:rPr>
        <w:t>研究目的</w:t>
      </w:r>
      <w:bookmarkEnd w:id="2"/>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3" w:name="_Toc220449892"/>
      <w:r w:rsidRPr="00483178">
        <w:rPr>
          <w:rFonts w:hint="eastAsia"/>
        </w:rPr>
        <w:t>既存研究</w:t>
      </w:r>
      <w:bookmarkEnd w:id="3"/>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3EB554FB"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202E800E"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lastRenderedPageBreak/>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4" w:name="_Toc220449893"/>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4"/>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5" w:name="_Toc220449894"/>
      <w:r w:rsidRPr="003F322E">
        <w:lastRenderedPageBreak/>
        <w:t>2.1</w:t>
      </w:r>
      <w:r w:rsidRPr="0070767C">
        <w:rPr>
          <w:rFonts w:hint="eastAsia"/>
        </w:rPr>
        <w:t xml:space="preserve">　本章の位置づけ</w:t>
      </w:r>
      <w:bookmarkEnd w:id="5"/>
    </w:p>
    <w:p w14:paraId="082DF496" w14:textId="77777777" w:rsidR="00A57229" w:rsidRPr="0070767C" w:rsidRDefault="00A57229" w:rsidP="0070767C">
      <w:pPr>
        <w:widowControl/>
        <w:jc w:val="left"/>
        <w:rPr>
          <w:sz w:val="24"/>
          <w:szCs w:val="24"/>
        </w:rPr>
      </w:pPr>
    </w:p>
    <w:p w14:paraId="65E932DE" w14:textId="26AA75D9"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6" w:name="_Toc220449895"/>
      <w:r w:rsidRPr="003F322E">
        <w:t>2.</w:t>
      </w:r>
      <w:r w:rsidR="00A57229" w:rsidRPr="003F322E">
        <w:t>2</w:t>
      </w:r>
      <w:r w:rsidRPr="0070767C">
        <w:rPr>
          <w:rFonts w:hint="eastAsia"/>
        </w:rPr>
        <w:t xml:space="preserve">　非線形関数の線形化とピースワイズの必要性</w:t>
      </w:r>
      <w:bookmarkEnd w:id="6"/>
    </w:p>
    <w:p w14:paraId="25694A50" w14:textId="77777777" w:rsidR="0070767C" w:rsidRPr="00A57229" w:rsidRDefault="0070767C" w:rsidP="0070767C">
      <w:pPr>
        <w:widowControl/>
        <w:jc w:val="left"/>
        <w:rPr>
          <w:sz w:val="24"/>
          <w:szCs w:val="24"/>
        </w:rPr>
      </w:pPr>
    </w:p>
    <w:p w14:paraId="55E97AB2" w14:textId="5C9A0CCA"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7" w:name="_Toc220449896"/>
      <w:r w:rsidRPr="00D11371">
        <w:rPr>
          <w:rFonts w:hint="eastAsia"/>
        </w:rPr>
        <w:t>2.</w:t>
      </w:r>
      <w:r w:rsidR="00A57229">
        <w:rPr>
          <w:rFonts w:hint="eastAsia"/>
        </w:rPr>
        <w:t>3</w:t>
      </w:r>
      <w:r w:rsidRPr="00D11371">
        <w:rPr>
          <w:rFonts w:hint="eastAsia"/>
        </w:rPr>
        <w:t xml:space="preserve">　ピースワイズ線形化の基本概念</w:t>
      </w:r>
      <w:bookmarkEnd w:id="7"/>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8" w:name="_Toc220449897"/>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8"/>
    </w:p>
    <w:p w14:paraId="471A4C58" w14:textId="77777777" w:rsidR="00D11371" w:rsidRPr="00D11371" w:rsidRDefault="00D11371" w:rsidP="00D11371">
      <w:pPr>
        <w:widowControl/>
        <w:jc w:val="left"/>
        <w:rPr>
          <w:sz w:val="24"/>
          <w:szCs w:val="24"/>
        </w:rPr>
      </w:pPr>
    </w:p>
    <w:p w14:paraId="36AA19D2" w14:textId="6504CE68"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8573BB6" w14:textId="77777777" w:rsidR="00F22B39" w:rsidRDefault="00F02BC4" w:rsidP="00D86FC5">
      <w:pPr>
        <w:keepNext/>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76B805AB" w:rsidR="00F02BC4" w:rsidRPr="00267546" w:rsidRDefault="00F22B39"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966BD">
        <w:rPr>
          <w:noProof/>
        </w:rPr>
        <w:t>1</w:t>
      </w:r>
      <w:r w:rsidRPr="00267546">
        <w:fldChar w:fldCharType="end"/>
      </w:r>
      <w:r w:rsidRPr="00267546">
        <w:rPr>
          <w:rFonts w:hint="eastAsia"/>
        </w:rPr>
        <w:t xml:space="preserve">　</w:t>
      </w:r>
      <w:r w:rsidR="008368C7">
        <w:rPr>
          <w:rFonts w:hint="eastAsia"/>
        </w:rPr>
        <w:t>一次元</w:t>
      </w:r>
      <w:r w:rsidRPr="00267546">
        <w:rPr>
          <w:rFonts w:hint="eastAsia"/>
        </w:rPr>
        <w:t>ピースワイズの例</w:t>
      </w:r>
    </w:p>
    <w:p w14:paraId="1923CF9F" w14:textId="77777777" w:rsidR="00F02BC4" w:rsidRPr="00D11371" w:rsidRDefault="00F02BC4" w:rsidP="00F02BC4">
      <w:pPr>
        <w:widowControl/>
        <w:jc w:val="left"/>
        <w:rPr>
          <w:sz w:val="24"/>
          <w:szCs w:val="24"/>
        </w:rPr>
      </w:pPr>
    </w:p>
    <w:p w14:paraId="0DE0C7BA" w14:textId="69345A86" w:rsidR="00F02BC4" w:rsidRDefault="00F02BC4" w:rsidP="00F02BC4">
      <w:pPr>
        <w:widowControl/>
        <w:ind w:firstLineChars="100" w:firstLine="240"/>
        <w:rPr>
          <w:sz w:val="24"/>
          <w:szCs w:val="24"/>
        </w:rPr>
      </w:pPr>
      <w:r>
        <w:rPr>
          <w:rFonts w:hint="eastAsia"/>
          <w:sz w:val="24"/>
          <w:szCs w:val="24"/>
        </w:rPr>
        <w:t>図</w:t>
      </w:r>
      <w:r w:rsidR="0083791B">
        <w:rPr>
          <w:rFonts w:hint="eastAsia"/>
          <w:sz w:val="24"/>
          <w:szCs w:val="24"/>
        </w:rPr>
        <w:t>1</w:t>
      </w:r>
      <w:r>
        <w:rPr>
          <w:rFonts w:hint="eastAsia"/>
          <w:sz w:val="24"/>
          <w:szCs w:val="24"/>
        </w:rPr>
        <w:t>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1DB133DC"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eq1 \h</w:instrText>
      </w:r>
      <w:r w:rsidR="00C41D16">
        <w:rPr>
          <w:sz w:val="24"/>
          <w:szCs w:val="24"/>
        </w:rPr>
        <w:instrText xml:space="preserve"> </w:instrText>
      </w:r>
      <w:r w:rsidR="00C41D16">
        <w:rPr>
          <w:sz w:val="24"/>
          <w:szCs w:val="24"/>
        </w:rPr>
      </w:r>
      <w:r w:rsidR="00C41D16">
        <w:rPr>
          <w:sz w:val="24"/>
          <w:szCs w:val="24"/>
        </w:rPr>
        <w:fldChar w:fldCharType="separate"/>
      </w:r>
      <w:r w:rsidR="0063119F">
        <w:rPr>
          <w:noProof/>
          <w:sz w:val="24"/>
          <w:szCs w:val="24"/>
        </w:rPr>
        <w:t>1</w:t>
      </w:r>
      <w:r w:rsidR="00C41D16">
        <w:rPr>
          <w:sz w:val="24"/>
          <w:szCs w:val="24"/>
        </w:rPr>
        <w:fldChar w:fldCharType="end"/>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A07DF0" w14:paraId="3AD4E69B" w14:textId="77777777" w:rsidTr="00186672">
        <w:tc>
          <w:tcPr>
            <w:tcW w:w="8217" w:type="dxa"/>
          </w:tcPr>
          <w:p w14:paraId="16FCE6F7" w14:textId="658E337A" w:rsidR="00A07DF0" w:rsidRPr="005120F2" w:rsidRDefault="007150D2" w:rsidP="00186672">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736142C9" w:rsidR="00A07DF0" w:rsidRDefault="00A07DF0" w:rsidP="00186672">
            <w:pPr>
              <w:widowControl/>
              <w:jc w:val="center"/>
              <w:rPr>
                <w:sz w:val="24"/>
                <w:szCs w:val="24"/>
              </w:rPr>
            </w:pPr>
            <w:r>
              <w:rPr>
                <w:rFonts w:hint="eastAsia"/>
                <w:sz w:val="24"/>
                <w:szCs w:val="24"/>
              </w:rPr>
              <w:t>(</w:t>
            </w:r>
            <w:bookmarkStart w:id="9" w:name="eq1"/>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1</w:t>
            </w:r>
            <w:r>
              <w:rPr>
                <w:sz w:val="24"/>
                <w:szCs w:val="24"/>
              </w:rPr>
              <w:fldChar w:fldCharType="end"/>
            </w:r>
            <w:bookmarkEnd w:id="9"/>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63AEC653"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がどの区間に属するかにより，使用される増分（どこまで増加を許すか）が変化する。そこで，区間到達の有無を表すバイナリ変数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eq2 \h</w:instrText>
      </w:r>
      <w:r w:rsidR="00A51038">
        <w:rPr>
          <w:sz w:val="24"/>
          <w:szCs w:val="24"/>
        </w:rPr>
        <w:instrText xml:space="preserve"> </w:instrText>
      </w:r>
      <w:r w:rsidR="00A51038">
        <w:rPr>
          <w:sz w:val="24"/>
          <w:szCs w:val="24"/>
        </w:rPr>
      </w:r>
      <w:r w:rsidR="00A51038">
        <w:rPr>
          <w:sz w:val="24"/>
          <w:szCs w:val="24"/>
        </w:rPr>
        <w:fldChar w:fldCharType="separate"/>
      </w:r>
      <w:r w:rsidR="0063119F">
        <w:rPr>
          <w:noProof/>
          <w:sz w:val="24"/>
          <w:szCs w:val="24"/>
        </w:rPr>
        <w:t>2</w:t>
      </w:r>
      <w:r w:rsidR="00A51038">
        <w:rPr>
          <w:sz w:val="24"/>
          <w:szCs w:val="24"/>
        </w:rPr>
        <w:fldChar w:fldCharType="end"/>
      </w:r>
      <w:r w:rsidR="00121467" w:rsidRPr="00121467">
        <w:rPr>
          <w:sz w:val="24"/>
          <w:szCs w:val="24"/>
        </w:rPr>
        <w:t>)</w:t>
      </w:r>
      <w:r w:rsidR="002C215A">
        <w:rPr>
          <w:rFonts w:hint="eastAsia"/>
          <w:sz w:val="24"/>
          <w:szCs w:val="24"/>
        </w:rPr>
        <w:t>式～</w:t>
      </w:r>
      <w:r w:rsidR="00121467" w:rsidRPr="00121467">
        <w:rPr>
          <w:sz w:val="24"/>
          <w:szCs w:val="24"/>
        </w:rPr>
        <w:t>(</w:t>
      </w:r>
      <w:bookmarkStart w:id="10" w:name="eq4"/>
      <w:r w:rsidR="00121467" w:rsidRPr="00121467">
        <w:rPr>
          <w:sz w:val="24"/>
          <w:szCs w:val="24"/>
        </w:rPr>
        <w:t>4</w:t>
      </w:r>
      <w:bookmarkEnd w:id="10"/>
      <w:r w:rsidR="00121467" w:rsidRPr="00121467">
        <w:rPr>
          <w:sz w:val="24"/>
          <w:szCs w:val="24"/>
        </w:rPr>
        <w:t>)</w:t>
      </w:r>
      <w:r w:rsidR="00121467" w:rsidRPr="00121467">
        <w:rPr>
          <w:sz w:val="24"/>
          <w:szCs w:val="24"/>
        </w:rPr>
        <w:t>式により，区間到達を表すバイナリ変数に応じて，各増分の有効範囲を</w:t>
      </w:r>
      <w:r w:rsidRPr="00EB78CB">
        <w:rPr>
          <w:sz w:val="24"/>
          <w:szCs w:val="24"/>
        </w:rPr>
        <w:t>切り替える。</w:t>
      </w:r>
    </w:p>
    <w:p w14:paraId="20D30B41" w14:textId="0D072D24" w:rsidR="001726E1" w:rsidRPr="00EB78CB" w:rsidRDefault="001726E1" w:rsidP="001726E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D73427" w14:paraId="27BA3391" w14:textId="77777777" w:rsidTr="00186672">
        <w:tc>
          <w:tcPr>
            <w:tcW w:w="8217" w:type="dxa"/>
          </w:tcPr>
          <w:p w14:paraId="6F5D307B" w14:textId="564ED7DA" w:rsidR="00D73427" w:rsidRPr="00F95DC8" w:rsidRDefault="00000000"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090A63E9" w:rsidR="00D73427" w:rsidRDefault="00D73427" w:rsidP="00186672">
            <w:pPr>
              <w:widowControl/>
              <w:jc w:val="center"/>
              <w:rPr>
                <w:sz w:val="24"/>
                <w:szCs w:val="24"/>
              </w:rPr>
            </w:pPr>
            <w:r>
              <w:rPr>
                <w:rFonts w:hint="eastAsia"/>
                <w:sz w:val="24"/>
                <w:szCs w:val="24"/>
              </w:rPr>
              <w:t>(</w:t>
            </w:r>
            <w:bookmarkStart w:id="11" w:name="eq2"/>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2</w:t>
            </w:r>
            <w:r>
              <w:rPr>
                <w:sz w:val="24"/>
                <w:szCs w:val="24"/>
              </w:rPr>
              <w:fldChar w:fldCharType="end"/>
            </w:r>
            <w:bookmarkEnd w:id="11"/>
            <w:r>
              <w:rPr>
                <w:rFonts w:hint="eastAsia"/>
                <w:sz w:val="24"/>
                <w:szCs w:val="24"/>
              </w:rPr>
              <w:t>)</w:t>
            </w:r>
          </w:p>
        </w:tc>
      </w:tr>
    </w:tbl>
    <w:p w14:paraId="727660D9" w14:textId="161438C8" w:rsidR="00EB78CB" w:rsidRDefault="00EB78CB"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244F2CF4" w14:textId="77777777" w:rsidTr="00186672">
        <w:tc>
          <w:tcPr>
            <w:tcW w:w="8217" w:type="dxa"/>
          </w:tcPr>
          <w:p w14:paraId="14BB4AB5" w14:textId="1FC48DAD" w:rsidR="00B3160F" w:rsidRPr="00BA2E66" w:rsidRDefault="00000000" w:rsidP="00186672">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67EC0AA9"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51E60603" w14:textId="77777777" w:rsidTr="00186672">
        <w:tc>
          <w:tcPr>
            <w:tcW w:w="8217" w:type="dxa"/>
          </w:tcPr>
          <w:p w14:paraId="3350B00E" w14:textId="74550946" w:rsidR="00B3160F" w:rsidRPr="00F95DC8" w:rsidRDefault="00F95DC8" w:rsidP="00186672">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5418F742"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371488E8" w:rsidR="00FC7419" w:rsidRDefault="00EB78CB" w:rsidP="00FC7419">
      <w:pPr>
        <w:widowControl/>
        <w:ind w:firstLineChars="100" w:firstLine="240"/>
        <w:rPr>
          <w:sz w:val="24"/>
          <w:szCs w:val="24"/>
        </w:rPr>
      </w:pPr>
      <w:r w:rsidRPr="00EB78CB">
        <w:rPr>
          <w:sz w:val="24"/>
          <w:szCs w:val="24"/>
        </w:rPr>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となり，第</w:t>
      </w:r>
      <w:r w:rsidRPr="00EB78CB">
        <w:rPr>
          <w:sz w:val="24"/>
          <w:szCs w:val="24"/>
        </w:rPr>
        <w:t>2</w:t>
      </w:r>
      <w:r w:rsidRPr="00EB78CB">
        <w:rPr>
          <w:sz w:val="24"/>
          <w:szCs w:val="24"/>
        </w:rPr>
        <w:t>区間に属する状況を表す。以上により，区間の順序を保ったまま増分を有効化でき，出力は</w:t>
      </w:r>
      <w:r w:rsidR="00A36DFA">
        <w:rPr>
          <w:rFonts w:hint="eastAsia"/>
          <w:sz w:val="24"/>
          <w:szCs w:val="24"/>
        </w:rPr>
        <w:t>(</w:t>
      </w:r>
      <w:r w:rsidR="00901CF4">
        <w:rPr>
          <w:sz w:val="24"/>
          <w:szCs w:val="24"/>
        </w:rPr>
        <w:fldChar w:fldCharType="begin"/>
      </w:r>
      <w:r w:rsidR="00901CF4">
        <w:rPr>
          <w:sz w:val="24"/>
          <w:szCs w:val="24"/>
        </w:rPr>
        <w:instrText xml:space="preserve"> </w:instrText>
      </w:r>
      <w:r w:rsidR="00901CF4">
        <w:rPr>
          <w:rFonts w:hint="eastAsia"/>
          <w:sz w:val="24"/>
          <w:szCs w:val="24"/>
        </w:rPr>
        <w:instrText>REF eq5 \h</w:instrText>
      </w:r>
      <w:r w:rsidR="00901CF4">
        <w:rPr>
          <w:sz w:val="24"/>
          <w:szCs w:val="24"/>
        </w:rPr>
        <w:instrText xml:space="preserve"> </w:instrText>
      </w:r>
      <w:r w:rsidR="00901CF4">
        <w:rPr>
          <w:sz w:val="24"/>
          <w:szCs w:val="24"/>
        </w:rPr>
      </w:r>
      <w:r w:rsidR="00901CF4">
        <w:rPr>
          <w:sz w:val="24"/>
          <w:szCs w:val="24"/>
        </w:rPr>
        <w:fldChar w:fldCharType="separate"/>
      </w:r>
      <w:r w:rsidR="0063119F">
        <w:rPr>
          <w:noProof/>
          <w:sz w:val="24"/>
          <w:szCs w:val="24"/>
        </w:rPr>
        <w:t>5</w:t>
      </w:r>
      <w:r w:rsidR="00901CF4">
        <w:rPr>
          <w:sz w:val="24"/>
          <w:szCs w:val="24"/>
        </w:rPr>
        <w:fldChar w:fldCharType="end"/>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1C660D">
        <w:rPr>
          <w:rFonts w:hint="eastAsia"/>
          <w:sz w:val="24"/>
          <w:szCs w:val="24"/>
        </w:rPr>
        <w:t>、</w:t>
      </w:r>
      <w:r w:rsidR="00E05B5F">
        <w:rPr>
          <w:rFonts w:hint="eastAsia"/>
          <w:sz w:val="24"/>
          <w:szCs w:val="24"/>
        </w:rPr>
        <w:t>これらは</w:t>
      </w:r>
      <w:r w:rsidR="00D22EB2" w:rsidRPr="00D22EB2">
        <w:rPr>
          <w:sz w:val="24"/>
          <w:szCs w:val="24"/>
        </w:rPr>
        <w:fldChar w:fldCharType="begin"/>
      </w:r>
      <w:r w:rsidR="00D22EB2" w:rsidRPr="00D22EB2">
        <w:rPr>
          <w:sz w:val="24"/>
          <w:szCs w:val="24"/>
        </w:rPr>
        <w:instrText xml:space="preserve"> </w:instrText>
      </w:r>
      <w:r w:rsidR="00D22EB2" w:rsidRPr="00D22EB2">
        <w:rPr>
          <w:rFonts w:hint="eastAsia"/>
          <w:sz w:val="24"/>
          <w:szCs w:val="24"/>
        </w:rPr>
        <w:instrText>REF _Ref220449788 \h</w:instrText>
      </w:r>
      <w:r w:rsidR="00D22EB2" w:rsidRPr="00D22EB2">
        <w:rPr>
          <w:sz w:val="24"/>
          <w:szCs w:val="24"/>
        </w:rPr>
        <w:instrText xml:space="preserve"> </w:instrText>
      </w:r>
      <w:r w:rsidR="00D22EB2">
        <w:rPr>
          <w:sz w:val="24"/>
          <w:szCs w:val="24"/>
        </w:rPr>
        <w:instrText xml:space="preserve"> \* MERGEFORMAT </w:instrText>
      </w:r>
      <w:r w:rsidR="00D22EB2" w:rsidRPr="00D22EB2">
        <w:rPr>
          <w:sz w:val="24"/>
          <w:szCs w:val="24"/>
        </w:rPr>
      </w:r>
      <w:r w:rsidR="00D22EB2" w:rsidRPr="00D22EB2">
        <w:rPr>
          <w:sz w:val="24"/>
          <w:szCs w:val="24"/>
        </w:rPr>
        <w:fldChar w:fldCharType="separate"/>
      </w:r>
      <w:r w:rsidR="0063119F" w:rsidRPr="0063119F">
        <w:rPr>
          <w:rFonts w:hint="eastAsia"/>
          <w:sz w:val="24"/>
          <w:szCs w:val="24"/>
        </w:rPr>
        <w:t>表</w:t>
      </w:r>
      <w:r w:rsidR="0063119F" w:rsidRPr="0063119F">
        <w:rPr>
          <w:rFonts w:hint="eastAsia"/>
          <w:sz w:val="24"/>
          <w:szCs w:val="24"/>
        </w:rPr>
        <w:t xml:space="preserve"> </w:t>
      </w:r>
      <w:r w:rsidR="0063119F" w:rsidRPr="0063119F">
        <w:rPr>
          <w:noProof/>
          <w:sz w:val="24"/>
          <w:szCs w:val="24"/>
        </w:rPr>
        <w:t>1</w:t>
      </w:r>
      <w:r w:rsidR="00D22EB2" w:rsidRPr="00D22EB2">
        <w:rPr>
          <w:sz w:val="24"/>
          <w:szCs w:val="24"/>
        </w:rPr>
        <w:fldChar w:fldCharType="end"/>
      </w:r>
      <w:r w:rsidR="00E05B5F">
        <w:rPr>
          <w:rFonts w:hint="eastAsia"/>
          <w:sz w:val="24"/>
          <w:szCs w:val="24"/>
        </w:rPr>
        <w:t>でまとめることができる</w:t>
      </w:r>
      <w:r w:rsidR="00A07E9D">
        <w:rPr>
          <w:rFonts w:hint="eastAsia"/>
          <w:sz w:val="24"/>
          <w:szCs w:val="24"/>
        </w:rPr>
        <w:t>。</w:t>
      </w:r>
    </w:p>
    <w:p w14:paraId="6352C59C" w14:textId="25D8065F" w:rsidR="006716A0" w:rsidRDefault="006716A0" w:rsidP="0009147E">
      <w:pPr>
        <w:pStyle w:val="ac"/>
        <w:jc w:val="both"/>
      </w:pPr>
    </w:p>
    <w:p w14:paraId="276C04EB" w14:textId="21053902" w:rsidR="0009147E" w:rsidRDefault="0009147E" w:rsidP="0009147E">
      <w:pPr>
        <w:pStyle w:val="ac"/>
      </w:pPr>
      <w:bookmarkStart w:id="12" w:name="_Ref22044978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3119F">
        <w:rPr>
          <w:noProof/>
        </w:rPr>
        <w:t>1</w:t>
      </w:r>
      <w:r>
        <w:fldChar w:fldCharType="end"/>
      </w:r>
      <w:bookmarkEnd w:id="12"/>
      <w:r>
        <w:rPr>
          <w:rFonts w:hint="eastAsia"/>
        </w:rPr>
        <w:t xml:space="preserve">　</w:t>
      </w:r>
      <w:r w:rsidRPr="0081157F">
        <w:t>1</w:t>
      </w:r>
      <w:r w:rsidRPr="0081157F">
        <w:t>次元ピースワイズの</w:t>
      </w:r>
      <w:r w:rsidRPr="0081157F">
        <w:t>3</w:t>
      </w:r>
      <w:r w:rsidRPr="0081157F">
        <w:t>パターン表記</w:t>
      </w:r>
    </w:p>
    <w:tbl>
      <w:tblPr>
        <w:tblStyle w:val="ab"/>
        <w:tblW w:w="0" w:type="auto"/>
        <w:tblLook w:val="04A0" w:firstRow="1" w:lastRow="0" w:firstColumn="1" w:lastColumn="0" w:noHBand="0" w:noVBand="1"/>
      </w:tblPr>
      <w:tblGrid>
        <w:gridCol w:w="2831"/>
        <w:gridCol w:w="2831"/>
        <w:gridCol w:w="2832"/>
      </w:tblGrid>
      <w:tr w:rsidR="00D10B40" w14:paraId="29797989" w14:textId="77777777" w:rsidTr="00D10B40">
        <w:tc>
          <w:tcPr>
            <w:tcW w:w="2831" w:type="dxa"/>
          </w:tcPr>
          <w:p w14:paraId="33397381" w14:textId="77777777" w:rsidR="00D10B40" w:rsidRDefault="00D10B40" w:rsidP="00D10B40">
            <w:pPr>
              <w:jc w:val="center"/>
            </w:pPr>
          </w:p>
        </w:tc>
        <w:tc>
          <w:tcPr>
            <w:tcW w:w="2831" w:type="dxa"/>
          </w:tcPr>
          <w:p w14:paraId="3E10DE2D" w14:textId="1B67E34D"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D10B40"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D10B40"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D10B40"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024FB2"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6331DEDA" w:rsidR="00024FB2" w:rsidRPr="00024FB2" w:rsidRDefault="00024FB2" w:rsidP="00024FB2">
            <w:pPr>
              <w:widowControl/>
              <w:rPr>
                <w:sz w:val="24"/>
                <w:szCs w:val="24"/>
              </w:rPr>
            </w:pPr>
            <w:r w:rsidRPr="00024FB2">
              <w:rPr>
                <w:sz w:val="24"/>
                <w:szCs w:val="24"/>
              </w:rPr>
              <w:t>(</w:t>
            </w:r>
            <w:bookmarkStart w:id="13" w:name="eq5"/>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4966BD">
              <w:rPr>
                <w:noProof/>
                <w:sz w:val="24"/>
                <w:szCs w:val="24"/>
              </w:rPr>
              <w:t>5</w:t>
            </w:r>
            <w:r w:rsidRPr="00024FB2">
              <w:rPr>
                <w:sz w:val="24"/>
                <w:szCs w:val="24"/>
              </w:rPr>
              <w:fldChar w:fldCharType="end"/>
            </w:r>
            <w:bookmarkEnd w:id="13"/>
            <w:r w:rsidRPr="00024FB2">
              <w:rPr>
                <w:sz w:val="24"/>
                <w:szCs w:val="24"/>
              </w:rPr>
              <w:t>)</w:t>
            </w:r>
          </w:p>
        </w:tc>
      </w:tr>
    </w:tbl>
    <w:p w14:paraId="5F403708" w14:textId="77777777" w:rsidR="008748F9" w:rsidRDefault="008748F9" w:rsidP="00024FB2">
      <w:pPr>
        <w:widowControl/>
        <w:rPr>
          <w:sz w:val="24"/>
          <w:szCs w:val="24"/>
        </w:rPr>
      </w:pPr>
    </w:p>
    <w:p w14:paraId="51C5AF58" w14:textId="767A159E"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とする。このとき，区間選択制約より</w:t>
      </w:r>
      <w:r w:rsidR="00A56646" w:rsidRPr="00143556">
        <w:rPr>
          <w:sz w:val="24"/>
          <w:szCs w:val="24"/>
        </w:rPr>
        <w:t>に</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8815F8">
        <w:rPr>
          <w:sz w:val="24"/>
          <w:szCs w:val="24"/>
        </w:rPr>
        <w:fldChar w:fldCharType="begin"/>
      </w:r>
      <w:r w:rsidR="008815F8">
        <w:rPr>
          <w:sz w:val="24"/>
          <w:szCs w:val="24"/>
        </w:rPr>
        <w:instrText xml:space="preserve"> </w:instrText>
      </w:r>
      <w:r w:rsidR="008815F8">
        <w:rPr>
          <w:rFonts w:hint="eastAsia"/>
          <w:sz w:val="24"/>
          <w:szCs w:val="24"/>
        </w:rPr>
        <w:instrText>REF eq6 \h</w:instrText>
      </w:r>
      <w:r w:rsidR="008815F8">
        <w:rPr>
          <w:sz w:val="24"/>
          <w:szCs w:val="24"/>
        </w:rPr>
        <w:instrText xml:space="preserve"> </w:instrText>
      </w:r>
      <w:r w:rsidR="008815F8">
        <w:rPr>
          <w:sz w:val="24"/>
          <w:szCs w:val="24"/>
        </w:rPr>
      </w:r>
      <w:r w:rsidR="008815F8">
        <w:rPr>
          <w:sz w:val="24"/>
          <w:szCs w:val="24"/>
        </w:rPr>
        <w:fldChar w:fldCharType="separate"/>
      </w:r>
      <w:r w:rsidR="0063119F">
        <w:rPr>
          <w:noProof/>
          <w:sz w:val="24"/>
          <w:szCs w:val="24"/>
        </w:rPr>
        <w:t>6</w:t>
      </w:r>
      <w:r w:rsidR="008815F8">
        <w:rPr>
          <w:sz w:val="24"/>
          <w:szCs w:val="24"/>
        </w:rPr>
        <w:fldChar w:fldCharType="end"/>
      </w:r>
      <w:r w:rsidR="00A36DFA">
        <w:rPr>
          <w:rFonts w:hint="eastAsia"/>
          <w:sz w:val="24"/>
          <w:szCs w:val="24"/>
        </w:rPr>
        <w:t>)</w:t>
      </w:r>
      <w:r w:rsidR="00A36DFA">
        <w:rPr>
          <w:rFonts w:hint="eastAsia"/>
          <w:sz w:val="24"/>
          <w:szCs w:val="24"/>
        </w:rPr>
        <w:t>式</w:t>
      </w:r>
      <w:r w:rsidR="00E74F71">
        <w:rPr>
          <w:rFonts w:hint="eastAsia"/>
          <w:sz w:val="24"/>
          <w:szCs w:val="24"/>
        </w:rPr>
        <w:t>を得る。</w:t>
      </w:r>
    </w:p>
    <w:p w14:paraId="41B64C12" w14:textId="1801D0F3"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309A29B4" w14:textId="77777777">
        <w:tc>
          <w:tcPr>
            <w:tcW w:w="8217" w:type="dxa"/>
            <w:hideMark/>
          </w:tcPr>
          <w:p w14:paraId="09911F04" w14:textId="4DF12AF4" w:rsidR="00ED426C" w:rsidRPr="00ED426C" w:rsidRDefault="00000000"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61DD4D37" w:rsidR="00ED426C" w:rsidRPr="00ED426C" w:rsidRDefault="00ED426C" w:rsidP="00ED426C">
            <w:pPr>
              <w:widowControl/>
              <w:rPr>
                <w:sz w:val="24"/>
                <w:szCs w:val="24"/>
              </w:rPr>
            </w:pPr>
            <w:r w:rsidRPr="00ED426C">
              <w:rPr>
                <w:sz w:val="24"/>
                <w:szCs w:val="24"/>
              </w:rPr>
              <w:t>(</w:t>
            </w:r>
            <w:bookmarkStart w:id="14" w:name="eq6"/>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63119F">
              <w:rPr>
                <w:noProof/>
                <w:sz w:val="24"/>
                <w:szCs w:val="24"/>
              </w:rPr>
              <w:t>6</w:t>
            </w:r>
            <w:r w:rsidRPr="00ED426C">
              <w:rPr>
                <w:sz w:val="24"/>
                <w:szCs w:val="24"/>
              </w:rPr>
              <w:fldChar w:fldCharType="end"/>
            </w:r>
            <w:bookmarkEnd w:id="14"/>
            <w:r w:rsidRPr="00ED426C">
              <w:rPr>
                <w:sz w:val="24"/>
                <w:szCs w:val="24"/>
              </w:rPr>
              <w:t>)</w:t>
            </w:r>
          </w:p>
        </w:tc>
      </w:tr>
    </w:tbl>
    <w:p w14:paraId="68475A8B" w14:textId="1C033288" w:rsidR="00143556" w:rsidRPr="00143556" w:rsidRDefault="00143556" w:rsidP="00143556">
      <w:pPr>
        <w:widowControl/>
        <w:rPr>
          <w:sz w:val="24"/>
          <w:szCs w:val="24"/>
        </w:rPr>
      </w:pPr>
    </w:p>
    <w:p w14:paraId="14698820" w14:textId="21B285E9" w:rsidR="00143556" w:rsidRPr="00DB7C86" w:rsidRDefault="00143556" w:rsidP="00DB7C86">
      <w:pPr>
        <w:widowControl/>
        <w:ind w:firstLineChars="100" w:firstLine="240"/>
        <w:rPr>
          <w:sz w:val="24"/>
          <w:szCs w:val="24"/>
        </w:rPr>
      </w:pPr>
      <w:r w:rsidRPr="00143556">
        <w:rPr>
          <w:sz w:val="24"/>
          <w:szCs w:val="24"/>
        </w:rPr>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2009D0">
        <w:rPr>
          <w:sz w:val="24"/>
          <w:szCs w:val="24"/>
        </w:rPr>
        <w:fldChar w:fldCharType="begin"/>
      </w:r>
      <w:r w:rsidR="002009D0">
        <w:rPr>
          <w:sz w:val="24"/>
          <w:szCs w:val="24"/>
        </w:rPr>
        <w:instrText xml:space="preserve"> </w:instrText>
      </w:r>
      <w:r w:rsidR="002009D0">
        <w:rPr>
          <w:rFonts w:hint="eastAsia"/>
          <w:sz w:val="24"/>
          <w:szCs w:val="24"/>
        </w:rPr>
        <w:instrText>REF eq7 \h</w:instrText>
      </w:r>
      <w:r w:rsidR="002009D0">
        <w:rPr>
          <w:sz w:val="24"/>
          <w:szCs w:val="24"/>
        </w:rPr>
        <w:instrText xml:space="preserve"> </w:instrText>
      </w:r>
      <w:r w:rsidR="002009D0">
        <w:rPr>
          <w:sz w:val="24"/>
          <w:szCs w:val="24"/>
        </w:rPr>
      </w:r>
      <w:r w:rsidR="002009D0">
        <w:rPr>
          <w:sz w:val="24"/>
          <w:szCs w:val="24"/>
        </w:rPr>
        <w:fldChar w:fldCharType="separate"/>
      </w:r>
      <w:r w:rsidR="0063119F">
        <w:rPr>
          <w:noProof/>
          <w:sz w:val="24"/>
          <w:szCs w:val="24"/>
        </w:rPr>
        <w:t>7</w:t>
      </w:r>
      <w:r w:rsidR="002009D0">
        <w:rPr>
          <w:sz w:val="24"/>
          <w:szCs w:val="24"/>
        </w:rPr>
        <w:fldChar w:fldCharType="end"/>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は第</w:t>
      </w:r>
      <w:r w:rsidR="00DB7C86" w:rsidRPr="00143556">
        <w:rPr>
          <w:sz w:val="24"/>
          <w:szCs w:val="24"/>
        </w:rPr>
        <w:t>2</w:t>
      </w:r>
      <w:r w:rsidR="00DB7C86" w:rsidRPr="00143556">
        <w:rPr>
          <w:sz w:val="24"/>
          <w:szCs w:val="24"/>
        </w:rPr>
        <w:t>区間（長さ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4988BD43" w:rsidR="00ED426C" w:rsidRPr="00ED426C" w:rsidRDefault="00ED426C" w:rsidP="00ED426C">
            <w:pPr>
              <w:widowControl/>
              <w:rPr>
                <w:sz w:val="24"/>
                <w:szCs w:val="24"/>
              </w:rPr>
            </w:pPr>
            <w:r w:rsidRPr="00ED426C">
              <w:rPr>
                <w:sz w:val="24"/>
                <w:szCs w:val="24"/>
              </w:rPr>
              <w:t>(</w:t>
            </w:r>
            <w:bookmarkStart w:id="15" w:name="eq7"/>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63119F">
              <w:rPr>
                <w:noProof/>
                <w:sz w:val="24"/>
                <w:szCs w:val="24"/>
              </w:rPr>
              <w:t>7</w:t>
            </w:r>
            <w:r w:rsidRPr="00ED426C">
              <w:rPr>
                <w:sz w:val="24"/>
                <w:szCs w:val="24"/>
              </w:rPr>
              <w:fldChar w:fldCharType="end"/>
            </w:r>
            <w:bookmarkEnd w:id="15"/>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16" w:name="_Toc220449898"/>
      <w:r w:rsidRPr="00ED2A22">
        <w:t>2.3.2</w:t>
      </w:r>
      <w:r w:rsidRPr="00D11371">
        <w:rPr>
          <w:rFonts w:hint="eastAsia"/>
        </w:rPr>
        <w:t xml:space="preserve">　</w:t>
      </w:r>
      <w:r w:rsidR="008368C7">
        <w:rPr>
          <w:rFonts w:hint="eastAsia"/>
        </w:rPr>
        <w:t>二次元</w:t>
      </w:r>
      <w:r w:rsidRPr="00D11371">
        <w:rPr>
          <w:rFonts w:hint="eastAsia"/>
        </w:rPr>
        <w:t>ピースワイズ</w:t>
      </w:r>
      <w:bookmarkEnd w:id="16"/>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sz w:val="24"/>
          <w:szCs w:val="24"/>
        </w:rPr>
      </w:pPr>
      <w:bookmarkStart w:id="17"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5DA983EB" w14:textId="39AABD55"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，セル選択バイナリ変数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個のセル選択バイナリ変数の合計が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lastRenderedPageBreak/>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8" w:name="_Toc220449899"/>
      <w:bookmarkEnd w:id="17"/>
      <w:r>
        <w:rPr>
          <w:rFonts w:hint="eastAsia"/>
        </w:rPr>
        <w:lastRenderedPageBreak/>
        <w:t>第</w:t>
      </w:r>
      <w:r w:rsidR="008368C7">
        <w:rPr>
          <w:rFonts w:hint="eastAsia"/>
        </w:rPr>
        <w:t>３</w:t>
      </w:r>
      <w:r>
        <w:rPr>
          <w:rFonts w:hint="eastAsia"/>
        </w:rPr>
        <w:t>章</w:t>
      </w:r>
      <w:r w:rsidR="00A36BD2">
        <w:rPr>
          <w:rFonts w:hint="eastAsia"/>
        </w:rPr>
        <w:t xml:space="preserve">　</w:t>
      </w:r>
      <w:bookmarkStart w:id="19" w:name="_Hlk219257811"/>
      <w:r w:rsidR="00A36BD2" w:rsidRPr="00A36BD2">
        <w:rPr>
          <w:rFonts w:hint="eastAsia"/>
        </w:rPr>
        <w:t>問題設定と定式化</w:t>
      </w:r>
      <w:bookmarkEnd w:id="18"/>
      <w:bookmarkEnd w:id="19"/>
      <w:r>
        <w:rPr>
          <w:sz w:val="24"/>
          <w:szCs w:val="24"/>
        </w:rPr>
        <w:br/>
      </w:r>
    </w:p>
    <w:p w14:paraId="0BE6324D" w14:textId="128C14C9" w:rsidR="00ED0218" w:rsidRDefault="00ED0218" w:rsidP="00ED2A22">
      <w:pPr>
        <w:pStyle w:val="2"/>
        <w:numPr>
          <w:ilvl w:val="0"/>
          <w:numId w:val="0"/>
        </w:numPr>
        <w:ind w:left="450" w:hanging="450"/>
      </w:pPr>
      <w:bookmarkStart w:id="20" w:name="_Toc220449900"/>
      <w:r w:rsidRPr="00ED0218">
        <w:rPr>
          <w:rFonts w:hint="eastAsia"/>
        </w:rPr>
        <w:lastRenderedPageBreak/>
        <w:t>3.1</w:t>
      </w:r>
      <w:r w:rsidRPr="00ED0218">
        <w:rPr>
          <w:rFonts w:hint="eastAsia"/>
        </w:rPr>
        <w:t xml:space="preserve">　</w:t>
      </w:r>
      <w:bookmarkStart w:id="21" w:name="_Hlk219257847"/>
      <w:r w:rsidR="000B5B39">
        <w:rPr>
          <w:rFonts w:hint="eastAsia"/>
        </w:rPr>
        <w:t>想定する定置用蓄電池の利用</w:t>
      </w:r>
      <w:bookmarkEnd w:id="20"/>
    </w:p>
    <w:bookmarkEnd w:id="21"/>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32594592" w:rsidR="00ED0218" w:rsidRDefault="00E55A60" w:rsidP="00E55A60">
      <w:pPr>
        <w:widowControl/>
        <w:ind w:firstLineChars="50" w:firstLine="120"/>
        <w:jc w:val="left"/>
        <w:rPr>
          <w:sz w:val="24"/>
          <w:szCs w:val="24"/>
        </w:rPr>
      </w:pPr>
      <w:bookmarkStart w:id="22"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r w:rsidR="001E6B3E">
        <w:rPr>
          <w:rFonts w:hint="eastAsia"/>
          <w:sz w:val="24"/>
          <w:szCs w:val="24"/>
        </w:rPr>
        <w:t>また，</w:t>
      </w:r>
      <w:r w:rsidR="001E6B3E" w:rsidRPr="00AE4198">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63119F">
        <w:rPr>
          <w:noProof/>
          <w:sz w:val="24"/>
          <w:szCs w:val="24"/>
        </w:rPr>
        <w:t>15</w:t>
      </w:r>
      <w:r w:rsidR="007A494A">
        <w:rPr>
          <w:sz w:val="24"/>
          <w:szCs w:val="24"/>
        </w:rPr>
        <w:fldChar w:fldCharType="end"/>
      </w:r>
      <w:r w:rsidR="001E6B3E" w:rsidRPr="00AE4198">
        <w:rPr>
          <w:rFonts w:hint="eastAsia"/>
          <w:sz w:val="24"/>
          <w:szCs w:val="24"/>
        </w:rPr>
        <w:t>)</w:t>
      </w:r>
      <w:r w:rsidR="001E6B3E">
        <w:rPr>
          <w:rFonts w:hint="eastAsia"/>
          <w:sz w:val="24"/>
          <w:szCs w:val="24"/>
        </w:rPr>
        <w:t>において</w:t>
      </w:r>
      <w:r w:rsidR="001E6B3E" w:rsidRPr="00B04BDB">
        <w:rPr>
          <w:sz w:val="24"/>
          <w:szCs w:val="24"/>
        </w:rPr>
        <w:t>電力</w:t>
      </w:r>
      <w:r w:rsidR="00D50691">
        <w:rPr>
          <w:sz w:val="24"/>
          <w:szCs w:val="24"/>
        </w:rPr>
        <w:t>[kW]</w:t>
      </w:r>
      <w:r w:rsidR="001E6B3E" w:rsidRPr="00B04BDB">
        <w:rPr>
          <w:sz w:val="24"/>
          <w:szCs w:val="24"/>
        </w:rPr>
        <w:t>をエネルギー</w:t>
      </w:r>
      <w:r w:rsidR="00D50691">
        <w:rPr>
          <w:sz w:val="24"/>
          <w:szCs w:val="24"/>
        </w:rPr>
        <w:t>[kWh]</w:t>
      </w:r>
      <w:r w:rsidR="001E6B3E" w:rsidRPr="00B04BDB">
        <w:rPr>
          <w:sz w:val="24"/>
          <w:szCs w:val="24"/>
        </w:rPr>
        <w:t>へ換算するための積算時間で</w:t>
      </w:r>
      <w:r w:rsidR="001E6B3E">
        <w:rPr>
          <w:rFonts w:hint="eastAsia"/>
          <w:sz w:val="24"/>
          <w:szCs w:val="24"/>
        </w:rPr>
        <w:t>もある</w:t>
      </w:r>
      <w:r w:rsidR="001E6B3E" w:rsidRPr="00B04BDB">
        <w:rPr>
          <w:sz w:val="24"/>
          <w:szCs w:val="24"/>
        </w:rPr>
        <w:t>。</w:t>
      </w:r>
    </w:p>
    <w:bookmarkEnd w:id="22"/>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23" w:name="_Toc220449901"/>
      <w:r w:rsidRPr="009F2844">
        <w:t>3.1.1</w:t>
      </w:r>
      <w:r w:rsidRPr="009F2844">
        <w:t xml:space="preserve">　対象市場と意思決定</w:t>
      </w:r>
      <w:bookmarkEnd w:id="23"/>
    </w:p>
    <w:p w14:paraId="3AB93ED2" w14:textId="77777777" w:rsidR="009F2844" w:rsidRDefault="009F2844" w:rsidP="009F2844">
      <w:pPr>
        <w:widowControl/>
        <w:jc w:val="left"/>
        <w:rPr>
          <w:sz w:val="24"/>
          <w:szCs w:val="24"/>
        </w:rPr>
      </w:pPr>
    </w:p>
    <w:p w14:paraId="52A35C11" w14:textId="2FA8D81F" w:rsidR="009F2844" w:rsidRDefault="009F2844" w:rsidP="00D11BEC">
      <w:pPr>
        <w:widowControl/>
        <w:ind w:firstLineChars="100" w:firstLine="240"/>
        <w:rPr>
          <w:sz w:val="24"/>
          <w:szCs w:val="24"/>
        </w:rPr>
      </w:pPr>
      <w:r w:rsidRPr="009F2844">
        <w:rPr>
          <w:sz w:val="24"/>
          <w:szCs w:val="24"/>
        </w:rPr>
        <w:t>本研究は，</w:t>
      </w:r>
      <w:bookmarkStart w:id="24" w:name="_Hlk219257921"/>
      <w:r w:rsidRPr="009F2844">
        <w:rPr>
          <w:sz w:val="24"/>
          <w:szCs w:val="24"/>
        </w:rPr>
        <w:t>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24"/>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25" w:name="_Toc220449902"/>
      <w:r w:rsidRPr="003F322E">
        <w:t>3.1.2</w:t>
      </w:r>
      <w:r w:rsidRPr="003F322E">
        <w:t xml:space="preserve">　</w:t>
      </w:r>
      <w:r w:rsidRPr="003F322E">
        <w:t>MILP</w:t>
      </w:r>
      <w:r w:rsidRPr="003F322E">
        <w:t>としての定式化方針と制約の分類</w:t>
      </w:r>
      <w:bookmarkEnd w:id="25"/>
    </w:p>
    <w:p w14:paraId="2B768799" w14:textId="77777777" w:rsidR="009F2844" w:rsidRDefault="009F2844" w:rsidP="00ED0218">
      <w:pPr>
        <w:widowControl/>
        <w:jc w:val="left"/>
        <w:rPr>
          <w:sz w:val="24"/>
          <w:szCs w:val="24"/>
        </w:rPr>
      </w:pPr>
    </w:p>
    <w:p w14:paraId="15C198B3" w14:textId="2A74B319" w:rsidR="009F2844" w:rsidRDefault="009F2844" w:rsidP="00D11BEC">
      <w:pPr>
        <w:widowControl/>
        <w:ind w:firstLineChars="100" w:firstLine="240"/>
        <w:rPr>
          <w:sz w:val="24"/>
          <w:szCs w:val="24"/>
        </w:rPr>
      </w:pPr>
      <w:r w:rsidRPr="009F2844">
        <w:rPr>
          <w:sz w:val="24"/>
          <w:szCs w:val="24"/>
        </w:rPr>
        <w:t>本研究では，</w:t>
      </w:r>
      <w:bookmarkStart w:id="26" w:name="_Hlk219257985"/>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26"/>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7" w:name="_Toc220449903"/>
      <w:r>
        <w:rPr>
          <w:rFonts w:hint="eastAsia"/>
        </w:rPr>
        <w:t>3.</w:t>
      </w:r>
      <w:r w:rsidR="007408DA">
        <w:rPr>
          <w:rFonts w:hint="eastAsia"/>
        </w:rPr>
        <w:t>2</w:t>
      </w:r>
      <w:r>
        <w:rPr>
          <w:rFonts w:hint="eastAsia"/>
        </w:rPr>
        <w:t xml:space="preserve">　目的関数</w:t>
      </w:r>
      <w:bookmarkEnd w:id="27"/>
    </w:p>
    <w:p w14:paraId="6610A1C9" w14:textId="66008E03" w:rsidR="00BE00F7" w:rsidRDefault="00BE00F7" w:rsidP="00BE00F7"/>
    <w:p w14:paraId="04BE6EF6" w14:textId="4AFA7CC9" w:rsidR="00BE00F7" w:rsidRPr="00BE00F7" w:rsidRDefault="00BE00F7" w:rsidP="00BE00F7">
      <w:r>
        <w:rPr>
          <w:rFonts w:hint="eastAsia"/>
        </w:rPr>
        <w:t xml:space="preserve">　</w:t>
      </w:r>
      <w:r w:rsidR="00BB7C74" w:rsidRPr="00EC11A3">
        <w:rPr>
          <w:rFonts w:hint="eastAsia"/>
        </w:rPr>
        <w:t>(</w:t>
      </w:r>
      <w:r w:rsidR="000A6A2E">
        <w:fldChar w:fldCharType="begin"/>
      </w:r>
      <w:r w:rsidR="000A6A2E">
        <w:instrText xml:space="preserve"> </w:instrText>
      </w:r>
      <w:r w:rsidR="000A6A2E">
        <w:rPr>
          <w:rFonts w:hint="eastAsia"/>
        </w:rPr>
        <w:instrText xml:space="preserve">REF </w:instrText>
      </w:r>
      <w:r w:rsidR="000A6A2E">
        <w:rPr>
          <w:rFonts w:hint="eastAsia"/>
        </w:rPr>
        <w:instrText>目的関数</w:instrText>
      </w:r>
      <w:r w:rsidR="000A6A2E">
        <w:rPr>
          <w:rFonts w:hint="eastAsia"/>
        </w:rPr>
        <w:instrText xml:space="preserve"> \h</w:instrText>
      </w:r>
      <w:r w:rsidR="000A6A2E">
        <w:instrText xml:space="preserve"> </w:instrText>
      </w:r>
      <w:r w:rsidR="000A6A2E">
        <w:fldChar w:fldCharType="separate"/>
      </w:r>
      <w:r w:rsidR="0063119F">
        <w:rPr>
          <w:iCs/>
          <w:noProof/>
          <w:sz w:val="24"/>
          <w:szCs w:val="24"/>
        </w:rPr>
        <w:t>8</w:t>
      </w:r>
      <w:r w:rsidR="000A6A2E">
        <w:fldChar w:fldCharType="end"/>
      </w:r>
      <w:r w:rsidR="00BB7C74" w:rsidRPr="00EC11A3">
        <w:rPr>
          <w:rFonts w:hint="eastAsia"/>
        </w:rPr>
        <w:t>)</w:t>
      </w:r>
      <w:r w:rsidR="00BB7C74" w:rsidRPr="00EC11A3">
        <w:rPr>
          <w:rFonts w:hint="eastAsia"/>
        </w:rPr>
        <w:t>に</w:t>
      </w:r>
      <w:r w:rsidR="00EC11A3" w:rsidRPr="00EC11A3">
        <w:rPr>
          <w:rFonts w:hint="eastAsia"/>
        </w:rPr>
        <w:t>目的関数を示す。</w:t>
      </w:r>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5855B30D" w:rsidR="00EF2979" w:rsidRPr="005120F2" w:rsidRDefault="00EF2979" w:rsidP="00E45823">
            <w:pPr>
              <w:widowControl/>
              <w:jc w:val="left"/>
              <w:rPr>
                <w:sz w:val="24"/>
                <w:szCs w:val="24"/>
              </w:rPr>
            </w:pPr>
            <w:bookmarkStart w:id="28" w:name="_Hlk219258064"/>
            <m:oMathPara>
              <m:oMath>
                <m:r>
                  <w:rPr>
                    <w:rFonts w:ascii="Cambria Math" w:hAnsi="Cambria Math"/>
                    <w:sz w:val="24"/>
                    <w:szCs w:val="24"/>
                  </w:rPr>
                  <w:lastRenderedPageBreak/>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8"/>
          </w:p>
        </w:tc>
        <w:tc>
          <w:tcPr>
            <w:tcW w:w="277" w:type="dxa"/>
            <w:vAlign w:val="center"/>
          </w:tcPr>
          <w:p w14:paraId="46819161" w14:textId="17F6DCF8" w:rsidR="00664249" w:rsidRDefault="00664249" w:rsidP="005120F2">
            <w:pPr>
              <w:widowControl/>
              <w:jc w:val="center"/>
              <w:rPr>
                <w:iCs/>
                <w:sz w:val="24"/>
                <w:szCs w:val="24"/>
              </w:rPr>
            </w:pPr>
            <w:r>
              <w:rPr>
                <w:rFonts w:hint="eastAsia"/>
                <w:iCs/>
                <w:sz w:val="24"/>
                <w:szCs w:val="24"/>
              </w:rPr>
              <w:t>(</w:t>
            </w:r>
            <w:bookmarkStart w:id="29"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63119F">
              <w:rPr>
                <w:iCs/>
                <w:noProof/>
                <w:sz w:val="24"/>
                <w:szCs w:val="24"/>
              </w:rPr>
              <w:t>8</w:t>
            </w:r>
            <w:r>
              <w:rPr>
                <w:iCs/>
                <w:sz w:val="24"/>
                <w:szCs w:val="24"/>
              </w:rPr>
              <w:fldChar w:fldCharType="end"/>
            </w:r>
            <w:bookmarkEnd w:id="29"/>
            <w:r>
              <w:rPr>
                <w:rFonts w:hint="eastAsia"/>
                <w:iCs/>
                <w:sz w:val="24"/>
                <w:szCs w:val="24"/>
              </w:rPr>
              <w:t>)</w:t>
            </w:r>
          </w:p>
        </w:tc>
      </w:tr>
    </w:tbl>
    <w:p w14:paraId="450AC344" w14:textId="77777777" w:rsidR="00AD6B24" w:rsidRDefault="00AD6B24" w:rsidP="00E45823">
      <w:pPr>
        <w:widowControl/>
        <w:jc w:val="left"/>
        <w:rPr>
          <w:iCs/>
          <w:sz w:val="24"/>
          <w:szCs w:val="24"/>
        </w:rPr>
      </w:pPr>
    </w:p>
    <w:bookmarkStart w:id="30" w:name="_Hlk219258181"/>
    <w:bookmarkStart w:id="31" w:name="_Hlk219258106"/>
    <w:p w14:paraId="070F3B1F" w14:textId="6A99EE36"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30"/>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1D07794B"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3833DA1A"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1E6B3E"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7A41F023" w14:textId="77777777" w:rsidR="00352553" w:rsidRPr="001E6B3E" w:rsidRDefault="00352553" w:rsidP="00C20F3C">
      <w:pPr>
        <w:widowControl/>
        <w:jc w:val="left"/>
        <w:rPr>
          <w:sz w:val="24"/>
          <w:szCs w:val="24"/>
        </w:rPr>
      </w:pPr>
    </w:p>
    <w:bookmarkEnd w:id="31"/>
    <w:p w14:paraId="1542F5F7" w14:textId="5D346B7E" w:rsidR="001E6B3E" w:rsidRDefault="001E6B3E" w:rsidP="00052384">
      <w:pPr>
        <w:widowControl/>
        <w:ind w:firstLineChars="100" w:firstLine="240"/>
        <w:rPr>
          <w:iCs/>
          <w:sz w:val="24"/>
          <w:szCs w:val="24"/>
        </w:rPr>
      </w:pP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D037C">
        <w:rPr>
          <w:rFonts w:hint="eastAsia"/>
          <w:iCs/>
          <w:sz w:val="24"/>
          <w:szCs w:val="24"/>
        </w:rPr>
        <w:t>SOC</w:t>
      </w:r>
      <w:r w:rsidR="00BD037C">
        <w:rPr>
          <w:rFonts w:hint="eastAsia"/>
          <w:iCs/>
          <w:sz w:val="24"/>
          <w:szCs w:val="24"/>
        </w:rPr>
        <w:t>と</w:t>
      </w:r>
      <w:r w:rsidR="00BD037C">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Pr="001E6B3E">
        <w:rPr>
          <w:iCs/>
          <w:sz w:val="24"/>
          <w:szCs w:val="24"/>
        </w:rPr>
        <w:t>本研究では，運用に供する実効容量比を</w:t>
      </w:r>
      <w:r w:rsidRPr="001E6B3E">
        <w:rPr>
          <w:iCs/>
          <w:sz w:val="24"/>
          <w:szCs w:val="24"/>
        </w:rPr>
        <w:t>0.5</w:t>
      </w:r>
      <w:r w:rsidRPr="001E6B3E">
        <w:rPr>
          <w:iCs/>
          <w:sz w:val="24"/>
          <w:szCs w:val="24"/>
        </w:rPr>
        <w:t>，劣化指標の正規化係数を</w:t>
      </w:r>
      <w:r w:rsidRPr="001E6B3E">
        <w:rPr>
          <w:iCs/>
          <w:sz w:val="24"/>
          <w:szCs w:val="24"/>
        </w:rPr>
        <w:t>0.2</w:t>
      </w:r>
      <w:r w:rsidRPr="001E6B3E">
        <w:rPr>
          <w:iCs/>
          <w:sz w:val="24"/>
          <w:szCs w:val="24"/>
        </w:rPr>
        <w:t>とし，さらに単位整合のため</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oMath>
      <w:r w:rsidR="00D606BC">
        <w:rPr>
          <w:rFonts w:hint="eastAsia"/>
          <w:sz w:val="24"/>
          <w:szCs w:val="24"/>
        </w:rPr>
        <w:t>である</w:t>
      </w:r>
      <w:r w:rsidRPr="001E6B3E">
        <w:rPr>
          <w:iCs/>
          <w:sz w:val="24"/>
          <w:szCs w:val="24"/>
        </w:rPr>
        <w:t>1000</w:t>
      </w:r>
      <w:r>
        <w:rPr>
          <w:rFonts w:hint="eastAsia"/>
          <w:iCs/>
          <w:sz w:val="24"/>
          <w:szCs w:val="24"/>
        </w:rPr>
        <w:t>[kWh]</w:t>
      </w:r>
      <w:r w:rsidRPr="001E6B3E">
        <w:rPr>
          <w:iCs/>
          <w:sz w:val="24"/>
          <w:szCs w:val="24"/>
        </w:rPr>
        <w:t>を乗じる。また，蓄電池導入費用</w:t>
      </w:r>
      <m:oMath>
        <m:sSup>
          <m:sSupPr>
            <m:ctrlPr>
              <w:rPr>
                <w:rFonts w:ascii="Cambria Math" w:hAnsi="Cambria Math"/>
                <w:sz w:val="24"/>
                <w:szCs w:val="24"/>
              </w:rPr>
            </m:ctrlPr>
          </m:sSupPr>
          <m:e>
            <m:r>
              <m:rPr>
                <m:sty m:val="p"/>
              </m:rPr>
              <w:rPr>
                <w:rFonts w:ascii="Cambria Math" w:hAnsi="Cambria Math" w:hint="eastAsia"/>
                <w:sz w:val="24"/>
                <w:szCs w:val="24"/>
              </w:rPr>
              <m:t>（</m:t>
            </m:r>
            <m:r>
              <m:rPr>
                <m:sty m:val="p"/>
              </m:rPr>
              <w:rPr>
                <w:rFonts w:ascii="Cambria Math" w:hAnsi="Cambria Math" w:hint="eastAsia"/>
                <w:sz w:val="24"/>
                <w:szCs w:val="24"/>
              </w:rPr>
              <m:t>106000</m:t>
            </m:r>
            <m:r>
              <m:rPr>
                <m:sty m:val="p"/>
              </m:rPr>
              <w:rPr>
                <w:rFonts w:ascii="Cambria Math" w:hAnsi="Cambria Math" w:hint="eastAsia"/>
                <w:sz w:val="24"/>
                <w:szCs w:val="24"/>
              </w:rPr>
              <m:t>円）</m:t>
            </m:r>
          </m:e>
          <m:sup>
            <m:r>
              <w:rPr>
                <w:rFonts w:ascii="Cambria Math" w:hAnsi="Cambria Math"/>
                <w:sz w:val="24"/>
                <w:szCs w:val="24"/>
              </w:rPr>
              <m:t>(6)</m:t>
            </m:r>
          </m:sup>
        </m:sSup>
      </m:oMath>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29</w:t>
      </w:r>
      <w:r w:rsidRPr="001E6B3E">
        <w:rPr>
          <w:iCs/>
          <w:sz w:val="24"/>
          <w:szCs w:val="24"/>
        </w:rPr>
        <w:t>円</w:t>
      </w:r>
      <w:r w:rsidRPr="001E6B3E">
        <w:rPr>
          <w:iCs/>
          <w:sz w:val="24"/>
          <w:szCs w:val="24"/>
        </w:rPr>
        <w:t>/kWh</w:t>
      </w:r>
      <w:r w:rsidRPr="001E6B3E">
        <w:rPr>
          <w:iCs/>
          <w:sz w:val="24"/>
          <w:szCs w:val="24"/>
        </w:rPr>
        <w:t>として設定した。以上より，</w:t>
      </w:r>
    </w:p>
    <w:p w14:paraId="5431C279" w14:textId="0CAE2856" w:rsidR="00ED426C" w:rsidRPr="001E6B3E" w:rsidRDefault="00ED426C" w:rsidP="001E6B3E">
      <w:pPr>
        <w:widowControl/>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14:paraId="388781EA" w14:textId="77777777" w:rsidTr="00186672">
        <w:tc>
          <w:tcPr>
            <w:tcW w:w="8217" w:type="dxa"/>
          </w:tcPr>
          <w:p w14:paraId="13FE87B5" w14:textId="713E254C" w:rsidR="00ED426C" w:rsidRPr="005120F2" w:rsidRDefault="00ED426C" w:rsidP="00186672">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0CFFAF09" w:rsidR="00ED426C" w:rsidRDefault="00ED426C"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63119F">
              <w:rPr>
                <w:noProof/>
                <w:sz w:val="24"/>
                <w:szCs w:val="24"/>
              </w:rPr>
              <w:t>9</w:t>
            </w:r>
            <w:r>
              <w:rPr>
                <w:sz w:val="24"/>
                <w:szCs w:val="24"/>
              </w:rPr>
              <w:fldChar w:fldCharType="end"/>
            </w:r>
            <w:r>
              <w:rPr>
                <w:rFonts w:hint="eastAsia"/>
                <w:sz w:val="24"/>
                <w:szCs w:val="24"/>
              </w:rPr>
              <w:t>)</w:t>
            </w:r>
          </w:p>
        </w:tc>
      </w:tr>
    </w:tbl>
    <w:p w14:paraId="44E2C88A" w14:textId="568C01E6" w:rsidR="001E6B3E" w:rsidRPr="001E6B3E" w:rsidRDefault="001E6B3E" w:rsidP="001E6B3E">
      <w:pPr>
        <w:widowControl/>
        <w:jc w:val="left"/>
        <w:rPr>
          <w:iCs/>
          <w:sz w:val="24"/>
          <w:szCs w:val="24"/>
        </w:rPr>
      </w:pPr>
    </w:p>
    <w:p w14:paraId="0AC4DB46" w14:textId="2A4657A5" w:rsidR="001E6B3E" w:rsidRDefault="001E6B3E" w:rsidP="00C20F3C">
      <w:pPr>
        <w:widowControl/>
        <w:jc w:val="left"/>
        <w:rPr>
          <w:iCs/>
          <w:sz w:val="24"/>
          <w:szCs w:val="24"/>
        </w:rPr>
      </w:pPr>
      <w:r w:rsidRPr="001E6B3E">
        <w:rPr>
          <w:iCs/>
          <w:sz w:val="24"/>
          <w:szCs w:val="24"/>
        </w:rPr>
        <w:t>とおく。</w:t>
      </w:r>
      <w:r>
        <w:rPr>
          <w:rFonts w:hint="eastAsia"/>
          <w:iCs/>
          <w:sz w:val="24"/>
          <w:szCs w:val="24"/>
        </w:rPr>
        <w:t>つまり，</w:t>
      </w:r>
      <w:r w:rsidRPr="001E6B3E">
        <w:rPr>
          <w:iCs/>
          <w:sz w:val="24"/>
          <w:szCs w:val="24"/>
        </w:rPr>
        <w:t xml:space="preserve">1 </w:t>
      </w:r>
      <w:r w:rsidRPr="001E6B3E">
        <w:rPr>
          <w:iCs/>
          <w:sz w:val="24"/>
          <w:szCs w:val="24"/>
        </w:rPr>
        <w:t>日・</w:t>
      </w:r>
      <w:r w:rsidRPr="001E6B3E">
        <w:rPr>
          <w:iCs/>
          <w:sz w:val="24"/>
          <w:szCs w:val="24"/>
        </w:rPr>
        <w:t xml:space="preserve">1 kWh </w:t>
      </w:r>
      <w:r w:rsidRPr="001E6B3E">
        <w:rPr>
          <w:iCs/>
          <w:sz w:val="24"/>
          <w:szCs w:val="24"/>
        </w:rPr>
        <w:t>あたりの劣化コスト単価</w:t>
      </w:r>
      <w:r>
        <w:rPr>
          <w:rFonts w:hint="eastAsia"/>
          <w:iCs/>
          <w:sz w:val="24"/>
          <w:szCs w:val="24"/>
        </w:rPr>
        <w:t>を表す。</w:t>
      </w:r>
    </w:p>
    <w:p w14:paraId="28F61E25" w14:textId="69D93141" w:rsidR="00C20F3C" w:rsidRPr="009F2844" w:rsidRDefault="009F2844" w:rsidP="00D11BEC">
      <w:pPr>
        <w:widowControl/>
        <w:ind w:firstLineChars="100" w:firstLine="240"/>
        <w:rPr>
          <w:iCs/>
          <w:sz w:val="24"/>
          <w:szCs w:val="24"/>
        </w:rPr>
      </w:pPr>
      <w:bookmarkStart w:id="32"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4772437A"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w:t>
      </w:r>
      <m:oMath>
        <m:r>
          <w:rPr>
            <w:rFonts w:ascii="Cambria Math" w:hAnsi="Cambria Math"/>
            <w:sz w:val="24"/>
            <w:szCs w:val="24"/>
          </w:rPr>
          <m:t>b</m:t>
        </m:r>
      </m:oMath>
      <w:r w:rsidR="00AE16C1">
        <w:rPr>
          <w:rFonts w:hint="eastAsia"/>
          <w:sz w:val="24"/>
          <w:szCs w:val="24"/>
        </w:rPr>
        <w:t>/</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単位）である。目的関数が最小化問題であるため，収益項は負符号で導入され，提供量が増えるほど目的関数が小さくなる構造となる。係数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09DDA515" w:rsidR="00F71004" w:rsidRDefault="00F71004" w:rsidP="00AE16C1">
      <w:pPr>
        <w:widowControl/>
        <w:ind w:firstLineChars="100" w:firstLine="240"/>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1E6B3E">
        <w:rPr>
          <w:rFonts w:hint="eastAsia"/>
          <w:sz w:val="24"/>
          <w:szCs w:val="24"/>
        </w:rPr>
        <w:t>SoC</w:t>
      </w:r>
      <w:r w:rsidR="001E6B3E">
        <w:rPr>
          <w:rFonts w:hint="eastAsia"/>
          <w:sz w:val="24"/>
          <w:szCs w:val="24"/>
        </w:rPr>
        <w:t>及び</w:t>
      </w:r>
      <w:r w:rsidR="001E6B3E">
        <w:rPr>
          <w:rFonts w:hint="eastAsia"/>
          <w:sz w:val="24"/>
          <w:szCs w:val="24"/>
        </w:rPr>
        <w:t>DOD</w:t>
      </w:r>
      <w:r w:rsidR="001E6B3E">
        <w:rPr>
          <w:rFonts w:hint="eastAsia"/>
          <w:sz w:val="24"/>
          <w:szCs w:val="24"/>
        </w:rPr>
        <w:t>による劣化をコストとして扱う。</w:t>
      </w:r>
      <w:r w:rsidRPr="00F71004">
        <w:rPr>
          <w:sz w:val="24"/>
          <w:szCs w:val="24"/>
        </w:rPr>
        <w:br/>
      </w:r>
      <w:bookmarkEnd w:id="32"/>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Pr="00F71004">
        <w:rPr>
          <w:sz w:val="24"/>
          <w:szCs w:val="24"/>
        </w:rPr>
        <w:t xml:space="preserve">DoD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i,j=0,…,10</m:t>
        </m:r>
      </m:oMath>
      <w:r w:rsidRPr="00F71004">
        <w:rPr>
          <w:sz w:val="24"/>
          <w:szCs w:val="24"/>
        </w:rPr>
        <w:t>）上で</w:t>
      </w:r>
      <w:r w:rsidR="008A576C">
        <w:rPr>
          <w:rFonts w:hint="eastAsia"/>
          <w:sz w:val="24"/>
          <w:szCs w:val="24"/>
        </w:rPr>
        <w:t>(</w:t>
      </w:r>
      <w:r w:rsidR="008A576C">
        <w:rPr>
          <w:sz w:val="24"/>
          <w:szCs w:val="24"/>
        </w:rPr>
        <w:fldChar w:fldCharType="begin"/>
      </w:r>
      <w:r w:rsidR="008A576C">
        <w:rPr>
          <w:sz w:val="24"/>
          <w:szCs w:val="24"/>
        </w:rPr>
        <w:instrText xml:space="preserve"> </w:instrText>
      </w:r>
      <w:r w:rsidR="008A576C">
        <w:rPr>
          <w:rFonts w:hint="eastAsia"/>
          <w:sz w:val="24"/>
          <w:szCs w:val="24"/>
        </w:rPr>
        <w:instrText>REF eq11 \h</w:instrText>
      </w:r>
      <w:r w:rsidR="008A576C">
        <w:rPr>
          <w:sz w:val="24"/>
          <w:szCs w:val="24"/>
        </w:rPr>
        <w:instrText xml:space="preserve"> </w:instrText>
      </w:r>
      <w:r w:rsidR="008A576C">
        <w:rPr>
          <w:sz w:val="24"/>
          <w:szCs w:val="24"/>
        </w:rPr>
      </w:r>
      <w:r w:rsidR="008A576C">
        <w:rPr>
          <w:sz w:val="24"/>
          <w:szCs w:val="24"/>
        </w:rPr>
        <w:fldChar w:fldCharType="separate"/>
      </w:r>
      <w:r w:rsidR="0063119F">
        <w:rPr>
          <w:noProof/>
          <w:sz w:val="24"/>
          <w:szCs w:val="24"/>
        </w:rPr>
        <w:t>11</w:t>
      </w:r>
      <w:r w:rsidR="008A576C">
        <w:rPr>
          <w:sz w:val="24"/>
          <w:szCs w:val="24"/>
        </w:rPr>
        <w:fldChar w:fldCharType="end"/>
      </w:r>
      <w:r w:rsidR="008A576C">
        <w:rPr>
          <w:rFonts w:hint="eastAsia"/>
          <w:sz w:val="24"/>
          <w:szCs w:val="24"/>
        </w:rPr>
        <w:t>)</w:t>
      </w:r>
      <w:r w:rsidR="00FF5851" w:rsidRPr="00F71004">
        <w:rPr>
          <w:sz w:val="24"/>
          <w:szCs w:val="24"/>
        </w:rPr>
        <w:t>を計算する。</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5120F2" w14:paraId="6FBD433F" w14:textId="77777777" w:rsidTr="005120F2">
        <w:tc>
          <w:tcPr>
            <w:tcW w:w="8217" w:type="dxa"/>
          </w:tcPr>
          <w:p w14:paraId="42D03FF0" w14:textId="7D1076AB"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e>
                </m:func>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0A6EB1DF" w:rsidR="005120F2" w:rsidRDefault="005120F2" w:rsidP="005120F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63119F">
              <w:rPr>
                <w:noProof/>
                <w:sz w:val="24"/>
                <w:szCs w:val="24"/>
              </w:rPr>
              <w:t>10</w:t>
            </w:r>
            <w:r>
              <w:rPr>
                <w:sz w:val="24"/>
                <w:szCs w:val="24"/>
              </w:rPr>
              <w:fldChar w:fldCharType="end"/>
            </w:r>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6FAC45E0" w:rsidR="00F71004" w:rsidRDefault="00F71004" w:rsidP="00BD1108">
      <w:pPr>
        <w:widowControl/>
        <w:ind w:firstLineChars="100" w:firstLine="240"/>
        <w:rPr>
          <w:sz w:val="24"/>
          <w:szCs w:val="24"/>
        </w:rPr>
      </w:pPr>
      <w:r w:rsidRPr="00F71004">
        <w:rPr>
          <w:sz w:val="24"/>
          <w:szCs w:val="24"/>
        </w:rPr>
        <w:lastRenderedPageBreak/>
        <w:t>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r w:rsidR="008B2225">
        <w:rPr>
          <w:rFonts w:hint="eastAsia"/>
          <w:sz w:val="24"/>
          <w:szCs w:val="24"/>
        </w:rPr>
        <w:t>(</w:t>
      </w:r>
      <w:r w:rsidR="008B2225">
        <w:rPr>
          <w:sz w:val="24"/>
          <w:szCs w:val="24"/>
        </w:rPr>
        <w:fldChar w:fldCharType="begin"/>
      </w:r>
      <w:r w:rsidR="008B2225">
        <w:rPr>
          <w:sz w:val="24"/>
          <w:szCs w:val="24"/>
        </w:rPr>
        <w:instrText xml:space="preserve"> </w:instrText>
      </w:r>
      <w:r w:rsidR="008B2225">
        <w:rPr>
          <w:rFonts w:hint="eastAsia"/>
          <w:sz w:val="24"/>
          <w:szCs w:val="24"/>
        </w:rPr>
        <w:instrText>REF eq11 \h</w:instrText>
      </w:r>
      <w:r w:rsidR="008B2225">
        <w:rPr>
          <w:sz w:val="24"/>
          <w:szCs w:val="24"/>
        </w:rPr>
        <w:instrText xml:space="preserve"> </w:instrText>
      </w:r>
      <w:r w:rsidR="008B2225">
        <w:rPr>
          <w:sz w:val="24"/>
          <w:szCs w:val="24"/>
        </w:rPr>
      </w:r>
      <w:r w:rsidR="008B2225">
        <w:rPr>
          <w:sz w:val="24"/>
          <w:szCs w:val="24"/>
        </w:rPr>
        <w:fldChar w:fldCharType="separate"/>
      </w:r>
      <w:r w:rsidR="0063119F">
        <w:rPr>
          <w:noProof/>
          <w:sz w:val="24"/>
          <w:szCs w:val="24"/>
        </w:rPr>
        <w:t>11</w:t>
      </w:r>
      <w:r w:rsidR="008B2225">
        <w:rPr>
          <w:sz w:val="24"/>
          <w:szCs w:val="24"/>
        </w:rPr>
        <w:fldChar w:fldCharType="end"/>
      </w:r>
      <w:r w:rsidR="008B2225">
        <w:rPr>
          <w:rFonts w:hint="eastAsia"/>
          <w:sz w:val="24"/>
          <w:szCs w:val="24"/>
        </w:rPr>
        <w:t>)</w:t>
      </w:r>
      <w:r w:rsidR="00B85167" w:rsidRPr="00F71004">
        <w:rPr>
          <w:sz w:val="24"/>
          <w:szCs w:val="24"/>
        </w:rPr>
        <w:t>を算出する。</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273BEC6E" w14:textId="77777777" w:rsidTr="003C072E">
        <w:tc>
          <w:tcPr>
            <w:tcW w:w="8217" w:type="dxa"/>
          </w:tcPr>
          <w:p w14:paraId="6D5F8D4B" w14:textId="1D3FC4FB" w:rsidR="003617D6"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13F2414D" w:rsidR="003617D6" w:rsidRDefault="003617D6" w:rsidP="003617D6">
            <w:pPr>
              <w:widowControl/>
              <w:jc w:val="center"/>
              <w:rPr>
                <w:sz w:val="24"/>
                <w:szCs w:val="24"/>
              </w:rPr>
            </w:pPr>
            <w:r>
              <w:rPr>
                <w:rFonts w:hint="eastAsia"/>
                <w:sz w:val="24"/>
                <w:szCs w:val="24"/>
              </w:rPr>
              <w:t>(</w:t>
            </w:r>
            <w:bookmarkStart w:id="33" w:name="eq1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11</w:t>
            </w:r>
            <w:r>
              <w:rPr>
                <w:sz w:val="24"/>
                <w:szCs w:val="24"/>
              </w:rPr>
              <w:fldChar w:fldCharType="end"/>
            </w:r>
            <w:bookmarkEnd w:id="33"/>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3A670D3E" w:rsidR="00F71004" w:rsidRDefault="00F71004" w:rsidP="00BD1108">
      <w:pPr>
        <w:widowControl/>
        <w:ind w:firstLineChars="100" w:firstLine="240"/>
        <w:rPr>
          <w:sz w:val="24"/>
          <w:szCs w:val="24"/>
        </w:rPr>
      </w:pPr>
      <w:r w:rsidRPr="00F71004">
        <w:rPr>
          <w:sz w:val="24"/>
          <w:szCs w:val="24"/>
        </w:rPr>
        <w:t>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686FC225" w:rsidR="00DE2528" w:rsidRDefault="00DB7222" w:rsidP="00ED2A22">
      <w:pPr>
        <w:pStyle w:val="2"/>
        <w:numPr>
          <w:ilvl w:val="0"/>
          <w:numId w:val="0"/>
        </w:numPr>
        <w:ind w:left="450" w:hanging="450"/>
      </w:pPr>
      <w:bookmarkStart w:id="34" w:name="_Toc220449904"/>
      <w:r w:rsidRPr="003F322E">
        <w:t>3.3</w:t>
      </w:r>
      <w:r w:rsidRPr="00DB7222">
        <w:t xml:space="preserve">　</w:t>
      </w:r>
      <w:r w:rsidRPr="004F1D05">
        <w:t>SOC</w:t>
      </w:r>
      <w:r w:rsidRPr="00DB7222">
        <w:t>ダイナミクスと運用制約</w:t>
      </w:r>
      <w:bookmarkEnd w:id="34"/>
      <w:r w:rsidR="00B21CD8">
        <w:br/>
      </w:r>
    </w:p>
    <w:p w14:paraId="5F887833" w14:textId="2DEE8D55" w:rsidR="00D46BD3" w:rsidRDefault="009F2844" w:rsidP="00B17238">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4B3C213A" w:rsidR="0059234F" w:rsidRDefault="0059234F" w:rsidP="00ED2A22">
      <w:pPr>
        <w:pStyle w:val="3"/>
      </w:pPr>
      <w:bookmarkStart w:id="35" w:name="_Toc220449905"/>
      <w:r w:rsidRPr="00BD4345">
        <w:t>3.3.1</w:t>
      </w:r>
      <w:r w:rsidRPr="0059234F">
        <w:rPr>
          <w:rFonts w:hint="eastAsia"/>
        </w:rPr>
        <w:t xml:space="preserve">　</w:t>
      </w:r>
      <w:r w:rsidR="004F1D05" w:rsidRPr="004F1D05">
        <w:t>SOC</w:t>
      </w:r>
      <w:r w:rsidRPr="0059234F">
        <w:rPr>
          <w:rFonts w:hint="eastAsia"/>
        </w:rPr>
        <w:t>の更新式</w:t>
      </w:r>
      <w:bookmarkEnd w:id="35"/>
    </w:p>
    <w:p w14:paraId="0C90DFA6" w14:textId="77777777" w:rsidR="00020B5F" w:rsidRDefault="00020B5F" w:rsidP="0059234F">
      <w:pPr>
        <w:widowControl/>
        <w:jc w:val="left"/>
        <w:rPr>
          <w:sz w:val="24"/>
          <w:szCs w:val="24"/>
        </w:rPr>
      </w:pPr>
    </w:p>
    <w:p w14:paraId="329B780E" w14:textId="3E95505C"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調整等に対応する）運用成分の状態量であり，</w:t>
      </w:r>
      <w:r w:rsidR="00CD3031">
        <w:rPr>
          <w:rFonts w:hint="eastAsia"/>
          <w:sz w:val="24"/>
          <w:szCs w:val="24"/>
        </w:rPr>
        <w:t>(13)</w:t>
      </w:r>
      <w:r w:rsidRPr="0059234F">
        <w:rPr>
          <w:sz w:val="24"/>
          <w:szCs w:val="24"/>
        </w:rPr>
        <w:t>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9A575EF" w14:textId="77777777" w:rsidTr="003C072E">
        <w:tc>
          <w:tcPr>
            <w:tcW w:w="8217" w:type="dxa"/>
          </w:tcPr>
          <w:p w14:paraId="0A00EC29"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7CB0452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12</w:t>
            </w:r>
            <w:r>
              <w:rPr>
                <w:sz w:val="24"/>
                <w:szCs w:val="24"/>
              </w:rPr>
              <w:fldChar w:fldCharType="end"/>
            </w:r>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4BC84A0C"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は充電により増加する有効エネルギー，第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と設定した。</w:t>
      </w:r>
      <w:r w:rsidR="00EC6C7F">
        <w:rPr>
          <w:rFonts w:hint="eastAsia"/>
          <w:sz w:val="24"/>
          <w:szCs w:val="24"/>
        </w:rPr>
        <w:t>また</w:t>
      </w:r>
      <w:r w:rsidR="00EE0524">
        <w:rPr>
          <w:rFonts w:hint="eastAsia"/>
          <w:sz w:val="24"/>
          <w:szCs w:val="24"/>
        </w:rPr>
        <w:t>，</w:t>
      </w:r>
      <w:r w:rsidRPr="009B7DDA">
        <w:rPr>
          <w:sz w:val="24"/>
          <w:szCs w:val="24"/>
        </w:rPr>
        <w:t>PCS</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2E12F1C3" w:rsidR="009B7DDA" w:rsidRDefault="009B7DDA" w:rsidP="00020B5F">
      <w:pPr>
        <w:widowControl/>
        <w:ind w:firstLineChars="100" w:firstLine="240"/>
        <w:jc w:val="left"/>
        <w:rPr>
          <w:sz w:val="24"/>
          <w:szCs w:val="24"/>
        </w:rPr>
      </w:pPr>
      <w:r w:rsidRPr="009B7DDA">
        <w:rPr>
          <w:sz w:val="24"/>
          <w:szCs w:val="24"/>
        </w:rPr>
        <w:lastRenderedPageBreak/>
        <w:t>同様に，スポット市場の取引に対応する状態量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eq14 \h</w:instrText>
      </w:r>
      <w:r w:rsidR="00A51038">
        <w:rPr>
          <w:sz w:val="24"/>
          <w:szCs w:val="24"/>
        </w:rPr>
        <w:instrText xml:space="preserve"> </w:instrText>
      </w:r>
      <w:r w:rsidR="00A51038">
        <w:rPr>
          <w:sz w:val="24"/>
          <w:szCs w:val="24"/>
        </w:rPr>
      </w:r>
      <w:r w:rsidR="00A51038">
        <w:rPr>
          <w:sz w:val="24"/>
          <w:szCs w:val="24"/>
        </w:rPr>
        <w:fldChar w:fldCharType="separate"/>
      </w:r>
      <w:r w:rsidR="0063119F">
        <w:rPr>
          <w:noProof/>
          <w:sz w:val="24"/>
          <w:szCs w:val="24"/>
        </w:rPr>
        <w:t>13</w:t>
      </w:r>
      <w:r w:rsidR="00A51038">
        <w:rPr>
          <w:sz w:val="24"/>
          <w:szCs w:val="24"/>
        </w:rPr>
        <w:fldChar w:fldCharType="end"/>
      </w:r>
      <w:r w:rsidR="00A51038">
        <w:rPr>
          <w:rFonts w:hint="eastAsia"/>
          <w:sz w:val="24"/>
          <w:szCs w:val="24"/>
        </w:rPr>
        <w:t>)</w:t>
      </w:r>
      <w:r w:rsidRPr="009B7DDA">
        <w:rPr>
          <w:sz w:val="24"/>
          <w:szCs w:val="24"/>
        </w:rPr>
        <w:t>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CC50BF6" w14:textId="77777777" w:rsidTr="003C072E">
        <w:tc>
          <w:tcPr>
            <w:tcW w:w="8217" w:type="dxa"/>
          </w:tcPr>
          <w:p w14:paraId="63F38035"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02139028" w:rsidR="00F22B39" w:rsidRDefault="00F22B39" w:rsidP="003617D6">
            <w:pPr>
              <w:widowControl/>
              <w:jc w:val="center"/>
              <w:rPr>
                <w:sz w:val="24"/>
                <w:szCs w:val="24"/>
              </w:rPr>
            </w:pPr>
            <w:r>
              <w:rPr>
                <w:rFonts w:hint="eastAsia"/>
                <w:sz w:val="24"/>
                <w:szCs w:val="24"/>
              </w:rPr>
              <w:t>(</w:t>
            </w:r>
            <w:bookmarkStart w:id="36" w:name="eq14"/>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13</w:t>
            </w:r>
            <w:r>
              <w:rPr>
                <w:sz w:val="24"/>
                <w:szCs w:val="24"/>
              </w:rPr>
              <w:fldChar w:fldCharType="end"/>
            </w:r>
            <w:bookmarkEnd w:id="36"/>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506F7464" w:rsidR="009B7DDA" w:rsidRDefault="00A7541B" w:rsidP="00D11BEC">
      <w:pPr>
        <w:widowControl/>
        <w:ind w:firstLineChars="100" w:firstLine="240"/>
        <w:rPr>
          <w:sz w:val="24"/>
          <w:szCs w:val="24"/>
        </w:rPr>
      </w:pPr>
      <w:r w:rsidRPr="00A7541B">
        <w:rPr>
          <w:sz w:val="24"/>
          <w:szCs w:val="24"/>
        </w:rPr>
        <w:t>購入電力量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Pr="00A7541B">
        <w:rPr>
          <w:sz w:val="24"/>
          <w:szCs w:val="24"/>
        </w:rPr>
        <w:t>により状態量が増加し，売却電力量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Pr="00A7541B">
        <w:rPr>
          <w:sz w:val="24"/>
          <w:szCs w:val="24"/>
        </w:rPr>
        <w:t>により状態量が減少する。</w:t>
      </w:r>
    </w:p>
    <w:p w14:paraId="7C835D16" w14:textId="2BA215B3"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eq15 \h</w:instrText>
      </w:r>
      <w:r w:rsidR="00A51038">
        <w:rPr>
          <w:sz w:val="24"/>
          <w:szCs w:val="24"/>
        </w:rPr>
        <w:instrText xml:space="preserve"> </w:instrText>
      </w:r>
      <w:r w:rsidR="00A51038">
        <w:rPr>
          <w:sz w:val="24"/>
          <w:szCs w:val="24"/>
        </w:rPr>
      </w:r>
      <w:r w:rsidR="00A51038">
        <w:rPr>
          <w:sz w:val="24"/>
          <w:szCs w:val="24"/>
        </w:rPr>
        <w:fldChar w:fldCharType="separate"/>
      </w:r>
      <w:r w:rsidR="0063119F">
        <w:rPr>
          <w:noProof/>
          <w:sz w:val="24"/>
          <w:szCs w:val="24"/>
        </w:rPr>
        <w:t>14</w:t>
      </w:r>
      <w:r w:rsidR="00A51038">
        <w:rPr>
          <w:sz w:val="24"/>
          <w:szCs w:val="24"/>
        </w:rPr>
        <w:fldChar w:fldCharType="end"/>
      </w:r>
      <w:r w:rsidR="00A51038">
        <w:rPr>
          <w:rFonts w:hint="eastAsia"/>
          <w:sz w:val="24"/>
          <w:szCs w:val="24"/>
        </w:rPr>
        <w:t>)</w:t>
      </w:r>
      <w:r w:rsidR="0022781A" w:rsidRPr="0022781A">
        <w:rPr>
          <w:sz w:val="24"/>
          <w:szCs w:val="24"/>
        </w:rPr>
        <w:t>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5D6B0B2D" w14:textId="77777777" w:rsidTr="003C072E">
        <w:tc>
          <w:tcPr>
            <w:tcW w:w="8217" w:type="dxa"/>
          </w:tcPr>
          <w:p w14:paraId="710C9E02"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1D8102A1" w:rsidR="00F22B39" w:rsidRDefault="00F22B39" w:rsidP="003617D6">
            <w:pPr>
              <w:widowControl/>
              <w:jc w:val="center"/>
              <w:rPr>
                <w:sz w:val="24"/>
                <w:szCs w:val="24"/>
              </w:rPr>
            </w:pPr>
            <w:r>
              <w:rPr>
                <w:rFonts w:hint="eastAsia"/>
                <w:sz w:val="24"/>
                <w:szCs w:val="24"/>
              </w:rPr>
              <w:t>(</w:t>
            </w:r>
            <w:bookmarkStart w:id="37"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14</w:t>
            </w:r>
            <w:r>
              <w:rPr>
                <w:sz w:val="24"/>
                <w:szCs w:val="24"/>
              </w:rPr>
              <w:fldChar w:fldCharType="end"/>
            </w:r>
            <w:bookmarkEnd w:id="37"/>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5C197FA4" w:rsidR="00FF34F6" w:rsidRPr="00FF34F6" w:rsidRDefault="001E6B3E" w:rsidP="00B04BDB">
      <w:pPr>
        <w:widowControl/>
        <w:ind w:firstLineChars="100" w:firstLine="240"/>
        <w:rPr>
          <w:sz w:val="24"/>
          <w:szCs w:val="24"/>
        </w:rPr>
      </w:pPr>
      <w:r>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eq15 \h</w:instrText>
      </w:r>
      <w:r w:rsidR="007A494A">
        <w:rPr>
          <w:sz w:val="24"/>
          <w:szCs w:val="24"/>
        </w:rPr>
        <w:instrText xml:space="preserve"> </w:instrText>
      </w:r>
      <w:r w:rsidR="007A494A">
        <w:rPr>
          <w:sz w:val="24"/>
          <w:szCs w:val="24"/>
        </w:rPr>
      </w:r>
      <w:r w:rsidR="007A494A">
        <w:rPr>
          <w:sz w:val="24"/>
          <w:szCs w:val="24"/>
        </w:rPr>
        <w:fldChar w:fldCharType="separate"/>
      </w:r>
      <w:r w:rsidR="0063119F">
        <w:rPr>
          <w:noProof/>
          <w:sz w:val="24"/>
          <w:szCs w:val="24"/>
        </w:rPr>
        <w:t>14</w:t>
      </w:r>
      <w:r w:rsidR="007A494A">
        <w:rPr>
          <w:sz w:val="24"/>
          <w:szCs w:val="24"/>
        </w:rPr>
        <w:fldChar w:fldCharType="end"/>
      </w:r>
      <w:r>
        <w:rPr>
          <w:rFonts w:hint="eastAsia"/>
          <w:sz w:val="24"/>
          <w:szCs w:val="24"/>
        </w:rPr>
        <w:t>)</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w:t>
      </w:r>
      <w:r w:rsidR="007A494A">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63119F">
        <w:rPr>
          <w:noProof/>
          <w:sz w:val="24"/>
          <w:szCs w:val="24"/>
        </w:rPr>
        <w:t>15</w:t>
      </w:r>
      <w:r w:rsidR="007A494A">
        <w:rPr>
          <w:sz w:val="24"/>
          <w:szCs w:val="24"/>
        </w:rPr>
        <w:fldChar w:fldCharType="end"/>
      </w:r>
      <w:r w:rsidR="007A494A">
        <w:rPr>
          <w:rFonts w:hint="eastAsia"/>
          <w:sz w:val="24"/>
          <w:szCs w:val="24"/>
        </w:rPr>
        <w:t>)</w:t>
      </w:r>
      <w:r w:rsidR="00FF34F6" w:rsidRPr="00FF34F6">
        <w:rPr>
          <w:sz w:val="24"/>
          <w:szCs w:val="24"/>
        </w:rPr>
        <w:t>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26C08BC2" w:rsidR="00F22B39" w:rsidRDefault="00F22B39" w:rsidP="003617D6">
            <w:pPr>
              <w:widowControl/>
              <w:jc w:val="center"/>
              <w:rPr>
                <w:sz w:val="24"/>
                <w:szCs w:val="24"/>
              </w:rPr>
            </w:pPr>
            <w:r>
              <w:rPr>
                <w:rFonts w:hint="eastAsia"/>
                <w:sz w:val="24"/>
                <w:szCs w:val="24"/>
              </w:rPr>
              <w:t>(</w:t>
            </w:r>
            <w:bookmarkStart w:id="38" w:name="eq1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15</w:t>
            </w:r>
            <w:r>
              <w:rPr>
                <w:sz w:val="24"/>
                <w:szCs w:val="24"/>
              </w:rPr>
              <w:fldChar w:fldCharType="end"/>
            </w:r>
            <w:bookmarkEnd w:id="38"/>
            <w:r>
              <w:rPr>
                <w:rFonts w:hint="eastAsia"/>
                <w:sz w:val="24"/>
                <w:szCs w:val="24"/>
              </w:rPr>
              <w:t>)</w:t>
            </w:r>
          </w:p>
        </w:tc>
      </w:tr>
    </w:tbl>
    <w:p w14:paraId="78807281" w14:textId="69997B26" w:rsidR="00FF34F6" w:rsidRPr="00B04BDB" w:rsidRDefault="00FF34F6" w:rsidP="00FF34F6">
      <w:pPr>
        <w:widowControl/>
        <w:jc w:val="left"/>
        <w:rPr>
          <w:sz w:val="24"/>
          <w:szCs w:val="24"/>
        </w:rPr>
      </w:pPr>
    </w:p>
    <w:p w14:paraId="72B5C62E" w14:textId="7B32658E" w:rsidR="00FF34F6" w:rsidRPr="00FF34F6" w:rsidRDefault="00B04BDB" w:rsidP="005A5726">
      <w:pPr>
        <w:widowControl/>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r w:rsidR="00FF34F6" w:rsidRPr="00FF34F6">
        <w:rPr>
          <w:sz w:val="24"/>
          <w:szCs w:val="24"/>
        </w:rPr>
        <w:t>これにより，提供電力</w:t>
      </w:r>
      <w:r w:rsidR="00D50691">
        <w:rPr>
          <w:sz w:val="24"/>
          <w:szCs w:val="24"/>
        </w:rPr>
        <w:t>[kW]</w:t>
      </w:r>
      <w:r w:rsidR="00FF34F6"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00FF34F6" w:rsidRPr="00FF34F6">
        <w:rPr>
          <w:sz w:val="24"/>
          <w:szCs w:val="24"/>
        </w:rPr>
        <w:t>からエネルギー量</w:t>
      </w:r>
      <w:r w:rsidR="00D50691">
        <w:rPr>
          <w:sz w:val="24"/>
          <w:szCs w:val="24"/>
        </w:rPr>
        <w:t>[kWh]</w:t>
      </w:r>
      <w:r w:rsidR="00FF34F6"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39" w:name="_Toc220449906"/>
      <w:r w:rsidRPr="00F875CE">
        <w:t>3.3.2</w:t>
      </w:r>
      <w:r w:rsidRPr="00F875CE">
        <w:t xml:space="preserve">　容量制約と運用モード選択</w:t>
      </w:r>
      <w:bookmarkEnd w:id="39"/>
    </w:p>
    <w:p w14:paraId="6ADBF737" w14:textId="77777777" w:rsidR="00FF34F6" w:rsidRDefault="00FF34F6" w:rsidP="00784863">
      <w:pPr>
        <w:widowControl/>
        <w:jc w:val="left"/>
        <w:rPr>
          <w:sz w:val="24"/>
          <w:szCs w:val="24"/>
        </w:rPr>
      </w:pPr>
    </w:p>
    <w:p w14:paraId="2D9F36CB" w14:textId="5C27AB0B" w:rsidR="00FF34F6" w:rsidRDefault="00F875CE" w:rsidP="00D11BEC">
      <w:pPr>
        <w:widowControl/>
        <w:ind w:firstLineChars="100" w:firstLine="240"/>
        <w:rPr>
          <w:sz w:val="24"/>
          <w:szCs w:val="24"/>
        </w:rPr>
      </w:pPr>
      <w:r w:rsidRPr="00F875CE">
        <w:rPr>
          <w:sz w:val="24"/>
          <w:szCs w:val="24"/>
        </w:rPr>
        <w:t>各状態量は定置用蓄電池の容量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w:t>
      </w:r>
      <w:r w:rsidR="00E45B9D">
        <w:rPr>
          <w:rFonts w:hint="eastAsia"/>
          <w:sz w:val="24"/>
          <w:szCs w:val="24"/>
        </w:rPr>
        <w:t>(</w:t>
      </w:r>
      <w:r w:rsidR="00E45B9D">
        <w:rPr>
          <w:sz w:val="24"/>
          <w:szCs w:val="24"/>
        </w:rPr>
        <w:fldChar w:fldCharType="begin"/>
      </w:r>
      <w:r w:rsidR="00E45B9D">
        <w:rPr>
          <w:sz w:val="24"/>
          <w:szCs w:val="24"/>
        </w:rPr>
        <w:instrText xml:space="preserve"> </w:instrText>
      </w:r>
      <w:r w:rsidR="00E45B9D">
        <w:rPr>
          <w:rFonts w:hint="eastAsia"/>
          <w:sz w:val="24"/>
          <w:szCs w:val="24"/>
        </w:rPr>
        <w:instrText>REF eq17 \h</w:instrText>
      </w:r>
      <w:r w:rsidR="00E45B9D">
        <w:rPr>
          <w:sz w:val="24"/>
          <w:szCs w:val="24"/>
        </w:rPr>
        <w:instrText xml:space="preserve"> </w:instrText>
      </w:r>
      <w:r w:rsidR="00E45B9D">
        <w:rPr>
          <w:sz w:val="24"/>
          <w:szCs w:val="24"/>
        </w:rPr>
      </w:r>
      <w:r w:rsidR="00E45B9D">
        <w:rPr>
          <w:sz w:val="24"/>
          <w:szCs w:val="24"/>
        </w:rPr>
        <w:fldChar w:fldCharType="separate"/>
      </w:r>
      <w:r w:rsidR="0063119F">
        <w:rPr>
          <w:noProof/>
          <w:sz w:val="24"/>
          <w:szCs w:val="24"/>
        </w:rPr>
        <w:t>16</w:t>
      </w:r>
      <w:r w:rsidR="00E45B9D">
        <w:rPr>
          <w:sz w:val="24"/>
          <w:szCs w:val="24"/>
        </w:rPr>
        <w:fldChar w:fldCharType="end"/>
      </w:r>
      <w:r w:rsidR="00E45B9D">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eq20 \h</w:instrText>
      </w:r>
      <w:r w:rsidR="00C41D16">
        <w:rPr>
          <w:sz w:val="24"/>
          <w:szCs w:val="24"/>
        </w:rPr>
        <w:instrText xml:space="preserve"> </w:instrText>
      </w:r>
      <w:r w:rsidR="00C41D16">
        <w:rPr>
          <w:sz w:val="24"/>
          <w:szCs w:val="24"/>
        </w:rPr>
      </w:r>
      <w:r w:rsidR="00C41D16">
        <w:rPr>
          <w:sz w:val="24"/>
          <w:szCs w:val="24"/>
        </w:rPr>
        <w:fldChar w:fldCharType="separate"/>
      </w:r>
      <w:r w:rsidR="0063119F">
        <w:rPr>
          <w:noProof/>
          <w:sz w:val="24"/>
          <w:szCs w:val="24"/>
        </w:rPr>
        <w:t>20</w:t>
      </w:r>
      <w:r w:rsidR="00C41D16">
        <w:rPr>
          <w:sz w:val="24"/>
          <w:szCs w:val="24"/>
        </w:rPr>
        <w:fldChar w:fldCharType="end"/>
      </w:r>
      <w:r w:rsidR="00E45B9D">
        <w:rPr>
          <w:rFonts w:hint="eastAsia"/>
          <w:sz w:val="24"/>
          <w:szCs w:val="24"/>
        </w:rPr>
        <w:t>)</w:t>
      </w:r>
      <w:r w:rsidRPr="00F875CE">
        <w:rPr>
          <w:sz w:val="24"/>
          <w:szCs w:val="24"/>
        </w:rPr>
        <w:t>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C073D7B" w14:textId="77777777" w:rsidTr="003C072E">
        <w:tc>
          <w:tcPr>
            <w:tcW w:w="8217" w:type="dxa"/>
          </w:tcPr>
          <w:p w14:paraId="505635A7" w14:textId="7A3555AF"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2C9E4239" w:rsidR="003617D6" w:rsidRDefault="003617D6" w:rsidP="003617D6">
            <w:pPr>
              <w:widowControl/>
              <w:jc w:val="center"/>
              <w:rPr>
                <w:sz w:val="24"/>
                <w:szCs w:val="24"/>
              </w:rPr>
            </w:pPr>
            <w:r>
              <w:rPr>
                <w:rFonts w:hint="eastAsia"/>
                <w:sz w:val="24"/>
                <w:szCs w:val="24"/>
              </w:rPr>
              <w:t>(</w:t>
            </w:r>
            <w:bookmarkStart w:id="40" w:name="eq1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16</w:t>
            </w:r>
            <w:r>
              <w:rPr>
                <w:sz w:val="24"/>
                <w:szCs w:val="24"/>
              </w:rPr>
              <w:fldChar w:fldCharType="end"/>
            </w:r>
            <w:bookmarkEnd w:id="40"/>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781D19DD" w14:textId="77777777" w:rsidTr="003C072E">
        <w:tc>
          <w:tcPr>
            <w:tcW w:w="8217" w:type="dxa"/>
          </w:tcPr>
          <w:p w14:paraId="5A660173"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4463FE4C"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17</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3C072E">
        <w:tc>
          <w:tcPr>
            <w:tcW w:w="8217" w:type="dxa"/>
          </w:tcPr>
          <w:p w14:paraId="4AA24CE1"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46BFE73E"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18</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45F2B4DE" w14:textId="77777777" w:rsidTr="003C072E">
        <w:tc>
          <w:tcPr>
            <w:tcW w:w="8217" w:type="dxa"/>
          </w:tcPr>
          <w:p w14:paraId="3BEA93E0"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5116D080"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19</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673FC69" w:rsidR="009821E2" w:rsidRDefault="009821E2" w:rsidP="0095676C">
      <w:pPr>
        <w:widowControl/>
        <w:ind w:firstLineChars="100" w:firstLine="240"/>
        <w:jc w:val="left"/>
        <w:rPr>
          <w:sz w:val="24"/>
          <w:szCs w:val="24"/>
        </w:rPr>
      </w:pPr>
      <w:r w:rsidRPr="009821E2">
        <w:rPr>
          <w:sz w:val="24"/>
          <w:szCs w:val="24"/>
        </w:rPr>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683A8969" w:rsidR="009821E2" w:rsidRDefault="009821E2" w:rsidP="0095676C">
      <w:pPr>
        <w:widowControl/>
        <w:ind w:firstLineChars="100" w:firstLine="240"/>
        <w:jc w:val="left"/>
        <w:rPr>
          <w:sz w:val="24"/>
          <w:szCs w:val="24"/>
        </w:rPr>
      </w:pPr>
      <w:r w:rsidRPr="009821E2">
        <w:rPr>
          <w:sz w:val="24"/>
          <w:szCs w:val="24"/>
        </w:rPr>
        <w:t>さらに，調整力としてブロック電力を提供するために必要なエネルギー余裕を確保する目的で，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w:t>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eq20 \h</w:instrText>
      </w:r>
      <w:r w:rsidR="003774F8">
        <w:rPr>
          <w:sz w:val="24"/>
          <w:szCs w:val="24"/>
        </w:rPr>
        <w:instrText xml:space="preserve"> </w:instrText>
      </w:r>
      <w:r w:rsidR="003774F8">
        <w:rPr>
          <w:sz w:val="24"/>
          <w:szCs w:val="24"/>
        </w:rPr>
      </w:r>
      <w:r w:rsidR="003774F8">
        <w:rPr>
          <w:sz w:val="24"/>
          <w:szCs w:val="24"/>
        </w:rPr>
        <w:fldChar w:fldCharType="separate"/>
      </w:r>
      <w:r w:rsidR="0063119F">
        <w:rPr>
          <w:noProof/>
          <w:sz w:val="24"/>
          <w:szCs w:val="24"/>
        </w:rPr>
        <w:t>20</w:t>
      </w:r>
      <w:r w:rsidR="003774F8">
        <w:rPr>
          <w:sz w:val="24"/>
          <w:szCs w:val="24"/>
        </w:rPr>
        <w:fldChar w:fldCharType="end"/>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eq21 \h</w:instrText>
      </w:r>
      <w:r w:rsidR="003774F8">
        <w:rPr>
          <w:sz w:val="24"/>
          <w:szCs w:val="24"/>
        </w:rPr>
        <w:instrText xml:space="preserve"> </w:instrText>
      </w:r>
      <w:r w:rsidR="003774F8">
        <w:rPr>
          <w:sz w:val="24"/>
          <w:szCs w:val="24"/>
        </w:rPr>
      </w:r>
      <w:r w:rsidR="003774F8">
        <w:rPr>
          <w:sz w:val="24"/>
          <w:szCs w:val="24"/>
        </w:rPr>
        <w:fldChar w:fldCharType="separate"/>
      </w:r>
      <w:r w:rsidR="0063119F">
        <w:rPr>
          <w:noProof/>
          <w:sz w:val="24"/>
          <w:szCs w:val="24"/>
        </w:rPr>
        <w:t>21</w:t>
      </w:r>
      <w:r w:rsidR="003774F8">
        <w:rPr>
          <w:sz w:val="24"/>
          <w:szCs w:val="24"/>
        </w:rPr>
        <w:fldChar w:fldCharType="end"/>
      </w:r>
      <w:r w:rsidR="003774F8">
        <w:rPr>
          <w:rFonts w:hint="eastAsia"/>
          <w:sz w:val="24"/>
          <w:szCs w:val="24"/>
        </w:rPr>
        <w:t>)</w:t>
      </w:r>
      <w:r w:rsidR="003774F8">
        <w:rPr>
          <w:rFonts w:hint="eastAsia"/>
          <w:sz w:val="24"/>
          <w:szCs w:val="24"/>
        </w:rPr>
        <w:t>式で</w:t>
      </w:r>
      <w:r w:rsidRPr="009821E2">
        <w:rPr>
          <w:sz w:val="24"/>
          <w:szCs w:val="24"/>
        </w:rPr>
        <w:t>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3C072E">
        <w:tc>
          <w:tcPr>
            <w:tcW w:w="8217" w:type="dxa"/>
          </w:tcPr>
          <w:p w14:paraId="45132649" w14:textId="70C60CD0"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61648DC4" w:rsidR="003617D6" w:rsidRDefault="003617D6" w:rsidP="003617D6">
            <w:pPr>
              <w:widowControl/>
              <w:jc w:val="center"/>
              <w:rPr>
                <w:sz w:val="24"/>
                <w:szCs w:val="24"/>
              </w:rPr>
            </w:pPr>
            <w:r>
              <w:rPr>
                <w:rFonts w:hint="eastAsia"/>
                <w:sz w:val="24"/>
                <w:szCs w:val="24"/>
              </w:rPr>
              <w:t>(</w:t>
            </w:r>
            <w:bookmarkStart w:id="41" w:name="eq2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20</w:t>
            </w:r>
            <w:r>
              <w:rPr>
                <w:sz w:val="24"/>
                <w:szCs w:val="24"/>
              </w:rPr>
              <w:fldChar w:fldCharType="end"/>
            </w:r>
            <w:bookmarkEnd w:id="41"/>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3C072E">
        <w:tc>
          <w:tcPr>
            <w:tcW w:w="8217" w:type="dxa"/>
          </w:tcPr>
          <w:p w14:paraId="76D6B91C" w14:textId="6DD39D1E"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4DB5AF2C" w:rsidR="003617D6" w:rsidRDefault="003617D6" w:rsidP="003617D6">
            <w:pPr>
              <w:widowControl/>
              <w:jc w:val="center"/>
              <w:rPr>
                <w:sz w:val="24"/>
                <w:szCs w:val="24"/>
              </w:rPr>
            </w:pPr>
            <w:r>
              <w:rPr>
                <w:rFonts w:hint="eastAsia"/>
                <w:sz w:val="24"/>
                <w:szCs w:val="24"/>
              </w:rPr>
              <w:t>(</w:t>
            </w:r>
            <w:bookmarkStart w:id="42" w:name="eq2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21</w:t>
            </w:r>
            <w:r>
              <w:rPr>
                <w:sz w:val="24"/>
                <w:szCs w:val="24"/>
              </w:rPr>
              <w:fldChar w:fldCharType="end"/>
            </w:r>
            <w:bookmarkEnd w:id="42"/>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43" w:name="_Toc220449907"/>
      <w:r w:rsidRPr="00CE61C5">
        <w:t>3.3.3</w:t>
      </w:r>
      <w:r w:rsidRPr="00CE61C5">
        <w:t xml:space="preserve">　</w:t>
      </w:r>
      <w:r w:rsidR="008368C7">
        <w:t>二次元</w:t>
      </w:r>
      <w:r w:rsidRPr="00CE61C5">
        <w:t>ピースワイズの論理制約</w:t>
      </w:r>
      <w:bookmarkEnd w:id="43"/>
    </w:p>
    <w:p w14:paraId="0896161F" w14:textId="6DA5E852" w:rsidR="00CE61C5" w:rsidRDefault="00CE61C5" w:rsidP="00784863">
      <w:pPr>
        <w:widowControl/>
        <w:jc w:val="left"/>
        <w:rPr>
          <w:sz w:val="24"/>
          <w:szCs w:val="24"/>
        </w:rPr>
      </w:pPr>
    </w:p>
    <w:p w14:paraId="60676792" w14:textId="0D5CFE4A" w:rsidR="00BE2361" w:rsidRDefault="006E3D49" w:rsidP="00F64285">
      <w:pPr>
        <w:widowControl/>
        <w:ind w:firstLineChars="100" w:firstLine="240"/>
        <w:jc w:val="left"/>
        <w:rPr>
          <w:sz w:val="24"/>
          <w:szCs w:val="24"/>
        </w:rPr>
      </w:pPr>
      <w:r>
        <w:rPr>
          <w:rFonts w:hint="eastAsia"/>
          <w:sz w:val="24"/>
          <w:szCs w:val="24"/>
        </w:rPr>
        <w:t>本</w:t>
      </w:r>
      <w:r w:rsidR="00951336">
        <w:rPr>
          <w:rFonts w:hint="eastAsia"/>
          <w:sz w:val="24"/>
          <w:szCs w:val="24"/>
        </w:rPr>
        <w:t>節では</w:t>
      </w:r>
      <w:r w:rsidR="00837FD5">
        <w:rPr>
          <w:rFonts w:hint="eastAsia"/>
          <w:sz w:val="24"/>
          <w:szCs w:val="24"/>
        </w:rPr>
        <w:t>，</w:t>
      </w:r>
      <w:r w:rsidR="0095676C" w:rsidRPr="0095676C">
        <w:rPr>
          <w:rFonts w:hint="eastAsia"/>
          <w:sz w:val="24"/>
          <w:szCs w:val="24"/>
        </w:rPr>
        <w:t>二次元ピースワイズの論理制約</w:t>
      </w:r>
      <w:r w:rsidR="0095676C">
        <w:rPr>
          <w:rFonts w:hint="eastAsia"/>
          <w:sz w:val="24"/>
          <w:szCs w:val="24"/>
        </w:rPr>
        <w:t>の</w:t>
      </w:r>
      <w:r w:rsidR="00F968F4">
        <w:rPr>
          <w:rFonts w:hint="eastAsia"/>
          <w:sz w:val="24"/>
          <w:szCs w:val="24"/>
        </w:rPr>
        <w:t>定式化</w:t>
      </w:r>
      <w:r w:rsidR="001D0294">
        <w:rPr>
          <w:rFonts w:hint="eastAsia"/>
          <w:sz w:val="24"/>
          <w:szCs w:val="24"/>
        </w:rPr>
        <w:t>および</w:t>
      </w:r>
      <w:proofErr w:type="spellStart"/>
      <w:r w:rsidR="003C44D0">
        <w:rPr>
          <w:rFonts w:hint="eastAsia"/>
          <w:sz w:val="24"/>
          <w:szCs w:val="24"/>
        </w:rPr>
        <w:t>gurobi</w:t>
      </w:r>
      <w:proofErr w:type="spellEnd"/>
      <w:r w:rsidR="003C44D0">
        <w:rPr>
          <w:rFonts w:hint="eastAsia"/>
          <w:sz w:val="24"/>
          <w:szCs w:val="24"/>
        </w:rPr>
        <w:t>において</w:t>
      </w:r>
      <w:r w:rsidR="003C44D0" w:rsidRPr="00625813">
        <w:rPr>
          <w:sz w:val="24"/>
          <w:szCs w:val="24"/>
        </w:rPr>
        <w:t>混合整数線形計画</w:t>
      </w:r>
      <w:r w:rsidR="003C44D0">
        <w:rPr>
          <w:rFonts w:hint="eastAsia"/>
          <w:sz w:val="24"/>
          <w:szCs w:val="24"/>
        </w:rPr>
        <w:t>問題を解く上での</w:t>
      </w:r>
      <w:r w:rsidR="00B87040">
        <w:rPr>
          <w:rFonts w:hint="eastAsia"/>
          <w:sz w:val="24"/>
          <w:szCs w:val="24"/>
        </w:rPr>
        <w:t>補助変数についての説明を行う。</w:t>
      </w:r>
    </w:p>
    <w:p w14:paraId="5AA73B75"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5052B45A" w14:textId="77777777" w:rsidTr="00471972">
        <w:tc>
          <w:tcPr>
            <w:tcW w:w="7861" w:type="dxa"/>
          </w:tcPr>
          <w:p w14:paraId="5CA0E652" w14:textId="07D7624E"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2≤i≤9</m:t>
                </m:r>
              </m:oMath>
            </m:oMathPara>
          </w:p>
        </w:tc>
        <w:tc>
          <w:tcPr>
            <w:tcW w:w="643" w:type="dxa"/>
            <w:vAlign w:val="center"/>
          </w:tcPr>
          <w:p w14:paraId="23B0CA6E" w14:textId="7F0271F2" w:rsidR="0095676C" w:rsidRDefault="0095676C" w:rsidP="00471972">
            <w:pPr>
              <w:widowControl/>
              <w:jc w:val="center"/>
              <w:rPr>
                <w:sz w:val="24"/>
                <w:szCs w:val="24"/>
              </w:rPr>
            </w:pPr>
            <w:r>
              <w:rPr>
                <w:rFonts w:hint="eastAsia"/>
                <w:sz w:val="24"/>
                <w:szCs w:val="24"/>
              </w:rPr>
              <w:t>(</w:t>
            </w:r>
            <w:bookmarkStart w:id="44"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22</w:t>
            </w:r>
            <w:r>
              <w:rPr>
                <w:sz w:val="24"/>
                <w:szCs w:val="24"/>
              </w:rPr>
              <w:fldChar w:fldCharType="end"/>
            </w:r>
            <w:bookmarkEnd w:id="44"/>
            <w:r>
              <w:rPr>
                <w:rFonts w:hint="eastAsia"/>
                <w:sz w:val="24"/>
                <w:szCs w:val="24"/>
              </w:rPr>
              <w:t>)</w:t>
            </w:r>
          </w:p>
        </w:tc>
      </w:tr>
    </w:tbl>
    <w:p w14:paraId="0FDDCB19"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63092516" w14:textId="77777777" w:rsidTr="00471972">
        <w:tc>
          <w:tcPr>
            <w:tcW w:w="7861" w:type="dxa"/>
          </w:tcPr>
          <w:p w14:paraId="4AC52EDC"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09A39148" w14:textId="155AE84E" w:rsidR="0095676C" w:rsidRDefault="0095676C" w:rsidP="00471972">
            <w:pPr>
              <w:widowControl/>
              <w:jc w:val="center"/>
              <w:rPr>
                <w:sz w:val="24"/>
                <w:szCs w:val="24"/>
              </w:rPr>
            </w:pPr>
            <w:r>
              <w:rPr>
                <w:rFonts w:hint="eastAsia"/>
                <w:sz w:val="24"/>
                <w:szCs w:val="24"/>
              </w:rPr>
              <w:t>(</w:t>
            </w:r>
            <w:bookmarkStart w:id="45"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23</w:t>
            </w:r>
            <w:r>
              <w:rPr>
                <w:sz w:val="24"/>
                <w:szCs w:val="24"/>
              </w:rPr>
              <w:fldChar w:fldCharType="end"/>
            </w:r>
            <w:bookmarkEnd w:id="45"/>
            <w:r>
              <w:rPr>
                <w:rFonts w:hint="eastAsia"/>
                <w:sz w:val="24"/>
                <w:szCs w:val="24"/>
              </w:rPr>
              <w:t>)</w:t>
            </w:r>
          </w:p>
        </w:tc>
      </w:tr>
    </w:tbl>
    <w:p w14:paraId="70E0A417"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15BBE999" w14:textId="77777777" w:rsidTr="00471972">
        <w:tc>
          <w:tcPr>
            <w:tcW w:w="7861" w:type="dxa"/>
          </w:tcPr>
          <w:p w14:paraId="75040428"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362071D6" w14:textId="0092D515" w:rsidR="0095676C" w:rsidRDefault="0095676C" w:rsidP="00471972">
            <w:pPr>
              <w:widowControl/>
              <w:jc w:val="center"/>
              <w:rPr>
                <w:sz w:val="24"/>
                <w:szCs w:val="24"/>
              </w:rPr>
            </w:pPr>
            <w:r>
              <w:rPr>
                <w:rFonts w:hint="eastAsia"/>
                <w:sz w:val="24"/>
                <w:szCs w:val="24"/>
              </w:rPr>
              <w:t>(</w:t>
            </w:r>
            <w:bookmarkStart w:id="46"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24</w:t>
            </w:r>
            <w:r>
              <w:rPr>
                <w:sz w:val="24"/>
                <w:szCs w:val="24"/>
              </w:rPr>
              <w:fldChar w:fldCharType="end"/>
            </w:r>
            <w:bookmarkEnd w:id="46"/>
            <w:r>
              <w:rPr>
                <w:rFonts w:hint="eastAsia"/>
                <w:sz w:val="24"/>
                <w:szCs w:val="24"/>
              </w:rPr>
              <w:t>)</w:t>
            </w:r>
          </w:p>
        </w:tc>
      </w:tr>
    </w:tbl>
    <w:p w14:paraId="64FD57AA" w14:textId="77777777" w:rsidR="0095676C" w:rsidRDefault="0095676C" w:rsidP="0095676C">
      <w:pPr>
        <w:widowControl/>
        <w:rPr>
          <w:sz w:val="24"/>
          <w:szCs w:val="24"/>
        </w:rPr>
      </w:pPr>
    </w:p>
    <w:p w14:paraId="38510B14" w14:textId="5087E7DE" w:rsidR="005D00DB" w:rsidRPr="005D00DB" w:rsidRDefault="005D00DB" w:rsidP="005D00DB">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のバイナリ変数（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1900BA" w14:textId="06850658" w:rsidR="0095676C" w:rsidRDefault="0095676C" w:rsidP="0095676C">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Pr>
          <w:rFonts w:hint="eastAsia"/>
          <w:sz w:val="24"/>
          <w:szCs w:val="24"/>
        </w:rPr>
        <w:t>セル</w:t>
      </w:r>
      <w:r w:rsidRPr="00625813">
        <w:rPr>
          <w:rFonts w:hint="eastAsia"/>
          <w:sz w:val="24"/>
          <w:szCs w:val="24"/>
        </w:rPr>
        <w:t>境界を表す補助バイナリ変数</w:t>
      </w:r>
      <w:r>
        <w:rPr>
          <w:rFonts w:hint="eastAsia"/>
          <w:sz w:val="24"/>
          <w:szCs w:val="24"/>
        </w:rPr>
        <w:t>(</w:t>
      </w:r>
      <m:oMath>
        <m:r>
          <w:rPr>
            <w:rFonts w:ascii="Cambria Math" w:hAnsi="Cambria Math" w:hint="eastAsia"/>
            <w:sz w:val="24"/>
            <w:szCs w:val="24"/>
          </w:rPr>
          <m:t>i</m:t>
        </m:r>
      </m:oMath>
      <w:r>
        <w:rPr>
          <w:rFonts w:hint="eastAsia"/>
          <w:sz w:val="24"/>
          <w:szCs w:val="24"/>
        </w:rPr>
        <w:t>が選択された場合，</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Pr>
          <w:rFonts w:hint="eastAsia"/>
          <w:sz w:val="24"/>
          <w:szCs w:val="24"/>
        </w:rPr>
        <w:t>，その他は</w:t>
      </w:r>
      <m:oMath>
        <m:r>
          <w:rPr>
            <w:rFonts w:ascii="Cambria Math" w:hAnsi="Cambria Math" w:hint="eastAsia"/>
            <w:sz w:val="24"/>
            <w:szCs w:val="24"/>
          </w:rPr>
          <m:t>0</m:t>
        </m:r>
      </m:oMath>
      <w:r>
        <w:rPr>
          <w:rFonts w:hint="eastAsia"/>
          <w:sz w:val="24"/>
          <w:szCs w:val="24"/>
        </w:rPr>
        <w:t>)</w:t>
      </w:r>
    </w:p>
    <w:p w14:paraId="683DD5F4" w14:textId="77777777" w:rsidR="0095676C" w:rsidRDefault="0095676C" w:rsidP="0095676C">
      <w:pPr>
        <w:widowControl/>
        <w:rPr>
          <w:sz w:val="24"/>
          <w:szCs w:val="24"/>
        </w:rPr>
      </w:pPr>
    </w:p>
    <w:p w14:paraId="570B690F" w14:textId="79E23749" w:rsidR="0095676C" w:rsidRDefault="0095676C" w:rsidP="0095676C">
      <w:pPr>
        <w:widowControl/>
        <w:ind w:firstLineChars="100" w:firstLine="240"/>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Pr="009A6C29">
        <w:rPr>
          <w:sz w:val="24"/>
          <w:szCs w:val="24"/>
        </w:rPr>
        <w:t>SOC</w:t>
      </w:r>
      <w:r w:rsidRPr="009A6C29">
        <w:rPr>
          <w:sz w:val="24"/>
          <w:szCs w:val="24"/>
        </w:rPr>
        <w:t>方向のセル境界を表す補助バイナリ変数であり，セルが切り替わる位置でのみ</w:t>
      </w:r>
      <w:r w:rsidRPr="009A6C29">
        <w:rPr>
          <w:sz w:val="24"/>
          <w:szCs w:val="24"/>
        </w:rPr>
        <w:t>1</w:t>
      </w:r>
      <w:r w:rsidRPr="009A6C29">
        <w:rPr>
          <w:sz w:val="24"/>
          <w:szCs w:val="24"/>
        </w:rPr>
        <w:t>を取る。（</w:t>
      </w:r>
      <w:r>
        <w:rPr>
          <w:sz w:val="24"/>
          <w:szCs w:val="24"/>
        </w:rPr>
        <w:fldChar w:fldCharType="begin"/>
      </w:r>
      <w:r>
        <w:rPr>
          <w:sz w:val="24"/>
          <w:szCs w:val="24"/>
        </w:rPr>
        <w:instrText xml:space="preserve"> REF z3 \h </w:instrText>
      </w:r>
      <w:r>
        <w:rPr>
          <w:sz w:val="24"/>
          <w:szCs w:val="24"/>
        </w:rPr>
      </w:r>
      <w:r>
        <w:rPr>
          <w:sz w:val="24"/>
          <w:szCs w:val="24"/>
        </w:rPr>
        <w:fldChar w:fldCharType="separate"/>
      </w:r>
      <w:r w:rsidR="0063119F">
        <w:rPr>
          <w:noProof/>
          <w:sz w:val="24"/>
          <w:szCs w:val="24"/>
        </w:rPr>
        <w:t>22</w:t>
      </w:r>
      <w:r>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Pr>
          <w:sz w:val="24"/>
          <w:szCs w:val="24"/>
        </w:rPr>
        <w:fldChar w:fldCharType="begin"/>
      </w:r>
      <w:r>
        <w:rPr>
          <w:sz w:val="24"/>
          <w:szCs w:val="24"/>
        </w:rPr>
        <w:instrText xml:space="preserve"> REF z3no2 \h </w:instrText>
      </w:r>
      <w:r>
        <w:rPr>
          <w:sz w:val="24"/>
          <w:szCs w:val="24"/>
        </w:rPr>
      </w:r>
      <w:r>
        <w:rPr>
          <w:sz w:val="24"/>
          <w:szCs w:val="24"/>
        </w:rPr>
        <w:fldChar w:fldCharType="separate"/>
      </w:r>
      <w:r w:rsidR="0063119F">
        <w:rPr>
          <w:noProof/>
          <w:sz w:val="24"/>
          <w:szCs w:val="24"/>
        </w:rPr>
        <w:t>23</w:t>
      </w:r>
      <w:r>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）において未選択側を補集合として表すための端点条件である。（</w:t>
      </w:r>
      <w:r>
        <w:rPr>
          <w:sz w:val="24"/>
          <w:szCs w:val="24"/>
        </w:rPr>
        <w:fldChar w:fldCharType="begin"/>
      </w:r>
      <w:r>
        <w:rPr>
          <w:sz w:val="24"/>
          <w:szCs w:val="24"/>
        </w:rPr>
        <w:instrText xml:space="preserve"> REF z3no3 \h </w:instrText>
      </w:r>
      <w:r>
        <w:rPr>
          <w:sz w:val="24"/>
          <w:szCs w:val="24"/>
        </w:rPr>
      </w:r>
      <w:r>
        <w:rPr>
          <w:sz w:val="24"/>
          <w:szCs w:val="24"/>
        </w:rPr>
        <w:fldChar w:fldCharType="separate"/>
      </w:r>
      <w:r w:rsidR="0063119F">
        <w:rPr>
          <w:noProof/>
          <w:sz w:val="24"/>
          <w:szCs w:val="24"/>
        </w:rPr>
        <w:t>24</w:t>
      </w:r>
      <w:r>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Pr="009A6C29">
        <w:rPr>
          <w:sz w:val="24"/>
          <w:szCs w:val="24"/>
        </w:rPr>
        <w:t>SOC</w:t>
      </w:r>
      <w:r w:rsidRPr="009A6C29">
        <w:rPr>
          <w:sz w:val="24"/>
          <w:szCs w:val="24"/>
        </w:rPr>
        <w:t>方向のセル</w:t>
      </w:r>
      <w:r w:rsidRPr="009A6C29">
        <w:rPr>
          <w:rFonts w:hint="eastAsia"/>
          <w:sz w:val="24"/>
          <w:szCs w:val="24"/>
        </w:rPr>
        <w:t>切り替え</w:t>
      </w:r>
      <w:r w:rsidRPr="009A6C29">
        <w:rPr>
          <w:sz w:val="24"/>
          <w:szCs w:val="24"/>
        </w:rPr>
        <w:t>位置が一意に定まる。</w:t>
      </w:r>
    </w:p>
    <w:p w14:paraId="13BFCCC2" w14:textId="2C3DB197" w:rsidR="00B200C6" w:rsidRDefault="00B200C6" w:rsidP="00B200C6">
      <w:pPr>
        <w:widowControl/>
        <w:ind w:firstLineChars="100" w:firstLine="240"/>
        <w:rPr>
          <w:sz w:val="24"/>
          <w:szCs w:val="24"/>
        </w:rPr>
      </w:pPr>
      <w:r w:rsidRPr="00B200C6">
        <w:rPr>
          <w:sz w:val="24"/>
          <w:szCs w:val="24"/>
        </w:rPr>
        <w:t>ここで</w:t>
      </w:r>
      <w:r w:rsidR="00FC2590">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Pr="00B200C6">
        <w:rPr>
          <w:sz w:val="24"/>
          <w:szCs w:val="24"/>
        </w:rPr>
        <w:t>は区間番号に対して累積的に</w:t>
      </w:r>
      <w:r w:rsidRPr="00B200C6">
        <w:rPr>
          <w:sz w:val="24"/>
          <w:szCs w:val="24"/>
        </w:rPr>
        <w:t>1</w:t>
      </w:r>
      <w:r w:rsidRPr="00B200C6">
        <w:rPr>
          <w:sz w:val="24"/>
          <w:szCs w:val="24"/>
        </w:rPr>
        <w:t>が立つ表現（単調増加形）を採用し，</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oMath>
      <w:r w:rsidRPr="00B200C6">
        <w:rPr>
          <w:sz w:val="24"/>
          <w:szCs w:val="24"/>
        </w:rPr>
        <w:t>は各時刻において選択区間のみが</w:t>
      </w:r>
      <w:r w:rsidRPr="00B200C6">
        <w:rPr>
          <w:sz w:val="24"/>
          <w:szCs w:val="24"/>
        </w:rPr>
        <w:t>1</w:t>
      </w:r>
      <w:r w:rsidRPr="00B200C6">
        <w:rPr>
          <w:sz w:val="24"/>
          <w:szCs w:val="24"/>
        </w:rPr>
        <w:t>となる表現を採用する。これらの</w:t>
      </w:r>
      <w:r w:rsidRPr="00B200C6">
        <w:rPr>
          <w:sz w:val="24"/>
          <w:szCs w:val="24"/>
        </w:rPr>
        <w:t>0/1</w:t>
      </w:r>
      <w:r w:rsidRPr="00B200C6">
        <w:rPr>
          <w:sz w:val="24"/>
          <w:szCs w:val="24"/>
        </w:rPr>
        <w:t>パターンを</w:t>
      </w:r>
      <w:r w:rsidR="0009147E" w:rsidRPr="0009147E">
        <w:rPr>
          <w:sz w:val="24"/>
          <w:szCs w:val="24"/>
        </w:rPr>
        <w:fldChar w:fldCharType="begin"/>
      </w:r>
      <w:r w:rsidR="0009147E" w:rsidRPr="0009147E">
        <w:rPr>
          <w:sz w:val="24"/>
          <w:szCs w:val="24"/>
        </w:rPr>
        <w:instrText xml:space="preserve"> REF _Ref220448134 \h </w:instrText>
      </w:r>
      <w:r w:rsidR="0009147E">
        <w:rPr>
          <w:sz w:val="24"/>
          <w:szCs w:val="24"/>
        </w:rPr>
        <w:instrText xml:space="preserve"> \* MERGEFORMAT </w:instrText>
      </w:r>
      <w:r w:rsidR="0009147E" w:rsidRPr="0009147E">
        <w:rPr>
          <w:sz w:val="24"/>
          <w:szCs w:val="24"/>
        </w:rPr>
      </w:r>
      <w:r w:rsidR="0009147E" w:rsidRPr="0009147E">
        <w:rPr>
          <w:sz w:val="24"/>
          <w:szCs w:val="24"/>
        </w:rPr>
        <w:fldChar w:fldCharType="separate"/>
      </w:r>
      <w:r w:rsidR="0063119F" w:rsidRPr="0063119F">
        <w:rPr>
          <w:rFonts w:hint="eastAsia"/>
          <w:sz w:val="24"/>
          <w:szCs w:val="24"/>
        </w:rPr>
        <w:t>表</w:t>
      </w:r>
      <w:r w:rsidR="0063119F" w:rsidRPr="0063119F">
        <w:rPr>
          <w:rFonts w:hint="eastAsia"/>
          <w:sz w:val="24"/>
          <w:szCs w:val="24"/>
        </w:rPr>
        <w:t xml:space="preserve"> </w:t>
      </w:r>
      <w:r w:rsidR="0063119F" w:rsidRPr="0063119F">
        <w:rPr>
          <w:noProof/>
          <w:sz w:val="24"/>
          <w:szCs w:val="24"/>
        </w:rPr>
        <w:t>2</w:t>
      </w:r>
      <w:r w:rsidR="0009147E" w:rsidRPr="0009147E">
        <w:rPr>
          <w:sz w:val="24"/>
          <w:szCs w:val="24"/>
        </w:rPr>
        <w:fldChar w:fldCharType="end"/>
      </w:r>
      <w:r w:rsidR="00CB172D">
        <w:rPr>
          <w:rFonts w:hint="eastAsia"/>
          <w:sz w:val="24"/>
          <w:szCs w:val="24"/>
        </w:rPr>
        <w:t>、</w:t>
      </w:r>
      <w:r w:rsidR="001F4CD4" w:rsidRPr="001F4CD4">
        <w:rPr>
          <w:sz w:val="24"/>
          <w:szCs w:val="24"/>
        </w:rPr>
        <w:fldChar w:fldCharType="begin"/>
      </w:r>
      <w:r w:rsidR="001F4CD4" w:rsidRPr="001F4CD4">
        <w:rPr>
          <w:sz w:val="24"/>
          <w:szCs w:val="24"/>
        </w:rPr>
        <w:instrText xml:space="preserve"> </w:instrText>
      </w:r>
      <w:r w:rsidR="001F4CD4" w:rsidRPr="001F4CD4">
        <w:rPr>
          <w:rFonts w:hint="eastAsia"/>
          <w:sz w:val="24"/>
          <w:szCs w:val="24"/>
        </w:rPr>
        <w:instrText>REF _Ref220448174 \h</w:instrText>
      </w:r>
      <w:r w:rsidR="001F4CD4" w:rsidRPr="001F4CD4">
        <w:rPr>
          <w:sz w:val="24"/>
          <w:szCs w:val="24"/>
        </w:rPr>
        <w:instrText xml:space="preserve"> </w:instrText>
      </w:r>
      <w:r w:rsidR="001F4CD4">
        <w:rPr>
          <w:sz w:val="24"/>
          <w:szCs w:val="24"/>
        </w:rPr>
        <w:instrText xml:space="preserve"> \* MERGEFORMAT </w:instrText>
      </w:r>
      <w:r w:rsidR="001F4CD4" w:rsidRPr="001F4CD4">
        <w:rPr>
          <w:sz w:val="24"/>
          <w:szCs w:val="24"/>
        </w:rPr>
      </w:r>
      <w:r w:rsidR="001F4CD4" w:rsidRPr="001F4CD4">
        <w:rPr>
          <w:sz w:val="24"/>
          <w:szCs w:val="24"/>
        </w:rPr>
        <w:fldChar w:fldCharType="separate"/>
      </w:r>
      <w:r w:rsidR="0063119F" w:rsidRPr="0063119F">
        <w:rPr>
          <w:rFonts w:hint="eastAsia"/>
          <w:sz w:val="24"/>
          <w:szCs w:val="24"/>
        </w:rPr>
        <w:t>表</w:t>
      </w:r>
      <w:r w:rsidR="0063119F" w:rsidRPr="0063119F">
        <w:rPr>
          <w:rFonts w:hint="eastAsia"/>
          <w:sz w:val="24"/>
          <w:szCs w:val="24"/>
        </w:rPr>
        <w:t xml:space="preserve"> </w:t>
      </w:r>
      <w:r w:rsidR="0063119F" w:rsidRPr="0063119F">
        <w:rPr>
          <w:noProof/>
          <w:sz w:val="24"/>
          <w:szCs w:val="24"/>
        </w:rPr>
        <w:t>3</w:t>
      </w:r>
      <w:r w:rsidR="001F4CD4" w:rsidRPr="001F4CD4">
        <w:rPr>
          <w:sz w:val="24"/>
          <w:szCs w:val="24"/>
        </w:rPr>
        <w:fldChar w:fldCharType="end"/>
      </w:r>
      <w:r w:rsidRPr="00B200C6">
        <w:rPr>
          <w:sz w:val="24"/>
          <w:szCs w:val="24"/>
        </w:rPr>
        <w:t>に示す。</w:t>
      </w:r>
    </w:p>
    <w:p w14:paraId="18FDCDBF" w14:textId="77777777" w:rsidR="00FD72AC" w:rsidRDefault="00FD72AC" w:rsidP="0095676C">
      <w:pPr>
        <w:widowControl/>
        <w:ind w:firstLineChars="100" w:firstLine="240"/>
        <w:rPr>
          <w:sz w:val="24"/>
          <w:szCs w:val="24"/>
        </w:rPr>
      </w:pPr>
    </w:p>
    <w:p w14:paraId="5EE98C72" w14:textId="4C05F713" w:rsidR="00451DCB" w:rsidRDefault="00C361FD" w:rsidP="00CB172D">
      <w:pPr>
        <w:pStyle w:val="ac"/>
      </w:pPr>
      <w:bookmarkStart w:id="47" w:name="_Ref22044813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63119F">
        <w:rPr>
          <w:noProof/>
        </w:rPr>
        <w:t>2</w:t>
      </w:r>
      <w:r w:rsidR="0009147E">
        <w:fldChar w:fldCharType="end"/>
      </w:r>
      <w:bookmarkEnd w:id="47"/>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CB172D" w:rsidRPr="0033393E">
        <w:t>の</w:t>
      </w:r>
      <w:r w:rsidR="00CB172D" w:rsidRPr="0033393E">
        <w:t>0/1</w:t>
      </w:r>
      <w:r w:rsidR="00CB172D" w:rsidRPr="0033393E">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451DCB" w:rsidRPr="00451DCB" w14:paraId="54191B70"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36D494A9" w14:textId="77777777" w:rsidR="00451DCB" w:rsidRPr="00451DCB" w:rsidRDefault="00451DCB" w:rsidP="00451DCB">
            <w:pPr>
              <w:widowControl/>
              <w:jc w:val="center"/>
              <w:rPr>
                <w:rFonts w:ascii="ＭＳ Ｐゴシック" w:eastAsia="ＭＳ Ｐゴシック" w:hAnsi="ＭＳ Ｐゴシック" w:cs="ＭＳ Ｐゴシック"/>
                <w:b/>
                <w:bCs/>
                <w:kern w:val="0"/>
                <w:sz w:val="22"/>
              </w:rPr>
            </w:pPr>
            <w:r w:rsidRPr="00451DCB">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1457F728" w14:textId="3662066C"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DB17241" w14:textId="2F53DBF2"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6B78EE58" w14:textId="3F71C6D5"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5C91CB" w14:textId="68EFA2FF"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51DAE9" w14:textId="28D51025"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247DF08" w14:textId="47C7BA30"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A440D33" w14:textId="30E586A0"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BB2875" w14:textId="2664DB20"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1A0BDC8F" w14:textId="271ADDCE"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9</m:t>
                    </m:r>
                  </m:sub>
                </m:sSub>
              </m:oMath>
            </m:oMathPara>
          </w:p>
        </w:tc>
      </w:tr>
      <w:tr w:rsidR="00451DCB" w:rsidRPr="00451DCB" w14:paraId="7D77EB8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23E6815" w14:textId="77777777" w:rsidR="00451DCB" w:rsidRPr="00451DCB" w:rsidRDefault="00451DCB" w:rsidP="00451DCB">
            <w:pPr>
              <w:widowControl/>
              <w:jc w:val="left"/>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0F2BEA0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BD3CA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CC71B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324E6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AF744C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B163AF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EE10A3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2D7B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72B91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77DD8315"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C937274"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3F9AD93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28C877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435FB0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EC461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4498E3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E18DC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07DA4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44F078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6E199F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F7ECBF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7FAA65B"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35CCAFE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885D9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200C0D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F219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FB9A1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7A9D9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FD814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545FB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E81B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6A34ADD8"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E642D7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6431A49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F843E0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D429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00EB8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85895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9647D1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1FF5A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81F21B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D5C54F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159CFA1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1FE2C10"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0EED073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63A21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32398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D6083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206494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634EE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7A6AF7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A6BB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76C6CF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42F5B9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42337E1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4C7990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EA1A02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8AE61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AAEBD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26298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1460F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7D972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16C2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03EC4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06829CE9"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E92C41"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77539D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DF08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05DDFC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5F58F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0E5F7D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161DE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A972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9AB28F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64F97E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A71E6A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BCA4805"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7A39DC8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8CF0D4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3D209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189C8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3A703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EFC13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5D4A05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18146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5BD2A0D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5E5DAA9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EAB2AA7"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9</w:t>
            </w:r>
          </w:p>
        </w:tc>
        <w:tc>
          <w:tcPr>
            <w:tcW w:w="720" w:type="dxa"/>
            <w:tcBorders>
              <w:top w:val="nil"/>
              <w:left w:val="nil"/>
              <w:bottom w:val="single" w:sz="4" w:space="0" w:color="auto"/>
              <w:right w:val="single" w:sz="4" w:space="0" w:color="auto"/>
            </w:tcBorders>
            <w:noWrap/>
            <w:vAlign w:val="center"/>
            <w:hideMark/>
          </w:tcPr>
          <w:p w14:paraId="47901E2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EE1EE6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83A14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0CF4C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B4DD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9AA0A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B12CE2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7CC9E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5A5AE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r w:rsidR="00451DCB" w:rsidRPr="00451DCB" w14:paraId="79B7D6FB"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4A66C49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10</w:t>
            </w:r>
          </w:p>
        </w:tc>
        <w:tc>
          <w:tcPr>
            <w:tcW w:w="720" w:type="dxa"/>
            <w:tcBorders>
              <w:top w:val="nil"/>
              <w:left w:val="nil"/>
              <w:bottom w:val="single" w:sz="8" w:space="0" w:color="auto"/>
              <w:right w:val="single" w:sz="4" w:space="0" w:color="auto"/>
            </w:tcBorders>
            <w:noWrap/>
            <w:vAlign w:val="center"/>
            <w:hideMark/>
          </w:tcPr>
          <w:p w14:paraId="63919FB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4A9F44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70DCAE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2D916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A2EF61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06A32D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3D21688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5B375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10B48DF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bl>
    <w:p w14:paraId="0FADBB6F" w14:textId="77777777" w:rsidR="00FD72AC" w:rsidRDefault="00FD72AC" w:rsidP="0095676C">
      <w:pPr>
        <w:widowControl/>
        <w:ind w:firstLineChars="100" w:firstLine="240"/>
        <w:rPr>
          <w:sz w:val="24"/>
          <w:szCs w:val="24"/>
        </w:rPr>
      </w:pPr>
    </w:p>
    <w:p w14:paraId="20D5DF34" w14:textId="1BE46F78" w:rsidR="00451DCB" w:rsidRDefault="00C361FD" w:rsidP="00CB172D">
      <w:pPr>
        <w:pStyle w:val="ac"/>
      </w:pPr>
      <w:bookmarkStart w:id="48" w:name="_Ref22044817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63119F">
        <w:rPr>
          <w:noProof/>
        </w:rPr>
        <w:t>3</w:t>
      </w:r>
      <w:r w:rsidR="0009147E">
        <w:fldChar w:fldCharType="end"/>
      </w:r>
      <w:bookmarkEnd w:id="48"/>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oMath>
      <w:r w:rsidR="00CB172D" w:rsidRPr="00A62DE7">
        <w:t>の</w:t>
      </w:r>
      <w:r w:rsidR="00CB172D" w:rsidRPr="00A62DE7">
        <w:t>0/1</w:t>
      </w:r>
      <w:r w:rsidR="00CB172D" w:rsidRPr="00A62DE7">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451DCB" w:rsidRPr="00451DCB" w14:paraId="5C07AAB7"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5406D4BE" w14:textId="77777777" w:rsidR="00451DCB" w:rsidRPr="00451DCB" w:rsidRDefault="00451DCB" w:rsidP="00451DCB">
            <w:pPr>
              <w:widowControl/>
              <w:jc w:val="center"/>
              <w:rPr>
                <w:rFonts w:ascii="ＭＳ Ｐゴシック" w:eastAsia="ＭＳ Ｐゴシック" w:hAnsi="ＭＳ Ｐゴシック" w:cs="ＭＳ Ｐゴシック"/>
                <w:b/>
                <w:bCs/>
                <w:kern w:val="0"/>
                <w:sz w:val="22"/>
              </w:rPr>
            </w:pPr>
            <w:r w:rsidRPr="00451DCB">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251C5C8F" w14:textId="631C7BC8"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Z3</m:t>
                </m:r>
              </m:oMath>
            </m:oMathPara>
          </w:p>
        </w:tc>
        <w:tc>
          <w:tcPr>
            <w:tcW w:w="720" w:type="dxa"/>
            <w:tcBorders>
              <w:top w:val="single" w:sz="8" w:space="0" w:color="auto"/>
              <w:left w:val="nil"/>
              <w:bottom w:val="single" w:sz="4" w:space="0" w:color="auto"/>
              <w:right w:val="single" w:sz="4" w:space="0" w:color="auto"/>
            </w:tcBorders>
            <w:noWrap/>
            <w:vAlign w:val="center"/>
            <w:hideMark/>
          </w:tcPr>
          <w:p w14:paraId="4C17A421" w14:textId="71FFF711"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2005915" w14:textId="7E485ABF"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Z3</m:t>
                </m:r>
              </m:oMath>
            </m:oMathPara>
          </w:p>
        </w:tc>
        <w:tc>
          <w:tcPr>
            <w:tcW w:w="720" w:type="dxa"/>
            <w:tcBorders>
              <w:top w:val="single" w:sz="8" w:space="0" w:color="auto"/>
              <w:left w:val="nil"/>
              <w:bottom w:val="single" w:sz="4" w:space="0" w:color="auto"/>
              <w:right w:val="single" w:sz="4" w:space="0" w:color="auto"/>
            </w:tcBorders>
            <w:noWrap/>
            <w:vAlign w:val="center"/>
            <w:hideMark/>
          </w:tcPr>
          <w:p w14:paraId="22666554" w14:textId="08C5CDA2"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D4A142B" w14:textId="53A44B2D"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DF4887E" w14:textId="49E8D287"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251F92" w14:textId="76C883DE"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038D6B1" w14:textId="607C7FE9"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5F91160C" w14:textId="02C0476F" w:rsidR="00451DCB" w:rsidRPr="00451DCB" w:rsidRDefault="00017650"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9</m:t>
                    </m:r>
                  </m:sub>
                </m:sSub>
              </m:oMath>
            </m:oMathPara>
          </w:p>
        </w:tc>
      </w:tr>
      <w:tr w:rsidR="00451DCB" w:rsidRPr="00451DCB" w14:paraId="2ED44D9E"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2D2D1EF3" w14:textId="77777777" w:rsidR="00451DCB" w:rsidRPr="00451DCB" w:rsidRDefault="00451DCB" w:rsidP="00451DCB">
            <w:pPr>
              <w:widowControl/>
              <w:jc w:val="left"/>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37091C6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3938A3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E2B126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56F293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48D8E7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59FDA8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90333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0945E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9CAA97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7995E3B0"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21B264E4"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53D5450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7C64BA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D520AC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F7479D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27214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D8E25D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4DF87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423E9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367A0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22C8B3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64CC23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49C455D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C1DA4A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4226B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CD4B72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782A67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A37DFA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C8C79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2A007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A60E89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2A85BA1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8A9F80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7B9D52A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7995C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C73F8E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820178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23246B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DCFC3A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692C4F2"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9A76D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BCE0AE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69889D1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416477"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52B80E1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A012832"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9700D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AD368C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66B9A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EEC701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F940B7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D881B5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98E776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5B98990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8FF4503"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34074CC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71902C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58B49C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B9A42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802188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372D8C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7F2B11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81A48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92176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1CE941B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8331D0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lastRenderedPageBreak/>
              <w:t>7</w:t>
            </w:r>
          </w:p>
        </w:tc>
        <w:tc>
          <w:tcPr>
            <w:tcW w:w="720" w:type="dxa"/>
            <w:tcBorders>
              <w:top w:val="nil"/>
              <w:left w:val="nil"/>
              <w:bottom w:val="single" w:sz="4" w:space="0" w:color="auto"/>
              <w:right w:val="single" w:sz="4" w:space="0" w:color="auto"/>
            </w:tcBorders>
            <w:noWrap/>
            <w:vAlign w:val="center"/>
            <w:hideMark/>
          </w:tcPr>
          <w:p w14:paraId="2BEE33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C2B027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0AC53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D3D4A3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354FB6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E3D1C3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716C8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F5DA0D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5EFD5C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4EBDB5FD"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B8B883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72F655D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6FB9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12F4AA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E4F4D9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36190A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F6F982"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DCEDBD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3D4013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473EC94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16C0C837"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EFB8007"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9</w:t>
            </w:r>
          </w:p>
        </w:tc>
        <w:tc>
          <w:tcPr>
            <w:tcW w:w="720" w:type="dxa"/>
            <w:tcBorders>
              <w:top w:val="nil"/>
              <w:left w:val="nil"/>
              <w:bottom w:val="single" w:sz="4" w:space="0" w:color="auto"/>
              <w:right w:val="single" w:sz="4" w:space="0" w:color="auto"/>
            </w:tcBorders>
            <w:noWrap/>
            <w:vAlign w:val="center"/>
            <w:hideMark/>
          </w:tcPr>
          <w:p w14:paraId="716B739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23D788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4516B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485AEF2"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795376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7C55A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EF71B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EB39B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126BD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r w:rsidR="00451DCB" w:rsidRPr="00451DCB" w14:paraId="324DA4BA"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7CCDB208" w14:textId="77777777" w:rsidR="00451DCB" w:rsidRPr="00B200C6" w:rsidRDefault="00451DCB" w:rsidP="00451DCB">
            <w:pPr>
              <w:widowControl/>
              <w:jc w:val="center"/>
              <w:rPr>
                <w:rFonts w:ascii="ＭＳ Ｐゴシック" w:eastAsia="ＭＳ Ｐゴシック" w:hAnsi="ＭＳ Ｐゴシック" w:cs="ＭＳ Ｐゴシック"/>
                <w:kern w:val="0"/>
                <w:sz w:val="22"/>
              </w:rPr>
            </w:pPr>
            <w:r w:rsidRPr="00B200C6">
              <w:rPr>
                <w:rFonts w:ascii="ＭＳ Ｐゴシック" w:eastAsia="ＭＳ Ｐゴシック" w:hAnsi="ＭＳ Ｐゴシック" w:cs="ＭＳ Ｐゴシック"/>
                <w:kern w:val="0"/>
                <w:sz w:val="22"/>
              </w:rPr>
              <w:t>10</w:t>
            </w:r>
          </w:p>
        </w:tc>
        <w:tc>
          <w:tcPr>
            <w:tcW w:w="720" w:type="dxa"/>
            <w:tcBorders>
              <w:top w:val="nil"/>
              <w:left w:val="nil"/>
              <w:bottom w:val="single" w:sz="8" w:space="0" w:color="auto"/>
              <w:right w:val="single" w:sz="4" w:space="0" w:color="auto"/>
            </w:tcBorders>
            <w:noWrap/>
            <w:vAlign w:val="center"/>
            <w:hideMark/>
          </w:tcPr>
          <w:p w14:paraId="7A33C4C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2F10170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50253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78B04EE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ECFB5E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2183465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42EAAD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D5C99C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748520F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bl>
    <w:p w14:paraId="0EE8F59F" w14:textId="77777777" w:rsidR="00451DCB" w:rsidRDefault="00451DCB" w:rsidP="0095676C">
      <w:pPr>
        <w:widowControl/>
        <w:ind w:firstLineChars="100" w:firstLine="240"/>
        <w:rPr>
          <w:sz w:val="24"/>
          <w:szCs w:val="24"/>
        </w:rPr>
      </w:pPr>
    </w:p>
    <w:p w14:paraId="65922D88" w14:textId="1A93A5E6" w:rsidR="00FD72AC" w:rsidRDefault="00981929" w:rsidP="0095676C">
      <w:pPr>
        <w:widowControl/>
        <w:ind w:firstLineChars="100" w:firstLine="240"/>
        <w:rPr>
          <w:sz w:val="24"/>
          <w:szCs w:val="24"/>
        </w:rPr>
      </w:pPr>
      <w:r w:rsidRPr="00981929">
        <w:rPr>
          <w:sz w:val="24"/>
          <w:szCs w:val="24"/>
        </w:rPr>
        <w:t>以降では，これらの区間選択変数と</w:t>
      </w:r>
      <w:r w:rsidRPr="00981929">
        <w:rPr>
          <w:sz w:val="24"/>
          <w:szCs w:val="24"/>
        </w:rPr>
        <w:t>DoD</w:t>
      </w:r>
      <w:r w:rsidRPr="00981929">
        <w:rPr>
          <w:sz w:val="24"/>
          <w:szCs w:val="24"/>
        </w:rPr>
        <w:t>方向の選択変数</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oMath>
      <w:r w:rsidRPr="00981929">
        <w:rPr>
          <w:sz w:val="24"/>
          <w:szCs w:val="24"/>
        </w:rPr>
        <w:t>を組み合わせ，格子点選択を表す二値変数</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を導入する。</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は「</w:t>
      </w:r>
      <w:r w:rsidRPr="00981929">
        <w:rPr>
          <w:sz w:val="24"/>
          <w:szCs w:val="24"/>
        </w:rPr>
        <w:t>SOC</w:t>
      </w:r>
      <w:r w:rsidRPr="00981929">
        <w:rPr>
          <w:sz w:val="24"/>
          <w:szCs w:val="24"/>
        </w:rPr>
        <w:t>方向セル</w:t>
      </w:r>
      <m:oMath>
        <m:r>
          <w:rPr>
            <w:rFonts w:ascii="Cambria Math" w:hAnsi="Cambria Math"/>
            <w:sz w:val="24"/>
            <w:szCs w:val="24"/>
          </w:rPr>
          <m:t>i</m:t>
        </m:r>
      </m:oMath>
      <w:r w:rsidRPr="00981929">
        <w:rPr>
          <w:sz w:val="24"/>
          <w:szCs w:val="24"/>
        </w:rPr>
        <w:t>と</w:t>
      </w:r>
      <w:r w:rsidRPr="00981929">
        <w:rPr>
          <w:sz w:val="24"/>
          <w:szCs w:val="24"/>
        </w:rPr>
        <w:t>DoD</w:t>
      </w:r>
      <w:r w:rsidRPr="00981929">
        <w:rPr>
          <w:sz w:val="24"/>
          <w:szCs w:val="24"/>
        </w:rPr>
        <w:t>方向セル</w:t>
      </w:r>
      <m:oMath>
        <m:r>
          <w:rPr>
            <w:rFonts w:ascii="Cambria Math" w:hAnsi="Cambria Math"/>
            <w:sz w:val="24"/>
            <w:szCs w:val="24"/>
          </w:rPr>
          <m:t>j</m:t>
        </m:r>
      </m:oMath>
      <w:r w:rsidRPr="00981929">
        <w:rPr>
          <w:sz w:val="24"/>
          <w:szCs w:val="24"/>
        </w:rPr>
        <w:t>が同時に選択された」ことを表し，</w:t>
      </w:r>
      <w:r w:rsidRPr="00981929">
        <w:rPr>
          <w:sz w:val="24"/>
          <w:szCs w:val="24"/>
        </w:rPr>
        <w:t>AND</w:t>
      </w:r>
      <w:r w:rsidRPr="00981929">
        <w:rPr>
          <w:sz w:val="24"/>
          <w:szCs w:val="24"/>
        </w:rPr>
        <w:t>の線形化により</w:t>
      </w:r>
      <w:r w:rsidRPr="00981929">
        <w:rPr>
          <w:sz w:val="24"/>
          <w:szCs w:val="24"/>
        </w:rPr>
        <w:t>MILP</w:t>
      </w:r>
      <w:r w:rsidRPr="00981929">
        <w:rPr>
          <w:sz w:val="24"/>
          <w:szCs w:val="24"/>
        </w:rPr>
        <w:t>へ組み込む。</w:t>
      </w:r>
    </w:p>
    <w:p w14:paraId="64AE312E" w14:textId="21CB2EE6" w:rsidR="00757B0D" w:rsidRDefault="008D288F" w:rsidP="0095676C">
      <w:pPr>
        <w:widowControl/>
        <w:ind w:firstLineChars="100" w:firstLine="240"/>
        <w:rPr>
          <w:sz w:val="24"/>
          <w:szCs w:val="24"/>
        </w:rPr>
      </w:pPr>
      <w:r>
        <w:rPr>
          <w:rFonts w:hint="eastAsia"/>
          <w:sz w:val="24"/>
          <w:szCs w:val="24"/>
        </w:rPr>
        <w:t>次に，</w:t>
      </w:r>
      <w:r w:rsidR="00757B0D" w:rsidRPr="00757B0D">
        <w:rPr>
          <w:sz w:val="24"/>
          <w:szCs w:val="24"/>
        </w:rPr>
        <w:t>(</w:t>
      </w:r>
      <w:r w:rsidR="00BD2B7B">
        <w:rPr>
          <w:sz w:val="24"/>
          <w:szCs w:val="24"/>
        </w:rPr>
        <w:fldChar w:fldCharType="begin"/>
      </w:r>
      <w:r w:rsidR="00BD2B7B">
        <w:rPr>
          <w:sz w:val="24"/>
          <w:szCs w:val="24"/>
        </w:rPr>
        <w:instrText xml:space="preserve"> REF i \h </w:instrText>
      </w:r>
      <w:r w:rsidR="00BD2B7B">
        <w:rPr>
          <w:sz w:val="24"/>
          <w:szCs w:val="24"/>
        </w:rPr>
      </w:r>
      <w:r w:rsidR="00BD2B7B">
        <w:rPr>
          <w:sz w:val="24"/>
          <w:szCs w:val="24"/>
        </w:rPr>
        <w:fldChar w:fldCharType="separate"/>
      </w:r>
      <w:r w:rsidR="0063119F">
        <w:rPr>
          <w:noProof/>
          <w:sz w:val="24"/>
          <w:szCs w:val="24"/>
        </w:rPr>
        <w:t>25</w:t>
      </w:r>
      <w:r w:rsidR="00BD2B7B">
        <w:rPr>
          <w:sz w:val="24"/>
          <w:szCs w:val="24"/>
        </w:rPr>
        <w:fldChar w:fldCharType="end"/>
      </w:r>
      <w:r w:rsidR="00757B0D" w:rsidRPr="00757B0D">
        <w:rPr>
          <w:sz w:val="24"/>
          <w:szCs w:val="24"/>
        </w:rPr>
        <w:t>)</w:t>
      </w:r>
      <w:r w:rsidR="00757B0D" w:rsidRPr="00757B0D">
        <w:rPr>
          <w:sz w:val="24"/>
          <w:szCs w:val="24"/>
        </w:rPr>
        <w:t>〜</w:t>
      </w:r>
      <w:r w:rsidR="00757B0D" w:rsidRPr="00757B0D">
        <w:rPr>
          <w:sz w:val="24"/>
          <w:szCs w:val="24"/>
        </w:rPr>
        <w:t>(</w:t>
      </w:r>
      <w:r>
        <w:rPr>
          <w:sz w:val="24"/>
          <w:szCs w:val="24"/>
        </w:rPr>
        <w:fldChar w:fldCharType="begin"/>
      </w:r>
      <w:r>
        <w:rPr>
          <w:sz w:val="24"/>
          <w:szCs w:val="24"/>
        </w:rPr>
        <w:instrText xml:space="preserve"> REF j \h </w:instrText>
      </w:r>
      <w:r>
        <w:rPr>
          <w:sz w:val="24"/>
          <w:szCs w:val="24"/>
        </w:rPr>
      </w:r>
      <w:r>
        <w:rPr>
          <w:sz w:val="24"/>
          <w:szCs w:val="24"/>
        </w:rPr>
        <w:fldChar w:fldCharType="separate"/>
      </w:r>
      <w:r w:rsidR="0063119F">
        <w:rPr>
          <w:noProof/>
          <w:sz w:val="24"/>
          <w:szCs w:val="24"/>
        </w:rPr>
        <w:t>27</w:t>
      </w:r>
      <w:r>
        <w:rPr>
          <w:sz w:val="24"/>
          <w:szCs w:val="24"/>
        </w:rPr>
        <w:fldChar w:fldCharType="end"/>
      </w:r>
      <w:r w:rsidR="00757B0D" w:rsidRPr="00757B0D">
        <w:rPr>
          <w:sz w:val="24"/>
          <w:szCs w:val="24"/>
        </w:rPr>
        <w:t>)</w:t>
      </w:r>
      <w:r w:rsidR="00BD2B7B">
        <w:rPr>
          <w:rFonts w:hint="eastAsia"/>
          <w:sz w:val="24"/>
          <w:szCs w:val="24"/>
        </w:rPr>
        <w:t>式</w:t>
      </w:r>
      <w:r w:rsidR="00757B0D" w:rsidRPr="00757B0D">
        <w:rPr>
          <w:sz w:val="24"/>
          <w:szCs w:val="24"/>
        </w:rPr>
        <w:t>は，</w:t>
      </w:r>
      <w:r w:rsidR="00757B0D" w:rsidRPr="00757B0D">
        <w:rPr>
          <w:sz w:val="24"/>
          <w:szCs w:val="24"/>
        </w:rPr>
        <w:t>SOC</w:t>
      </w:r>
      <w:r w:rsidR="00757B0D" w:rsidRPr="00757B0D">
        <w:rPr>
          <w:sz w:val="24"/>
          <w:szCs w:val="24"/>
        </w:rPr>
        <w:t>方向の区分線形再構成に用いる補助変数</w:t>
      </w:r>
      <w:r w:rsidR="00757B0D" w:rsidRPr="00757B0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757B0D" w:rsidRPr="00757B0D">
        <w:rPr>
          <w:sz w:val="24"/>
          <w:szCs w:val="24"/>
        </w:rPr>
        <w:t>の取り得る範囲を規定する制約である。</w:t>
      </w:r>
    </w:p>
    <w:p w14:paraId="6329598B" w14:textId="3062F991" w:rsidR="00A15CB9" w:rsidRPr="0036518F" w:rsidRDefault="0036518F" w:rsidP="0036518F">
      <w:pPr>
        <w:widowControl/>
        <w:tabs>
          <w:tab w:val="left" w:pos="5040"/>
        </w:tabs>
        <w:jc w:val="left"/>
        <w:rPr>
          <w:rFonts w:ascii="Cambria Math" w:hAnsi="Cambria Math"/>
          <w:i/>
          <w:sz w:val="24"/>
          <w:szCs w:val="24"/>
        </w:rPr>
      </w:pPr>
      <w:r>
        <w:rPr>
          <w:sz w:val="24"/>
          <w:szCs w:val="24"/>
        </w:rPr>
        <w:tab/>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A15CB9" w14:paraId="17AF6B9F" w14:textId="77777777" w:rsidTr="00471972">
        <w:tc>
          <w:tcPr>
            <w:tcW w:w="7861" w:type="dxa"/>
          </w:tcPr>
          <w:p w14:paraId="445D2414" w14:textId="341BAA1E" w:rsidR="00A15CB9"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j+1</m:t>
                    </m:r>
                  </m:sub>
                </m:sSub>
                <m:r>
                  <w:rPr>
                    <w:rFonts w:ascii="Cambria Math" w:hAnsi="Cambria Math"/>
                    <w:sz w:val="24"/>
                    <w:szCs w:val="24"/>
                  </w:rPr>
                  <m:t>,  i=1</m:t>
                </m:r>
              </m:oMath>
            </m:oMathPara>
          </w:p>
        </w:tc>
        <w:tc>
          <w:tcPr>
            <w:tcW w:w="643" w:type="dxa"/>
            <w:vAlign w:val="center"/>
          </w:tcPr>
          <w:p w14:paraId="443DF366" w14:textId="1720BBBE" w:rsidR="00A15CB9" w:rsidRDefault="00A15CB9" w:rsidP="00471972">
            <w:pPr>
              <w:widowControl/>
              <w:jc w:val="center"/>
              <w:rPr>
                <w:sz w:val="24"/>
                <w:szCs w:val="24"/>
              </w:rPr>
            </w:pPr>
            <w:r>
              <w:rPr>
                <w:rFonts w:hint="eastAsia"/>
                <w:sz w:val="24"/>
                <w:szCs w:val="24"/>
              </w:rPr>
              <w:t>(</w:t>
            </w:r>
            <w:bookmarkStart w:id="49" w:name="i"/>
            <w:bookmarkStart w:id="50" w:name="eq2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25</w:t>
            </w:r>
            <w:r>
              <w:rPr>
                <w:sz w:val="24"/>
                <w:szCs w:val="24"/>
              </w:rPr>
              <w:fldChar w:fldCharType="end"/>
            </w:r>
            <w:bookmarkEnd w:id="49"/>
            <w:bookmarkEnd w:id="50"/>
            <w:r>
              <w:rPr>
                <w:rFonts w:hint="eastAsia"/>
                <w:sz w:val="24"/>
                <w:szCs w:val="24"/>
              </w:rPr>
              <w:t>)</w:t>
            </w:r>
          </w:p>
        </w:tc>
      </w:tr>
    </w:tbl>
    <w:p w14:paraId="2E8A244D" w14:textId="77777777" w:rsidR="000C180C" w:rsidRDefault="000C180C"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C6309" w14:paraId="50C11B3A" w14:textId="77777777" w:rsidTr="00471972">
        <w:tc>
          <w:tcPr>
            <w:tcW w:w="7861" w:type="dxa"/>
          </w:tcPr>
          <w:p w14:paraId="449129C3" w14:textId="7CB25C3A" w:rsidR="004C6309" w:rsidRPr="003F5F21" w:rsidRDefault="00000000" w:rsidP="003F5F21">
            <w:pPr>
              <w:widowControl/>
              <w:tabs>
                <w:tab w:val="left" w:pos="5040"/>
              </w:tabs>
              <w:jc w:val="left"/>
              <w:rPr>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j+1</m:t>
                    </m:r>
                  </m:sub>
                </m:sSub>
                <m:r>
                  <w:rPr>
                    <w:rFonts w:ascii="Cambria Math" w:hAnsi="Cambria Math"/>
                    <w:sz w:val="24"/>
                    <w:szCs w:val="24"/>
                  </w:rPr>
                  <m:t>,  2≤i≤9</m:t>
                </m:r>
              </m:oMath>
            </m:oMathPara>
          </w:p>
        </w:tc>
        <w:tc>
          <w:tcPr>
            <w:tcW w:w="643" w:type="dxa"/>
            <w:vAlign w:val="center"/>
          </w:tcPr>
          <w:p w14:paraId="0FFBFA61" w14:textId="3ABC31CA" w:rsidR="004C6309" w:rsidRDefault="004C6309" w:rsidP="00471972">
            <w:pPr>
              <w:widowControl/>
              <w:jc w:val="center"/>
              <w:rPr>
                <w:sz w:val="24"/>
                <w:szCs w:val="24"/>
              </w:rPr>
            </w:pPr>
            <w:r>
              <w:rPr>
                <w:rFonts w:hint="eastAsia"/>
                <w:sz w:val="24"/>
                <w:szCs w:val="24"/>
              </w:rPr>
              <w:t>(</w:t>
            </w:r>
            <w:bookmarkStart w:id="51" w:name="eq2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26</w:t>
            </w:r>
            <w:r>
              <w:rPr>
                <w:sz w:val="24"/>
                <w:szCs w:val="24"/>
              </w:rPr>
              <w:fldChar w:fldCharType="end"/>
            </w:r>
            <w:bookmarkEnd w:id="51"/>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F5F21" w14:paraId="1EB7DCB8" w14:textId="77777777" w:rsidTr="00471972">
        <w:tc>
          <w:tcPr>
            <w:tcW w:w="7861" w:type="dxa"/>
          </w:tcPr>
          <w:p w14:paraId="2D8AE03D" w14:textId="40EC2D41" w:rsidR="003F5F21" w:rsidRPr="005120F2" w:rsidRDefault="003F5F21" w:rsidP="00471972">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10,j+1,t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i=10</m:t>
                </m:r>
              </m:oMath>
            </m:oMathPara>
          </w:p>
        </w:tc>
        <w:tc>
          <w:tcPr>
            <w:tcW w:w="643" w:type="dxa"/>
            <w:vAlign w:val="center"/>
          </w:tcPr>
          <w:p w14:paraId="43C95B14" w14:textId="3242F56F" w:rsidR="003F5F21" w:rsidRDefault="003F5F21" w:rsidP="00471972">
            <w:pPr>
              <w:widowControl/>
              <w:jc w:val="center"/>
              <w:rPr>
                <w:sz w:val="24"/>
                <w:szCs w:val="24"/>
              </w:rPr>
            </w:pPr>
            <w:r>
              <w:rPr>
                <w:rFonts w:hint="eastAsia"/>
                <w:sz w:val="24"/>
                <w:szCs w:val="24"/>
              </w:rPr>
              <w:t>(</w:t>
            </w:r>
            <w:bookmarkStart w:id="52" w:name="j"/>
            <w:bookmarkStart w:id="53" w:name="eq28"/>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27</w:t>
            </w:r>
            <w:r>
              <w:rPr>
                <w:sz w:val="24"/>
                <w:szCs w:val="24"/>
              </w:rPr>
              <w:fldChar w:fldCharType="end"/>
            </w:r>
            <w:bookmarkEnd w:id="52"/>
            <w:bookmarkEnd w:id="53"/>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p w14:paraId="07C34251" w14:textId="77777777" w:rsidR="00EE47A4" w:rsidRDefault="00017650" w:rsidP="00EE47A4">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oMath>
      <w:r w:rsidR="00EE47A4">
        <w:rPr>
          <w:rFonts w:hint="eastAsia"/>
          <w:sz w:val="24"/>
          <w:szCs w:val="24"/>
        </w:rPr>
        <w:t>:</w:t>
      </w:r>
      <w:r w:rsidR="00EE47A4">
        <w:rPr>
          <w:rFonts w:hint="eastAsia"/>
          <w:sz w:val="24"/>
          <w:szCs w:val="24"/>
        </w:rPr>
        <w:t>時間</w:t>
      </w:r>
      <m:oMath>
        <m:r>
          <w:rPr>
            <w:rFonts w:ascii="Cambria Math" w:hAnsi="Cambria Math" w:hint="eastAsia"/>
            <w:sz w:val="24"/>
            <w:szCs w:val="24"/>
          </w:rPr>
          <m:t>t</m:t>
        </m:r>
      </m:oMath>
      <w:r w:rsidR="00EE47A4">
        <w:rPr>
          <w:rFonts w:hint="eastAsia"/>
          <w:sz w:val="24"/>
          <w:szCs w:val="24"/>
        </w:rPr>
        <w:t>の</w:t>
      </w:r>
      <w:r w:rsidR="00EE47A4">
        <w:rPr>
          <w:rFonts w:hint="eastAsia"/>
          <w:sz w:val="24"/>
          <w:szCs w:val="24"/>
        </w:rPr>
        <w:t>DoD</w:t>
      </w:r>
      <w:r w:rsidR="00EE47A4">
        <w:rPr>
          <w:rFonts w:hint="eastAsia"/>
          <w:sz w:val="24"/>
          <w:szCs w:val="24"/>
        </w:rPr>
        <w:t>のセル</w:t>
      </w:r>
      <m:oMath>
        <m:r>
          <w:rPr>
            <w:rFonts w:ascii="Cambria Math" w:hAnsi="Cambria Math" w:hint="eastAsia"/>
            <w:sz w:val="24"/>
            <w:szCs w:val="24"/>
          </w:rPr>
          <m:t>j</m:t>
        </m:r>
      </m:oMath>
      <w:r w:rsidR="00EE47A4">
        <w:rPr>
          <w:rFonts w:hint="eastAsia"/>
          <w:sz w:val="24"/>
          <w:szCs w:val="24"/>
        </w:rPr>
        <w:t>のバイナリ変数（</w:t>
      </w:r>
      <m:oMath>
        <m:r>
          <w:rPr>
            <w:rFonts w:ascii="Cambria Math" w:hAnsi="Cambria Math"/>
            <w:sz w:val="24"/>
            <w:szCs w:val="24"/>
          </w:rPr>
          <m:t>m</m:t>
        </m:r>
      </m:oMath>
      <w:r w:rsidR="00EE47A4">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=1~</m:t>
        </m:r>
        <m:r>
          <w:rPr>
            <w:rFonts w:ascii="Cambria Math" w:hAnsi="Cambria Math"/>
            <w:sz w:val="24"/>
            <w:szCs w:val="24"/>
          </w:rPr>
          <m:t>m</m:t>
        </m:r>
      </m:oMath>
      <w:r w:rsidR="00EE47A4">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EE47A4">
        <w:rPr>
          <w:rFonts w:hint="eastAsia"/>
          <w:sz w:val="24"/>
          <w:szCs w:val="24"/>
        </w:rPr>
        <w:t>は</w:t>
      </w:r>
      <w:r w:rsidR="00EE47A4">
        <w:rPr>
          <w:rFonts w:hint="eastAsia"/>
          <w:sz w:val="24"/>
          <w:szCs w:val="24"/>
        </w:rPr>
        <w:t>1</w:t>
      </w:r>
      <w:r w:rsidR="00EE47A4">
        <w:rPr>
          <w:rFonts w:hint="eastAsia"/>
          <w:sz w:val="24"/>
          <w:szCs w:val="24"/>
        </w:rPr>
        <w:t>，その他は</w:t>
      </w:r>
      <w:r w:rsidR="00EE47A4">
        <w:rPr>
          <w:rFonts w:hint="eastAsia"/>
          <w:sz w:val="24"/>
          <w:szCs w:val="24"/>
        </w:rPr>
        <w:t>0</w:t>
      </w:r>
      <w:r w:rsidR="00EE47A4">
        <w:rPr>
          <w:rFonts w:hint="eastAsia"/>
          <w:sz w:val="24"/>
          <w:szCs w:val="24"/>
        </w:rPr>
        <w:t>）</w:t>
      </w:r>
    </w:p>
    <w:p w14:paraId="186583DB" w14:textId="77777777" w:rsidR="00840AC7" w:rsidRDefault="00840AC7" w:rsidP="00EE47A4">
      <w:pPr>
        <w:widowControl/>
        <w:jc w:val="left"/>
        <w:rPr>
          <w:sz w:val="24"/>
          <w:szCs w:val="24"/>
        </w:rPr>
      </w:pPr>
    </w:p>
    <w:p w14:paraId="6625E011" w14:textId="7CC0C63E" w:rsidR="008D288F" w:rsidRPr="00EE47A4" w:rsidRDefault="00EE47A4" w:rsidP="00876A33">
      <w:pPr>
        <w:widowControl/>
        <w:tabs>
          <w:tab w:val="left" w:pos="5040"/>
        </w:tabs>
        <w:ind w:firstLineChars="100" w:firstLine="240"/>
        <w:jc w:val="left"/>
        <w:rPr>
          <w:iCs/>
          <w:sz w:val="24"/>
          <w:szCs w:val="24"/>
        </w:rPr>
      </w:pPr>
      <w:r w:rsidRPr="00EE47A4">
        <w:rPr>
          <w:iCs/>
          <w:sz w:val="24"/>
          <w:szCs w:val="24"/>
        </w:rPr>
        <w:t>まず</w:t>
      </w:r>
      <w:r w:rsidRPr="00EE47A4">
        <w:rPr>
          <w:iCs/>
          <w:sz w:val="24"/>
          <w:szCs w:val="24"/>
        </w:rPr>
        <w:t>(</w:t>
      </w:r>
      <w:r w:rsidR="00A86AB7">
        <w:rPr>
          <w:iCs/>
          <w:sz w:val="24"/>
          <w:szCs w:val="24"/>
        </w:rPr>
        <w:fldChar w:fldCharType="begin"/>
      </w:r>
      <w:r w:rsidR="00A86AB7">
        <w:rPr>
          <w:iCs/>
          <w:sz w:val="24"/>
          <w:szCs w:val="24"/>
        </w:rPr>
        <w:instrText xml:space="preserve"> REF eq26 \h </w:instrText>
      </w:r>
      <w:r w:rsidR="00A86AB7">
        <w:rPr>
          <w:iCs/>
          <w:sz w:val="24"/>
          <w:szCs w:val="24"/>
        </w:rPr>
      </w:r>
      <w:r w:rsidR="00A86AB7">
        <w:rPr>
          <w:iCs/>
          <w:sz w:val="24"/>
          <w:szCs w:val="24"/>
        </w:rPr>
        <w:fldChar w:fldCharType="separate"/>
      </w:r>
      <w:r w:rsidR="0063119F">
        <w:rPr>
          <w:noProof/>
          <w:sz w:val="24"/>
          <w:szCs w:val="24"/>
        </w:rPr>
        <w:t>25</w:t>
      </w:r>
      <w:r w:rsidR="00A86AB7">
        <w:rPr>
          <w:iCs/>
          <w:sz w:val="24"/>
          <w:szCs w:val="24"/>
        </w:rPr>
        <w:fldChar w:fldCharType="end"/>
      </w:r>
      <w:r w:rsidRPr="00EE47A4">
        <w:rPr>
          <w:iCs/>
          <w:sz w:val="24"/>
          <w:szCs w:val="24"/>
        </w:rPr>
        <w:t>)</w:t>
      </w:r>
      <w:r w:rsidR="00F03612">
        <w:rPr>
          <w:rFonts w:hint="eastAsia"/>
          <w:iCs/>
          <w:sz w:val="24"/>
          <w:szCs w:val="24"/>
        </w:rPr>
        <w:t>式</w:t>
      </w:r>
      <w:r w:rsidRPr="00EE47A4">
        <w:rPr>
          <w:iCs/>
          <w:sz w:val="24"/>
          <w:szCs w:val="24"/>
        </w:rPr>
        <w:t>は，</w:t>
      </w:r>
      <w:r w:rsidRPr="00EE47A4">
        <w:rPr>
          <w:iCs/>
          <w:sz w:val="24"/>
          <w:szCs w:val="24"/>
        </w:rPr>
        <w:t xml:space="preserve">SOC </w:t>
      </w:r>
      <w:r w:rsidRPr="00EE47A4">
        <w:rPr>
          <w:iCs/>
          <w:sz w:val="24"/>
          <w:szCs w:val="24"/>
        </w:rPr>
        <w:t>区間の最下位区間（</w:t>
      </w:r>
      <m:oMath>
        <m:r>
          <w:rPr>
            <w:rFonts w:ascii="Cambria Math" w:hAnsi="Cambria Math"/>
            <w:sz w:val="24"/>
            <w:szCs w:val="24"/>
          </w:rPr>
          <m:t>i=1</m:t>
        </m:r>
      </m:oMath>
      <w:r w:rsidRPr="00EE47A4">
        <w:rPr>
          <w:iCs/>
          <w:sz w:val="24"/>
          <w:szCs w:val="24"/>
        </w:rPr>
        <w:t>）に対応する制約であり，</w:t>
      </w:r>
      <w:r w:rsidRPr="00EE47A4">
        <w:rPr>
          <w:iCs/>
          <w:sz w:val="24"/>
          <w:szCs w:val="24"/>
        </w:rPr>
        <w:br/>
      </w:r>
      <w:r w:rsidRPr="00EE47A4">
        <w:rPr>
          <w:iCs/>
          <w:sz w:val="24"/>
          <w:szCs w:val="24"/>
        </w:rPr>
        <w:t>該当区間が選択され，かつ</w:t>
      </w:r>
      <w:r w:rsidRPr="00EE47A4">
        <w:rPr>
          <w:iCs/>
          <w:sz w:val="24"/>
          <w:szCs w:val="24"/>
        </w:rPr>
        <w:t xml:space="preserve"> DoD </w:t>
      </w:r>
      <w:r w:rsidRPr="00EE47A4">
        <w:rPr>
          <w:iCs/>
          <w:sz w:val="24"/>
          <w:szCs w:val="24"/>
        </w:rPr>
        <w:t>区間</w:t>
      </w:r>
      <w:r w:rsidRPr="00EE47A4">
        <w:rPr>
          <w:iCs/>
          <w:sz w:val="24"/>
          <w:szCs w:val="24"/>
        </w:rPr>
        <w:t xml:space="preserve"> </w:t>
      </w:r>
      <m:oMath>
        <m:r>
          <w:rPr>
            <w:rFonts w:ascii="Cambria Math" w:hAnsi="Cambria Math"/>
            <w:sz w:val="24"/>
            <w:szCs w:val="24"/>
          </w:rPr>
          <m:t>j</m:t>
        </m:r>
      </m:oMath>
      <w:r w:rsidRPr="00EE47A4">
        <w:rPr>
          <w:iCs/>
          <w:sz w:val="24"/>
          <w:szCs w:val="24"/>
        </w:rPr>
        <w:t>が有効な場合にのみ，</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1,j,t</m:t>
            </m:r>
          </m:sub>
        </m:sSub>
      </m:oMath>
      <w:r w:rsidRPr="00EE47A4">
        <w:rPr>
          <w:iCs/>
          <w:sz w:val="24"/>
          <w:szCs w:val="24"/>
        </w:rPr>
        <w:t>が上限</w:t>
      </w:r>
      <w:r w:rsidRPr="00EE47A4">
        <w:rPr>
          <w:iCs/>
          <w:sz w:val="24"/>
          <w:szCs w:val="24"/>
        </w:rPr>
        <w:t xml:space="preserve"> </w:t>
      </w:r>
      <m:oMath>
        <m:sSub>
          <m:sSubPr>
            <m:ctrlPr>
              <w:rPr>
                <w:rFonts w:ascii="Cambria Math" w:hAnsi="Cambria Math"/>
                <w:iCs/>
                <w:sz w:val="24"/>
                <w:szCs w:val="24"/>
              </w:rPr>
            </m:ctrlPr>
          </m:sSubPr>
          <m:e>
            <m:r>
              <w:rPr>
                <w:rFonts w:ascii="Cambria Math" w:hAnsi="Cambria Math"/>
                <w:sz w:val="24"/>
                <w:szCs w:val="24"/>
              </w:rPr>
              <m:t>L</m:t>
            </m:r>
          </m:e>
          <m:sub>
            <m:r>
              <w:rPr>
                <w:rFonts w:ascii="Cambria Math" w:hAnsi="Cambria Math"/>
                <w:sz w:val="24"/>
                <w:szCs w:val="24"/>
              </w:rPr>
              <m:t>1</m:t>
            </m:r>
          </m:sub>
        </m:sSub>
      </m:oMath>
      <w:r w:rsidRPr="00EE47A4">
        <w:rPr>
          <w:iCs/>
          <w:sz w:val="24"/>
          <w:szCs w:val="24"/>
        </w:rPr>
        <w:t>まで取り得ることを保証する。</w:t>
      </w:r>
      <w:r w:rsidRPr="00EE47A4">
        <w:rPr>
          <w:iCs/>
          <w:sz w:val="24"/>
          <w:szCs w:val="24"/>
        </w:rPr>
        <w:t>(</w:t>
      </w:r>
      <w:r w:rsidR="00A86AB7">
        <w:rPr>
          <w:iCs/>
          <w:sz w:val="24"/>
          <w:szCs w:val="24"/>
        </w:rPr>
        <w:fldChar w:fldCharType="begin"/>
      </w:r>
      <w:r w:rsidR="00A86AB7">
        <w:rPr>
          <w:iCs/>
          <w:sz w:val="24"/>
          <w:szCs w:val="24"/>
        </w:rPr>
        <w:instrText xml:space="preserve"> REF eq27 \h </w:instrText>
      </w:r>
      <w:r w:rsidR="00A86AB7">
        <w:rPr>
          <w:iCs/>
          <w:sz w:val="24"/>
          <w:szCs w:val="24"/>
        </w:rPr>
      </w:r>
      <w:r w:rsidR="00A86AB7">
        <w:rPr>
          <w:iCs/>
          <w:sz w:val="24"/>
          <w:szCs w:val="24"/>
        </w:rPr>
        <w:fldChar w:fldCharType="separate"/>
      </w:r>
      <w:r w:rsidR="0063119F">
        <w:rPr>
          <w:noProof/>
          <w:sz w:val="24"/>
          <w:szCs w:val="24"/>
        </w:rPr>
        <w:t>26</w:t>
      </w:r>
      <w:r w:rsidR="00A86AB7">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は，中間区間（</w:t>
      </w:r>
      <m:oMath>
        <m:r>
          <w:rPr>
            <w:rFonts w:ascii="Cambria Math" w:hAnsi="Cambria Math"/>
            <w:sz w:val="24"/>
            <w:szCs w:val="24"/>
          </w:rPr>
          <m:t>2≤i≤9</m:t>
        </m:r>
      </m:oMath>
      <w:r w:rsidRPr="00EE47A4">
        <w:rPr>
          <w:iCs/>
          <w:sz w:val="24"/>
          <w:szCs w:val="24"/>
        </w:rPr>
        <w:t>）に対する制約であり，</w:t>
      </w:r>
      <w:r w:rsidRPr="00EE47A4">
        <w:rPr>
          <w:iCs/>
          <w:sz w:val="24"/>
          <w:szCs w:val="24"/>
        </w:rPr>
        <w:t xml:space="preserve">SOC </w:t>
      </w:r>
      <w:r w:rsidRPr="00EE47A4">
        <w:rPr>
          <w:iCs/>
          <w:sz w:val="24"/>
          <w:szCs w:val="24"/>
        </w:rPr>
        <w:t>が区間</w:t>
      </w:r>
      <w:r w:rsidRPr="00EE47A4">
        <w:rPr>
          <w:iCs/>
          <w:sz w:val="24"/>
          <w:szCs w:val="24"/>
        </w:rPr>
        <w:t xml:space="preserve"> </w:t>
      </w:r>
      <m:oMath>
        <m:r>
          <w:rPr>
            <w:rFonts w:ascii="Cambria Math" w:hAnsi="Cambria Math"/>
            <w:sz w:val="24"/>
            <w:szCs w:val="24"/>
          </w:rPr>
          <m:t>i</m:t>
        </m:r>
      </m:oMath>
      <w:r w:rsidRPr="00EE47A4">
        <w:rPr>
          <w:iCs/>
          <w:sz w:val="24"/>
          <w:szCs w:val="24"/>
        </w:rPr>
        <w:t>に属する場合，かつ一つ下位の区間</w:t>
      </w:r>
      <w:r w:rsidRPr="00EE47A4">
        <w:rPr>
          <w:iCs/>
          <w:sz w:val="24"/>
          <w:szCs w:val="24"/>
        </w:rPr>
        <w:t xml:space="preserve"> </w:t>
      </w:r>
      <m:oMath>
        <m:r>
          <w:rPr>
            <w:rFonts w:ascii="Cambria Math" w:hAnsi="Cambria Math"/>
            <w:sz w:val="24"/>
            <w:szCs w:val="24"/>
          </w:rPr>
          <m:t>i-1</m:t>
        </m:r>
      </m:oMath>
      <w:r w:rsidRPr="00EE47A4">
        <w:rPr>
          <w:iCs/>
          <w:sz w:val="24"/>
          <w:szCs w:val="24"/>
        </w:rPr>
        <w:t>が有効である条件のもとで，</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i,j,t</m:t>
            </m:r>
          </m:sub>
        </m:sSub>
      </m:oMath>
      <w:r w:rsidRPr="00EE47A4">
        <w:rPr>
          <w:iCs/>
          <w:sz w:val="24"/>
          <w:szCs w:val="24"/>
        </w:rPr>
        <w:t>が段階的に有効化される構造を与えている。</w:t>
      </w:r>
      <w:r w:rsidRPr="00EE47A4">
        <w:rPr>
          <w:iCs/>
          <w:sz w:val="24"/>
          <w:szCs w:val="24"/>
        </w:rPr>
        <w:t>(</w:t>
      </w:r>
      <w:r w:rsidR="009F599B">
        <w:rPr>
          <w:iCs/>
          <w:sz w:val="24"/>
          <w:szCs w:val="24"/>
        </w:rPr>
        <w:fldChar w:fldCharType="begin"/>
      </w:r>
      <w:r w:rsidR="009F599B">
        <w:rPr>
          <w:iCs/>
          <w:sz w:val="24"/>
          <w:szCs w:val="24"/>
        </w:rPr>
        <w:instrText xml:space="preserve"> REF eq28 \h </w:instrText>
      </w:r>
      <w:r w:rsidR="009F599B">
        <w:rPr>
          <w:iCs/>
          <w:sz w:val="24"/>
          <w:szCs w:val="24"/>
        </w:rPr>
      </w:r>
      <w:r w:rsidR="009F599B">
        <w:rPr>
          <w:iCs/>
          <w:sz w:val="24"/>
          <w:szCs w:val="24"/>
        </w:rPr>
        <w:fldChar w:fldCharType="separate"/>
      </w:r>
      <w:r w:rsidR="0063119F">
        <w:rPr>
          <w:noProof/>
          <w:sz w:val="24"/>
          <w:szCs w:val="24"/>
        </w:rPr>
        <w:t>27</w:t>
      </w:r>
      <w:r w:rsidR="009F599B">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w:t>
      </w:r>
      <w:r w:rsidRPr="00EE47A4">
        <w:rPr>
          <w:iCs/>
          <w:sz w:val="24"/>
          <w:szCs w:val="24"/>
        </w:rPr>
        <w:t xml:space="preserve">SOC </w:t>
      </w:r>
      <w:r w:rsidRPr="00EE47A4">
        <w:rPr>
          <w:iCs/>
          <w:sz w:val="24"/>
          <w:szCs w:val="24"/>
        </w:rPr>
        <w:t>の最上位区間（</w:t>
      </w:r>
      <m:oMath>
        <m:r>
          <w:rPr>
            <w:rFonts w:ascii="Cambria Math" w:hAnsi="Cambria Math"/>
            <w:sz w:val="24"/>
            <w:szCs w:val="24"/>
          </w:rPr>
          <m:t>i=10</m:t>
        </m:r>
      </m:oMath>
      <w:r w:rsidRPr="00EE47A4">
        <w:rPr>
          <w:iCs/>
          <w:sz w:val="24"/>
          <w:szCs w:val="24"/>
        </w:rPr>
        <w:t>）に対応する制約であり，</w:t>
      </w:r>
      <w:r w:rsidRPr="00EE47A4">
        <w:rPr>
          <w:iCs/>
          <w:sz w:val="24"/>
          <w:szCs w:val="24"/>
        </w:rPr>
        <w:t xml:space="preserve">SOC </w:t>
      </w:r>
      <w:r w:rsidRPr="00EE47A4">
        <w:rPr>
          <w:iCs/>
          <w:sz w:val="24"/>
          <w:szCs w:val="24"/>
        </w:rPr>
        <w:t>が区間</w:t>
      </w:r>
      <w:r w:rsidRPr="00EE47A4">
        <w:rPr>
          <w:iCs/>
          <w:sz w:val="24"/>
          <w:szCs w:val="24"/>
        </w:rPr>
        <w:t xml:space="preserve"> 9 </w:t>
      </w:r>
      <w:r w:rsidRPr="00EE47A4">
        <w:rPr>
          <w:iCs/>
          <w:sz w:val="24"/>
          <w:szCs w:val="24"/>
        </w:rPr>
        <w:t>まで到達している場合に限り，最終区間に対応する</w:t>
      </w:r>
      <w:r w:rsidRPr="00EE47A4">
        <w:rPr>
          <w:iCs/>
          <w:sz w:val="24"/>
          <w:szCs w:val="24"/>
        </w:rPr>
        <w:t xml:space="preserve"> </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10,j,t</m:t>
            </m:r>
          </m:sub>
        </m:sSub>
      </m:oMath>
      <w:r w:rsidRPr="00EE47A4">
        <w:rPr>
          <w:iCs/>
          <w:sz w:val="24"/>
          <w:szCs w:val="24"/>
        </w:rPr>
        <w:t>が定義されることを表している。</w:t>
      </w:r>
    </w:p>
    <w:p w14:paraId="034254FE" w14:textId="77777777" w:rsidR="008D288F" w:rsidRDefault="008D288F"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0E00FB" w14:paraId="30B5734C" w14:textId="77777777" w:rsidTr="00471972">
        <w:tc>
          <w:tcPr>
            <w:tcW w:w="7861" w:type="dxa"/>
          </w:tcPr>
          <w:p w14:paraId="368599EA" w14:textId="7C52538B" w:rsidR="000E00FB" w:rsidRPr="005120F2" w:rsidRDefault="0001765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  1≤i≤9</m:t>
                </m:r>
              </m:oMath>
            </m:oMathPara>
          </w:p>
        </w:tc>
        <w:tc>
          <w:tcPr>
            <w:tcW w:w="643" w:type="dxa"/>
            <w:vAlign w:val="center"/>
          </w:tcPr>
          <w:p w14:paraId="3E6E8372" w14:textId="6F53E55C" w:rsidR="000E00FB" w:rsidRDefault="000E00FB" w:rsidP="00471972">
            <w:pPr>
              <w:widowControl/>
              <w:jc w:val="center"/>
              <w:rPr>
                <w:sz w:val="24"/>
                <w:szCs w:val="24"/>
              </w:rPr>
            </w:pPr>
            <w:r>
              <w:rPr>
                <w:rFonts w:hint="eastAsia"/>
                <w:sz w:val="24"/>
                <w:szCs w:val="24"/>
              </w:rPr>
              <w:t>(</w:t>
            </w:r>
            <w:bookmarkStart w:id="54" w:name="k"/>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28</w:t>
            </w:r>
            <w:r>
              <w:rPr>
                <w:sz w:val="24"/>
                <w:szCs w:val="24"/>
              </w:rPr>
              <w:fldChar w:fldCharType="end"/>
            </w:r>
            <w:bookmarkEnd w:id="54"/>
            <w:r>
              <w:rPr>
                <w:rFonts w:hint="eastAsia"/>
                <w:sz w:val="24"/>
                <w:szCs w:val="24"/>
              </w:rPr>
              <w:t>)</w:t>
            </w:r>
          </w:p>
        </w:tc>
      </w:tr>
    </w:tbl>
    <w:p w14:paraId="3A417527" w14:textId="77777777" w:rsidR="000E00FB" w:rsidRDefault="000E00FB"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F6E8F" w14:paraId="0D41F6A3" w14:textId="77777777" w:rsidTr="00471972">
        <w:tc>
          <w:tcPr>
            <w:tcW w:w="7861" w:type="dxa"/>
          </w:tcPr>
          <w:p w14:paraId="30E8D0A7" w14:textId="3CFE0A7C" w:rsidR="00BF6E8F" w:rsidRPr="005120F2" w:rsidRDefault="0001765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9,r,t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r>
                  <w:rPr>
                    <w:rFonts w:ascii="Cambria Math" w:hAnsi="Cambria Math"/>
                    <w:sz w:val="24"/>
                    <w:szCs w:val="24"/>
                  </w:rPr>
                  <m:t>,  i=10</m:t>
                </m:r>
              </m:oMath>
            </m:oMathPara>
          </w:p>
        </w:tc>
        <w:tc>
          <w:tcPr>
            <w:tcW w:w="643" w:type="dxa"/>
            <w:vAlign w:val="center"/>
          </w:tcPr>
          <w:p w14:paraId="6E996198" w14:textId="73636846" w:rsidR="00BF6E8F" w:rsidRDefault="00BF6E8F" w:rsidP="00471972">
            <w:pPr>
              <w:widowControl/>
              <w:jc w:val="center"/>
              <w:rPr>
                <w:sz w:val="24"/>
                <w:szCs w:val="24"/>
              </w:rPr>
            </w:pPr>
            <w:r>
              <w:rPr>
                <w:rFonts w:hint="eastAsia"/>
                <w:sz w:val="24"/>
                <w:szCs w:val="24"/>
              </w:rPr>
              <w:t>(</w:t>
            </w:r>
            <w:bookmarkStart w:id="55" w:name="l"/>
            <w:bookmarkStart w:id="56" w:name="eq3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29</w:t>
            </w:r>
            <w:r>
              <w:rPr>
                <w:sz w:val="24"/>
                <w:szCs w:val="24"/>
              </w:rPr>
              <w:fldChar w:fldCharType="end"/>
            </w:r>
            <w:bookmarkEnd w:id="55"/>
            <w:bookmarkEnd w:id="56"/>
            <w:r>
              <w:rPr>
                <w:rFonts w:hint="eastAsia"/>
                <w:sz w:val="24"/>
                <w:szCs w:val="24"/>
              </w:rPr>
              <w:t>)</w:t>
            </w:r>
          </w:p>
        </w:tc>
      </w:tr>
    </w:tbl>
    <w:p w14:paraId="1BD22767" w14:textId="77777777" w:rsidR="001475C1" w:rsidRPr="004B1A81" w:rsidRDefault="001475C1" w:rsidP="0036518F">
      <w:pPr>
        <w:widowControl/>
        <w:tabs>
          <w:tab w:val="left" w:pos="5040"/>
        </w:tabs>
        <w:jc w:val="left"/>
        <w:rPr>
          <w:iCs/>
          <w:sz w:val="24"/>
          <w:szCs w:val="24"/>
        </w:rPr>
      </w:pPr>
    </w:p>
    <w:p w14:paraId="378A515C" w14:textId="1DF15BFD" w:rsidR="006C2944" w:rsidRPr="004B1A81" w:rsidRDefault="00105A8D" w:rsidP="001D0294">
      <w:pPr>
        <w:widowControl/>
        <w:tabs>
          <w:tab w:val="left" w:pos="5040"/>
        </w:tabs>
        <w:ind w:firstLineChars="100" w:firstLine="240"/>
        <w:jc w:val="left"/>
        <w:rPr>
          <w:iCs/>
          <w:sz w:val="24"/>
          <w:szCs w:val="24"/>
        </w:rPr>
      </w:pPr>
      <w:r w:rsidRPr="00105A8D">
        <w:rPr>
          <w:iCs/>
          <w:sz w:val="24"/>
          <w:szCs w:val="24"/>
        </w:rPr>
        <w:t>(</w:t>
      </w:r>
      <w:r w:rsidR="00C019A2">
        <w:rPr>
          <w:iCs/>
          <w:sz w:val="24"/>
          <w:szCs w:val="24"/>
        </w:rPr>
        <w:fldChar w:fldCharType="begin"/>
      </w:r>
      <w:r w:rsidR="00C019A2">
        <w:rPr>
          <w:iCs/>
          <w:sz w:val="24"/>
          <w:szCs w:val="24"/>
        </w:rPr>
        <w:instrText xml:space="preserve"> REF k \h </w:instrText>
      </w:r>
      <w:r w:rsidR="00C019A2">
        <w:rPr>
          <w:iCs/>
          <w:sz w:val="24"/>
          <w:szCs w:val="24"/>
        </w:rPr>
      </w:r>
      <w:r w:rsidR="00C019A2">
        <w:rPr>
          <w:iCs/>
          <w:sz w:val="24"/>
          <w:szCs w:val="24"/>
        </w:rPr>
        <w:fldChar w:fldCharType="separate"/>
      </w:r>
      <w:r w:rsidR="0063119F">
        <w:rPr>
          <w:noProof/>
          <w:sz w:val="24"/>
          <w:szCs w:val="24"/>
        </w:rPr>
        <w:t>28</w:t>
      </w:r>
      <w:r w:rsidR="00C019A2">
        <w:rPr>
          <w:iCs/>
          <w:sz w:val="24"/>
          <w:szCs w:val="24"/>
        </w:rPr>
        <w:fldChar w:fldCharType="end"/>
      </w:r>
      <w:r w:rsidRPr="00105A8D">
        <w:rPr>
          <w:iCs/>
          <w:sz w:val="24"/>
          <w:szCs w:val="24"/>
        </w:rPr>
        <w:t>)</w:t>
      </w:r>
      <w:r w:rsidR="00C019A2" w:rsidRPr="00C019A2">
        <w:rPr>
          <w:rFonts w:hint="eastAsia"/>
          <w:iCs/>
          <w:sz w:val="24"/>
          <w:szCs w:val="24"/>
        </w:rPr>
        <w:t xml:space="preserve"> </w:t>
      </w:r>
      <w:r w:rsidR="00C019A2">
        <w:rPr>
          <w:rFonts w:hint="eastAsia"/>
          <w:iCs/>
          <w:sz w:val="24"/>
          <w:szCs w:val="24"/>
        </w:rPr>
        <w:t>(</w:t>
      </w:r>
      <w:r w:rsidR="00C019A2">
        <w:rPr>
          <w:iCs/>
          <w:sz w:val="24"/>
          <w:szCs w:val="24"/>
        </w:rPr>
        <w:fldChar w:fldCharType="begin"/>
      </w:r>
      <w:r w:rsidR="00C019A2">
        <w:rPr>
          <w:iCs/>
          <w:sz w:val="24"/>
          <w:szCs w:val="24"/>
        </w:rPr>
        <w:instrText xml:space="preserve"> </w:instrText>
      </w:r>
      <w:r w:rsidR="00C019A2">
        <w:rPr>
          <w:rFonts w:hint="eastAsia"/>
          <w:iCs/>
          <w:sz w:val="24"/>
          <w:szCs w:val="24"/>
        </w:rPr>
        <w:instrText>REF eq30 \h</w:instrText>
      </w:r>
      <w:r w:rsidR="00C019A2">
        <w:rPr>
          <w:iCs/>
          <w:sz w:val="24"/>
          <w:szCs w:val="24"/>
        </w:rPr>
        <w:instrText xml:space="preserve"> </w:instrText>
      </w:r>
      <w:r w:rsidR="00C019A2">
        <w:rPr>
          <w:iCs/>
          <w:sz w:val="24"/>
          <w:szCs w:val="24"/>
        </w:rPr>
      </w:r>
      <w:r w:rsidR="00C019A2">
        <w:rPr>
          <w:iCs/>
          <w:sz w:val="24"/>
          <w:szCs w:val="24"/>
        </w:rPr>
        <w:fldChar w:fldCharType="separate"/>
      </w:r>
      <w:r w:rsidR="0063119F">
        <w:rPr>
          <w:noProof/>
          <w:sz w:val="24"/>
          <w:szCs w:val="24"/>
        </w:rPr>
        <w:t>29</w:t>
      </w:r>
      <w:r w:rsidR="00C019A2">
        <w:rPr>
          <w:iCs/>
          <w:sz w:val="24"/>
          <w:szCs w:val="24"/>
        </w:rPr>
        <w:fldChar w:fldCharType="end"/>
      </w:r>
      <w:r w:rsidR="00C019A2">
        <w:rPr>
          <w:rFonts w:hint="eastAsia"/>
          <w:iCs/>
          <w:sz w:val="24"/>
          <w:szCs w:val="24"/>
        </w:rPr>
        <w:t>)</w:t>
      </w:r>
      <w:r w:rsidR="00C019A2" w:rsidRPr="00105A8D">
        <w:rPr>
          <w:iCs/>
          <w:sz w:val="24"/>
          <w:szCs w:val="24"/>
        </w:rPr>
        <w:t>式</w:t>
      </w:r>
      <w:r w:rsidRPr="00105A8D">
        <w:rPr>
          <w:iCs/>
          <w:sz w:val="24"/>
          <w:szCs w:val="24"/>
        </w:rPr>
        <w:t>は，</w:t>
      </w:r>
      <w:r w:rsidRPr="00105A8D">
        <w:rPr>
          <w:iCs/>
          <w:sz w:val="24"/>
          <w:szCs w:val="24"/>
        </w:rPr>
        <w:t>DoD</w:t>
      </w:r>
      <w:r w:rsidRPr="00105A8D">
        <w:rPr>
          <w:iCs/>
          <w:sz w:val="24"/>
          <w:szCs w:val="24"/>
        </w:rPr>
        <w:t>方向の区分線形再構成に用いる補助変数</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の範囲を規定する制約である。</w:t>
      </w:r>
      <w:r w:rsidRPr="00105A8D">
        <w:rPr>
          <w:iCs/>
          <w:sz w:val="24"/>
          <w:szCs w:val="24"/>
        </w:rPr>
        <w:t>(</w:t>
      </w:r>
      <w:r w:rsidR="00C019A2">
        <w:rPr>
          <w:iCs/>
          <w:sz w:val="24"/>
          <w:szCs w:val="24"/>
        </w:rPr>
        <w:fldChar w:fldCharType="begin"/>
      </w:r>
      <w:r w:rsidR="00C019A2">
        <w:rPr>
          <w:iCs/>
          <w:sz w:val="24"/>
          <w:szCs w:val="24"/>
        </w:rPr>
        <w:instrText xml:space="preserve"> REF k \h </w:instrText>
      </w:r>
      <w:r w:rsidR="00C019A2">
        <w:rPr>
          <w:iCs/>
          <w:sz w:val="24"/>
          <w:szCs w:val="24"/>
        </w:rPr>
      </w:r>
      <w:r w:rsidR="00C019A2">
        <w:rPr>
          <w:iCs/>
          <w:sz w:val="24"/>
          <w:szCs w:val="24"/>
        </w:rPr>
        <w:fldChar w:fldCharType="separate"/>
      </w:r>
      <w:r w:rsidR="0063119F">
        <w:rPr>
          <w:noProof/>
          <w:sz w:val="24"/>
          <w:szCs w:val="24"/>
        </w:rPr>
        <w:t>28</w:t>
      </w:r>
      <w:r w:rsidR="00C019A2">
        <w:rPr>
          <w:iCs/>
          <w:sz w:val="24"/>
          <w:szCs w:val="24"/>
        </w:rPr>
        <w:fldChar w:fldCharType="end"/>
      </w:r>
      <w:r w:rsidRPr="00105A8D">
        <w:rPr>
          <w:iCs/>
          <w:sz w:val="24"/>
          <w:szCs w:val="24"/>
        </w:rPr>
        <w:t>)</w:t>
      </w:r>
      <w:r w:rsidR="00C019A2" w:rsidRPr="00105A8D">
        <w:rPr>
          <w:iCs/>
          <w:sz w:val="24"/>
          <w:szCs w:val="24"/>
        </w:rPr>
        <w:t>式</w:t>
      </w:r>
      <w:r w:rsidRPr="00105A8D">
        <w:rPr>
          <w:iCs/>
          <w:sz w:val="24"/>
          <w:szCs w:val="24"/>
        </w:rPr>
        <w:t>は，</w:t>
      </w:r>
      <w:r w:rsidRPr="00105A8D">
        <w:rPr>
          <w:iCs/>
          <w:sz w:val="24"/>
          <w:szCs w:val="24"/>
        </w:rPr>
        <w:t>SOC</w:t>
      </w:r>
      <w:r w:rsidRPr="00105A8D">
        <w:rPr>
          <w:iCs/>
          <w:sz w:val="24"/>
          <w:szCs w:val="24"/>
        </w:rPr>
        <w:t>区間</w:t>
      </w:r>
      <m:oMath>
        <m:r>
          <w:rPr>
            <w:rFonts w:ascii="Cambria Math" w:hAnsi="Cambria Math"/>
            <w:sz w:val="24"/>
            <w:szCs w:val="24"/>
          </w:rPr>
          <m:t>i=1∼9</m:t>
        </m:r>
      </m:oMath>
      <w:r w:rsidRPr="00105A8D">
        <w:rPr>
          <w:iCs/>
          <w:sz w:val="24"/>
          <w:szCs w:val="24"/>
        </w:rPr>
        <w:t>に対して適用され，</w:t>
      </w:r>
      <w:r w:rsidRPr="00105A8D">
        <w:rPr>
          <w:iCs/>
          <w:sz w:val="24"/>
          <w:szCs w:val="24"/>
        </w:rPr>
        <w:t>DoD</w:t>
      </w:r>
      <w:r w:rsidRPr="00105A8D">
        <w:rPr>
          <w:iCs/>
          <w:sz w:val="24"/>
          <w:szCs w:val="24"/>
        </w:rPr>
        <w:t>が区間</w:t>
      </w:r>
      <m:oMath>
        <m:r>
          <w:rPr>
            <w:rFonts w:ascii="Cambria Math" w:hAnsi="Cambria Math"/>
            <w:sz w:val="24"/>
            <w:szCs w:val="24"/>
          </w:rPr>
          <m:t>r</m:t>
        </m:r>
      </m:oMath>
      <w:r w:rsidRPr="00105A8D">
        <w:rPr>
          <w:iCs/>
          <w:sz w:val="24"/>
          <w:szCs w:val="24"/>
        </w:rPr>
        <w:t>以上に属する場合に，対応する</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が</w:t>
      </w:r>
      <w:r w:rsidRPr="00105A8D">
        <w:rPr>
          <w:iCs/>
          <w:sz w:val="24"/>
          <w:szCs w:val="24"/>
        </w:rPr>
        <w:t xml:space="preserve"> DoD </w:t>
      </w:r>
      <w:r w:rsidRPr="00105A8D">
        <w:rPr>
          <w:iCs/>
          <w:sz w:val="24"/>
          <w:szCs w:val="24"/>
        </w:rPr>
        <w:t>区間選択変数</w:t>
      </w:r>
      <m:oMath>
        <m:sSub>
          <m:sSubPr>
            <m:ctrlPr>
              <w:rPr>
                <w:rFonts w:ascii="Cambria Math" w:hAnsi="Cambria Math"/>
                <w:iCs/>
                <w:sz w:val="24"/>
                <w:szCs w:val="24"/>
              </w:rPr>
            </m:ctrlPr>
          </m:sSubPr>
          <m:e>
            <m:r>
              <w:rPr>
                <w:rFonts w:ascii="Cambria Math" w:hAnsi="Cambria Math"/>
                <w:sz w:val="24"/>
                <w:szCs w:val="24"/>
              </w:rPr>
              <m:t>U</m:t>
            </m:r>
          </m:e>
          <m:sub>
            <m:r>
              <w:rPr>
                <w:rFonts w:ascii="Cambria Math" w:hAnsi="Cambria Math"/>
                <w:sz w:val="24"/>
                <w:szCs w:val="24"/>
              </w:rPr>
              <m:t>j,t</m:t>
            </m:r>
          </m:sub>
        </m:sSub>
      </m:oMath>
      <w:r w:rsidRPr="00105A8D">
        <w:rPr>
          <w:iCs/>
          <w:sz w:val="24"/>
          <w:szCs w:val="24"/>
        </w:rPr>
        <w:t>の総和によって一意に定まることを保証する。一方，</w:t>
      </w:r>
      <w:r w:rsidR="00C019A2">
        <w:rPr>
          <w:rFonts w:hint="eastAsia"/>
          <w:iCs/>
          <w:sz w:val="24"/>
          <w:szCs w:val="24"/>
        </w:rPr>
        <w:t>(</w:t>
      </w:r>
      <w:r w:rsidR="00C019A2">
        <w:rPr>
          <w:iCs/>
          <w:sz w:val="24"/>
          <w:szCs w:val="24"/>
        </w:rPr>
        <w:fldChar w:fldCharType="begin"/>
      </w:r>
      <w:r w:rsidR="00C019A2">
        <w:rPr>
          <w:iCs/>
          <w:sz w:val="24"/>
          <w:szCs w:val="24"/>
        </w:rPr>
        <w:instrText xml:space="preserve"> </w:instrText>
      </w:r>
      <w:r w:rsidR="00C019A2">
        <w:rPr>
          <w:rFonts w:hint="eastAsia"/>
          <w:iCs/>
          <w:sz w:val="24"/>
          <w:szCs w:val="24"/>
        </w:rPr>
        <w:instrText>REF eq30 \h</w:instrText>
      </w:r>
      <w:r w:rsidR="00C019A2">
        <w:rPr>
          <w:iCs/>
          <w:sz w:val="24"/>
          <w:szCs w:val="24"/>
        </w:rPr>
        <w:instrText xml:space="preserve"> </w:instrText>
      </w:r>
      <w:r w:rsidR="00C019A2">
        <w:rPr>
          <w:iCs/>
          <w:sz w:val="24"/>
          <w:szCs w:val="24"/>
        </w:rPr>
      </w:r>
      <w:r w:rsidR="00C019A2">
        <w:rPr>
          <w:iCs/>
          <w:sz w:val="24"/>
          <w:szCs w:val="24"/>
        </w:rPr>
        <w:fldChar w:fldCharType="separate"/>
      </w:r>
      <w:r w:rsidR="0063119F">
        <w:rPr>
          <w:noProof/>
          <w:sz w:val="24"/>
          <w:szCs w:val="24"/>
        </w:rPr>
        <w:t>29</w:t>
      </w:r>
      <w:r w:rsidR="00C019A2">
        <w:rPr>
          <w:iCs/>
          <w:sz w:val="24"/>
          <w:szCs w:val="24"/>
        </w:rPr>
        <w:fldChar w:fldCharType="end"/>
      </w:r>
      <w:r w:rsidR="00C019A2">
        <w:rPr>
          <w:rFonts w:hint="eastAsia"/>
          <w:iCs/>
          <w:sz w:val="24"/>
          <w:szCs w:val="24"/>
        </w:rPr>
        <w:t>)</w:t>
      </w:r>
      <w:r w:rsidRPr="00105A8D">
        <w:rPr>
          <w:iCs/>
          <w:sz w:val="24"/>
          <w:szCs w:val="24"/>
        </w:rPr>
        <w:t>式は</w:t>
      </w:r>
      <w:r w:rsidRPr="00105A8D">
        <w:rPr>
          <w:iCs/>
          <w:sz w:val="24"/>
          <w:szCs w:val="24"/>
        </w:rPr>
        <w:t>SOC</w:t>
      </w:r>
      <w:r w:rsidRPr="00105A8D">
        <w:rPr>
          <w:iCs/>
          <w:sz w:val="24"/>
          <w:szCs w:val="24"/>
        </w:rPr>
        <w:t>の最上位区間に対応する特例であり，</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3</m:t>
            </m:r>
          </m:e>
          <m:sub>
            <m:r>
              <w:rPr>
                <w:rFonts w:ascii="Cambria Math" w:hAnsi="Cambria Math"/>
                <w:sz w:val="24"/>
                <w:szCs w:val="24"/>
              </w:rPr>
              <m:t>i,t</m:t>
            </m:r>
          </m:sub>
        </m:sSub>
      </m:oMath>
      <w:r w:rsidRPr="00105A8D">
        <w:rPr>
          <w:iCs/>
          <w:sz w:val="24"/>
          <w:szCs w:val="24"/>
        </w:rPr>
        <w:t>の代わりに</w:t>
      </w:r>
      <w:r w:rsidRPr="00105A8D">
        <w:rPr>
          <w:iCs/>
          <w:sz w:val="24"/>
          <w:szCs w:val="24"/>
        </w:rPr>
        <w:t xml:space="preserve"> </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9,t</m:t>
            </m:r>
          </m:sub>
        </m:sSub>
      </m:oMath>
      <w:r w:rsidRPr="00105A8D">
        <w:rPr>
          <w:iCs/>
          <w:sz w:val="24"/>
          <w:szCs w:val="24"/>
        </w:rPr>
        <w:t>を用いることで，境界区間における</w:t>
      </w:r>
      <w:r w:rsidRPr="00105A8D">
        <w:rPr>
          <w:iCs/>
          <w:sz w:val="24"/>
          <w:szCs w:val="24"/>
        </w:rPr>
        <w:t>DoD</w:t>
      </w:r>
      <w:r w:rsidRPr="00105A8D">
        <w:rPr>
          <w:iCs/>
          <w:sz w:val="24"/>
          <w:szCs w:val="24"/>
        </w:rPr>
        <w:t>方向の再構成が連続的に行われるよう設計されている。</w:t>
      </w:r>
    </w:p>
    <w:p w14:paraId="549C73D2" w14:textId="49767402" w:rsidR="007613E6" w:rsidRDefault="00AA7984" w:rsidP="00E23EB5">
      <w:pPr>
        <w:widowControl/>
        <w:ind w:firstLineChars="100" w:firstLine="240"/>
        <w:jc w:val="left"/>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選択の論理を表現する過程で，バイナリ変数同士の積が自然に現れる。しかし，混合整数線形計画</w:t>
      </w:r>
      <w:r w:rsidR="00B87040">
        <w:rPr>
          <w:rFonts w:hint="eastAsia"/>
          <w:sz w:val="24"/>
          <w:szCs w:val="24"/>
        </w:rPr>
        <w:t>問題</w:t>
      </w:r>
      <w:r w:rsidRPr="00625813">
        <w:rPr>
          <w:sz w:val="24"/>
          <w:szCs w:val="24"/>
        </w:rPr>
        <w:t>ではバイナリ変数の積は非線形項となるため，直接扱うことはできない。そこで，本研究では補助バイナリ変数を導入し，論理積を線形制約の組として表現する手法を用い</w:t>
      </w:r>
      <w:r>
        <w:rPr>
          <w:rFonts w:hint="eastAsia"/>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r w:rsidR="00017650">
        <w:rPr>
          <w:rFonts w:hint="eastAsia"/>
          <w:sz w:val="24"/>
          <w:szCs w:val="24"/>
        </w:rPr>
        <w:t>そのため</w:t>
      </w:r>
      <w:r w:rsidR="00CE61C5" w:rsidRPr="00CE61C5">
        <w:rPr>
          <w:sz w:val="24"/>
          <w:szCs w:val="24"/>
        </w:rPr>
        <w:t>，区分（セル）を選択しその上で変数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の論理を満たすために，バイナリ変数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E660CD">
        <w:rPr>
          <w:rFonts w:hint="eastAsia"/>
          <w:sz w:val="24"/>
          <w:szCs w:val="24"/>
        </w:rPr>
        <w:t>に対する</w:t>
      </w:r>
      <w:r w:rsidR="00CE61C5" w:rsidRPr="00CE61C5">
        <w:rPr>
          <w:sz w:val="24"/>
          <w:szCs w:val="24"/>
        </w:rPr>
        <w:t>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を導入する。</w:t>
      </w:r>
    </w:p>
    <w:p w14:paraId="51AB0B40" w14:textId="77777777" w:rsidR="00104D94" w:rsidRPr="00625813"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10E54F37" w:rsidR="00625813" w:rsidRPr="005120F2" w:rsidRDefault="0001765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1≤i≤9,  1≤j≤10</m:t>
                </m:r>
              </m:oMath>
            </m:oMathPara>
          </w:p>
        </w:tc>
        <w:tc>
          <w:tcPr>
            <w:tcW w:w="643" w:type="dxa"/>
            <w:vAlign w:val="center"/>
          </w:tcPr>
          <w:p w14:paraId="62F651A0" w14:textId="4CF8029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30</w:t>
            </w:r>
            <w:r>
              <w:rPr>
                <w:sz w:val="24"/>
                <w:szCs w:val="24"/>
              </w:rPr>
              <w:fldChar w:fldCharType="end"/>
            </w:r>
            <w:r>
              <w:rPr>
                <w:rFonts w:hint="eastAsia"/>
                <w:sz w:val="24"/>
                <w:szCs w:val="24"/>
              </w:rPr>
              <w:t>)</w:t>
            </w:r>
          </w:p>
        </w:tc>
      </w:tr>
    </w:tbl>
    <w:p w14:paraId="11889BBC" w14:textId="77777777" w:rsidR="00625813" w:rsidRPr="00921E46" w:rsidRDefault="00625813" w:rsidP="00784863">
      <w:pPr>
        <w:widowControl/>
        <w:jc w:val="left"/>
        <w:rPr>
          <w:sz w:val="24"/>
          <w:szCs w:val="24"/>
        </w:rPr>
      </w:pPr>
    </w:p>
    <w:p w14:paraId="4FE1AFC5" w14:textId="0C8AB157" w:rsidR="00CF41D7" w:rsidRDefault="00000000" w:rsidP="00D34C6D">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oMath>
      <w:r w:rsidR="005D00DB">
        <w:rPr>
          <w:rFonts w:hint="eastAsia"/>
          <w:sz w:val="24"/>
          <w:szCs w:val="24"/>
        </w:rPr>
        <w:t>:</w:t>
      </w:r>
      <w:r w:rsidR="005D00DB" w:rsidRPr="00625813">
        <w:rPr>
          <w:sz w:val="24"/>
          <w:szCs w:val="24"/>
        </w:rPr>
        <w:t xml:space="preserve">DoD </w:t>
      </w:r>
      <w:r w:rsidR="005D00DB" w:rsidRPr="00625813">
        <w:rPr>
          <w:sz w:val="24"/>
          <w:szCs w:val="24"/>
        </w:rPr>
        <w:t>方向の</w:t>
      </w:r>
      <w:r w:rsidR="005D00DB">
        <w:rPr>
          <w:rFonts w:hint="eastAsia"/>
          <w:sz w:val="24"/>
          <w:szCs w:val="24"/>
        </w:rPr>
        <w:t>セル</w:t>
      </w:r>
      <w:r w:rsidR="005D00DB" w:rsidRPr="00625813">
        <w:rPr>
          <w:sz w:val="24"/>
          <w:szCs w:val="24"/>
        </w:rPr>
        <w:t>が選択されているかを表すバイナリ変数</w:t>
      </w:r>
    </w:p>
    <w:p w14:paraId="460D220E" w14:textId="77777777" w:rsidR="00D34C6D" w:rsidRDefault="00D34C6D" w:rsidP="00D34C6D">
      <w:pPr>
        <w:widowControl/>
        <w:jc w:val="left"/>
        <w:rPr>
          <w:sz w:val="24"/>
          <w:szCs w:val="24"/>
        </w:rPr>
      </w:pPr>
    </w:p>
    <w:p w14:paraId="3698216B" w14:textId="2C5DF70E" w:rsidR="00B75E75" w:rsidRDefault="00B75E75" w:rsidP="00B75E75">
      <w:pPr>
        <w:widowControl/>
        <w:ind w:firstLineChars="100" w:firstLine="240"/>
        <w:jc w:val="left"/>
        <w:rPr>
          <w:sz w:val="24"/>
          <w:szCs w:val="24"/>
        </w:rPr>
      </w:pPr>
      <w:r>
        <w:rPr>
          <w:rFonts w:hint="eastAsia"/>
          <w:sz w:val="24"/>
          <w:szCs w:val="24"/>
        </w:rPr>
        <w:t>さらに，以下を定義する。</w:t>
      </w:r>
    </w:p>
    <w:p w14:paraId="7F66B465" w14:textId="1DC44F9E" w:rsidR="001C3B58" w:rsidRPr="00DD425A" w:rsidRDefault="001C3B58" w:rsidP="00DD425A">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D425A" w14:paraId="396267CD" w14:textId="77777777" w:rsidTr="00186672">
        <w:tc>
          <w:tcPr>
            <w:tcW w:w="7861" w:type="dxa"/>
          </w:tcPr>
          <w:p w14:paraId="25714EFC" w14:textId="10C7AEFF" w:rsidR="00DD425A" w:rsidRPr="005120F2" w:rsidRDefault="00017650" w:rsidP="00DD425A">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Z2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  1≤i≤9,  1≤j≤10</m:t>
                </m:r>
              </m:oMath>
            </m:oMathPara>
          </w:p>
        </w:tc>
        <w:tc>
          <w:tcPr>
            <w:tcW w:w="643" w:type="dxa"/>
            <w:vAlign w:val="center"/>
          </w:tcPr>
          <w:p w14:paraId="06EFD245" w14:textId="27B5F8FF" w:rsidR="00DD425A" w:rsidRDefault="00DD425A" w:rsidP="00186672">
            <w:pPr>
              <w:widowControl/>
              <w:jc w:val="center"/>
              <w:rPr>
                <w:sz w:val="24"/>
                <w:szCs w:val="24"/>
              </w:rPr>
            </w:pPr>
            <w:r>
              <w:rPr>
                <w:rFonts w:hint="eastAsia"/>
                <w:sz w:val="24"/>
                <w:szCs w:val="24"/>
              </w:rPr>
              <w:t>(</w:t>
            </w:r>
            <w:bookmarkStart w:id="57"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31</w:t>
            </w:r>
            <w:r>
              <w:rPr>
                <w:sz w:val="24"/>
                <w:szCs w:val="24"/>
              </w:rPr>
              <w:fldChar w:fldCharType="end"/>
            </w:r>
            <w:bookmarkEnd w:id="57"/>
            <w:r>
              <w:rPr>
                <w:rFonts w:hint="eastAsia"/>
                <w:sz w:val="24"/>
                <w:szCs w:val="24"/>
              </w:rPr>
              <w:t>)</w:t>
            </w:r>
          </w:p>
        </w:tc>
      </w:tr>
    </w:tbl>
    <w:p w14:paraId="7D05A372" w14:textId="77777777" w:rsidR="001C3B58" w:rsidRPr="001C3B58" w:rsidRDefault="001C3B58" w:rsidP="00DD425A">
      <w:pPr>
        <w:widowControl/>
        <w:rPr>
          <w:sz w:val="24"/>
          <w:szCs w:val="24"/>
        </w:rPr>
      </w:pPr>
    </w:p>
    <w:p w14:paraId="64ECB0B2" w14:textId="2FEB0B57" w:rsidR="001C3B58" w:rsidRPr="00006533" w:rsidRDefault="001C3B58" w:rsidP="001C3B58">
      <w:pPr>
        <w:widowControl/>
        <w:ind w:firstLineChars="100" w:firstLine="240"/>
        <w:rPr>
          <w:sz w:val="24"/>
          <w:szCs w:val="24"/>
        </w:rPr>
      </w:pPr>
      <w:r w:rsidRPr="001C3B58">
        <w:rPr>
          <w:sz w:val="24"/>
          <w:szCs w:val="24"/>
        </w:rPr>
        <w:t>(</w:t>
      </w:r>
      <w:r w:rsidR="008F15B5">
        <w:rPr>
          <w:sz w:val="24"/>
          <w:szCs w:val="24"/>
        </w:rPr>
        <w:fldChar w:fldCharType="begin"/>
      </w:r>
      <w:r w:rsidR="008F15B5">
        <w:rPr>
          <w:sz w:val="24"/>
          <w:szCs w:val="24"/>
        </w:rPr>
        <w:instrText xml:space="preserve"> REF a \h </w:instrText>
      </w:r>
      <w:r w:rsidR="008F15B5">
        <w:rPr>
          <w:sz w:val="24"/>
          <w:szCs w:val="24"/>
        </w:rPr>
      </w:r>
      <w:r w:rsidR="008F15B5">
        <w:rPr>
          <w:sz w:val="24"/>
          <w:szCs w:val="24"/>
        </w:rPr>
        <w:fldChar w:fldCharType="separate"/>
      </w:r>
      <w:r w:rsidR="0063119F">
        <w:rPr>
          <w:noProof/>
          <w:sz w:val="24"/>
          <w:szCs w:val="24"/>
        </w:rPr>
        <w:t>31</w:t>
      </w:r>
      <w:r w:rsidR="008F15B5">
        <w:rPr>
          <w:sz w:val="24"/>
          <w:szCs w:val="24"/>
        </w:rPr>
        <w:fldChar w:fldCharType="end"/>
      </w:r>
      <w:r w:rsidRPr="001C3B58">
        <w:rPr>
          <w:sz w:val="24"/>
          <w:szCs w:val="24"/>
        </w:rPr>
        <w:t>)</w:t>
      </w:r>
      <w:r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を線形制約で表現するための関係である。すなわち，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となるように拘束される。</w:t>
      </w:r>
    </w:p>
    <w:p w14:paraId="495A8B83" w14:textId="73BA5CC4" w:rsidR="008F15B5" w:rsidRPr="00F9056C" w:rsidRDefault="008F15B5"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8AC2A33" w14:textId="77777777" w:rsidTr="00186672">
        <w:tc>
          <w:tcPr>
            <w:tcW w:w="7861" w:type="dxa"/>
          </w:tcPr>
          <w:p w14:paraId="31A701FF" w14:textId="41217660" w:rsidR="008F15B5" w:rsidRPr="005120F2" w:rsidRDefault="0001765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j+1</m:t>
                    </m:r>
                  </m:sub>
                </m:sSub>
                <m:r>
                  <w:rPr>
                    <w:rFonts w:ascii="Cambria Math" w:hAnsi="Cambria Math"/>
                    <w:sz w:val="24"/>
                    <w:szCs w:val="24"/>
                  </w:rPr>
                  <m:t>,  i=1</m:t>
                </m:r>
              </m:oMath>
            </m:oMathPara>
          </w:p>
        </w:tc>
        <w:tc>
          <w:tcPr>
            <w:tcW w:w="643" w:type="dxa"/>
            <w:vAlign w:val="center"/>
          </w:tcPr>
          <w:p w14:paraId="6F047291" w14:textId="04CEA1E0" w:rsidR="008F15B5" w:rsidRDefault="008F15B5" w:rsidP="00186672">
            <w:pPr>
              <w:widowControl/>
              <w:jc w:val="center"/>
              <w:rPr>
                <w:sz w:val="24"/>
                <w:szCs w:val="24"/>
              </w:rPr>
            </w:pPr>
            <w:r>
              <w:rPr>
                <w:rFonts w:hint="eastAsia"/>
                <w:sz w:val="24"/>
                <w:szCs w:val="24"/>
              </w:rPr>
              <w:t>(</w:t>
            </w:r>
            <w:bookmarkStart w:id="58"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32</w:t>
            </w:r>
            <w:r>
              <w:rPr>
                <w:sz w:val="24"/>
                <w:szCs w:val="24"/>
              </w:rPr>
              <w:fldChar w:fldCharType="end"/>
            </w:r>
            <w:bookmarkEnd w:id="58"/>
            <w:r>
              <w:rPr>
                <w:rFonts w:hint="eastAsia"/>
                <w:sz w:val="24"/>
                <w:szCs w:val="24"/>
              </w:rPr>
              <w:t>)</w:t>
            </w:r>
          </w:p>
        </w:tc>
      </w:tr>
    </w:tbl>
    <w:p w14:paraId="20B557C8" w14:textId="77777777" w:rsidR="00F9056C" w:rsidRDefault="00F9056C" w:rsidP="008F15B5">
      <w:pPr>
        <w:widowControl/>
        <w:rPr>
          <w:sz w:val="24"/>
          <w:szCs w:val="24"/>
        </w:rPr>
      </w:pPr>
    </w:p>
    <w:p w14:paraId="49F2BB4A" w14:textId="027BE655" w:rsidR="00F9056C" w:rsidRPr="00006533" w:rsidRDefault="00F9056C" w:rsidP="00617756">
      <w:pPr>
        <w:widowControl/>
        <w:ind w:firstLineChars="100" w:firstLine="240"/>
        <w:rPr>
          <w:sz w:val="24"/>
          <w:szCs w:val="24"/>
        </w:rPr>
      </w:pPr>
      <w:r w:rsidRPr="00F9056C">
        <w:rPr>
          <w:sz w:val="24"/>
          <w:szCs w:val="24"/>
        </w:rPr>
        <w:t>(</w:t>
      </w:r>
      <w:r w:rsidR="008F15B5">
        <w:rPr>
          <w:sz w:val="24"/>
          <w:szCs w:val="24"/>
        </w:rPr>
        <w:fldChar w:fldCharType="begin"/>
      </w:r>
      <w:r w:rsidR="008F15B5">
        <w:rPr>
          <w:sz w:val="24"/>
          <w:szCs w:val="24"/>
        </w:rPr>
        <w:instrText xml:space="preserve"> REF b \h </w:instrText>
      </w:r>
      <w:r w:rsidR="008F15B5">
        <w:rPr>
          <w:sz w:val="24"/>
          <w:szCs w:val="24"/>
        </w:rPr>
      </w:r>
      <w:r w:rsidR="008F15B5">
        <w:rPr>
          <w:sz w:val="24"/>
          <w:szCs w:val="24"/>
        </w:rPr>
        <w:fldChar w:fldCharType="separate"/>
      </w:r>
      <w:r w:rsidR="0063119F">
        <w:rPr>
          <w:noProof/>
          <w:sz w:val="24"/>
          <w:szCs w:val="24"/>
        </w:rPr>
        <w:t>32</w:t>
      </w:r>
      <w:r w:rsidR="008F15B5">
        <w:rPr>
          <w:sz w:val="24"/>
          <w:szCs w:val="24"/>
        </w:rPr>
        <w:fldChar w:fldCharType="end"/>
      </w:r>
      <w:r w:rsidRPr="00F9056C">
        <w:rPr>
          <w:sz w:val="24"/>
          <w:szCs w:val="24"/>
        </w:rPr>
        <w:t>)</w:t>
      </w:r>
      <w:r w:rsidRPr="00F9056C">
        <w:rPr>
          <w:sz w:val="24"/>
          <w:szCs w:val="24"/>
        </w:rPr>
        <w:t>式は，</w:t>
      </w:r>
      <w:r w:rsidRPr="00F9056C">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を用いた上下限を与える。ここで上限側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=0</m:t>
        </m:r>
      </m:oMath>
      <w:r w:rsidRPr="00F9056C">
        <w:rPr>
          <w:sz w:val="24"/>
          <w:szCs w:val="24"/>
        </w:rPr>
        <w:t>）</w:t>
      </w:r>
      <w:r w:rsidRPr="00F9056C">
        <w:rPr>
          <w:sz w:val="24"/>
          <w:szCs w:val="24"/>
        </w:rPr>
        <w:lastRenderedPageBreak/>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1,j-1,t</m:t>
            </m:r>
          </m:sub>
        </m:sSub>
      </m:oMath>
      <w:r w:rsidRPr="00F9056C">
        <w:rPr>
          <w:sz w:val="24"/>
          <w:szCs w:val="24"/>
        </w:rPr>
        <w:t>により，当該区間が有効化される条件（</w:t>
      </w:r>
      <m:oMath>
        <m:r>
          <w:rPr>
            <w:rFonts w:ascii="Cambria Math" w:hAnsi="Cambria Math"/>
            <w:sz w:val="24"/>
            <w:szCs w:val="24"/>
          </w:rPr>
          <m:t>W2=1</m:t>
        </m:r>
      </m:oMath>
      <w:r w:rsidRPr="00F9056C">
        <w:rPr>
          <w:sz w:val="24"/>
          <w:szCs w:val="24"/>
        </w:rPr>
        <w:t>）と整合する形で増分が与えられる。</w:t>
      </w:r>
    </w:p>
    <w:p w14:paraId="79B2542C" w14:textId="09E7A616" w:rsidR="00617756" w:rsidRPr="00F9056C" w:rsidRDefault="00617756"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07144B1" w14:textId="77777777" w:rsidTr="00186672">
        <w:tc>
          <w:tcPr>
            <w:tcW w:w="7861" w:type="dxa"/>
          </w:tcPr>
          <w:p w14:paraId="4EEC884A" w14:textId="103EB5DA"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i-1,j+1,t</m:t>
                    </m:r>
                  </m:sub>
                </m:sSub>
                <m:r>
                  <w:rPr>
                    <w:rFonts w:ascii="Cambria Math" w:hAnsi="Cambria Math"/>
                    <w:sz w:val="24"/>
                    <w:szCs w:val="24"/>
                  </w:rPr>
                  <m:t>,  2≤i≤9</m:t>
                </m:r>
              </m:oMath>
            </m:oMathPara>
          </w:p>
        </w:tc>
        <w:tc>
          <w:tcPr>
            <w:tcW w:w="643" w:type="dxa"/>
            <w:vAlign w:val="center"/>
          </w:tcPr>
          <w:p w14:paraId="633557AC" w14:textId="2E398AF0" w:rsidR="008F15B5" w:rsidRDefault="008F15B5" w:rsidP="00186672">
            <w:pPr>
              <w:widowControl/>
              <w:jc w:val="center"/>
              <w:rPr>
                <w:sz w:val="24"/>
                <w:szCs w:val="24"/>
              </w:rPr>
            </w:pPr>
            <w:r>
              <w:rPr>
                <w:rFonts w:hint="eastAsia"/>
                <w:sz w:val="24"/>
                <w:szCs w:val="24"/>
              </w:rPr>
              <w:t>(</w:t>
            </w:r>
            <w:bookmarkStart w:id="59" w:name="c"/>
            <w:bookmarkStart w:id="60"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33</w:t>
            </w:r>
            <w:r>
              <w:rPr>
                <w:sz w:val="24"/>
                <w:szCs w:val="24"/>
              </w:rPr>
              <w:fldChar w:fldCharType="end"/>
            </w:r>
            <w:bookmarkEnd w:id="59"/>
            <w:bookmarkEnd w:id="60"/>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4CE327D7" w:rsidR="00235FC1" w:rsidRDefault="00235FC1" w:rsidP="00235FC1">
      <w:pPr>
        <w:widowControl/>
        <w:ind w:firstLineChars="100" w:firstLine="240"/>
        <w:rPr>
          <w:sz w:val="24"/>
          <w:szCs w:val="24"/>
        </w:rPr>
      </w:pPr>
      <w:r w:rsidRPr="00235FC1">
        <w:rPr>
          <w:sz w:val="24"/>
          <w:szCs w:val="24"/>
        </w:rPr>
        <w:t>(</w:t>
      </w:r>
      <w:r w:rsidR="004A1E47">
        <w:rPr>
          <w:sz w:val="24"/>
          <w:szCs w:val="24"/>
        </w:rPr>
        <w:fldChar w:fldCharType="begin"/>
      </w:r>
      <w:r w:rsidR="004A1E47">
        <w:rPr>
          <w:sz w:val="24"/>
          <w:szCs w:val="24"/>
        </w:rPr>
        <w:instrText xml:space="preserve"> REF d \h </w:instrText>
      </w:r>
      <w:r w:rsidR="004A1E47">
        <w:rPr>
          <w:sz w:val="24"/>
          <w:szCs w:val="24"/>
        </w:rPr>
      </w:r>
      <w:r w:rsidR="004A1E47">
        <w:rPr>
          <w:sz w:val="24"/>
          <w:szCs w:val="24"/>
        </w:rPr>
        <w:fldChar w:fldCharType="separate"/>
      </w:r>
      <w:r w:rsidR="0063119F">
        <w:rPr>
          <w:noProof/>
          <w:sz w:val="24"/>
          <w:szCs w:val="24"/>
        </w:rPr>
        <w:t>33</w:t>
      </w:r>
      <w:r w:rsidR="004A1E47">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を拘束する。下限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0DEEF8C1" w14:textId="77777777" w:rsidR="00356871" w:rsidRDefault="00356871" w:rsidP="0035687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56871" w14:paraId="71A366D4" w14:textId="77777777" w:rsidTr="00186672">
        <w:tc>
          <w:tcPr>
            <w:tcW w:w="7861" w:type="dxa"/>
          </w:tcPr>
          <w:p w14:paraId="403197C5" w14:textId="07E1AD04" w:rsidR="00356871" w:rsidRPr="005120F2" w:rsidRDefault="00017650"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i,j+1,t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i=10</m:t>
                </m:r>
              </m:oMath>
            </m:oMathPara>
          </w:p>
        </w:tc>
        <w:tc>
          <w:tcPr>
            <w:tcW w:w="643" w:type="dxa"/>
            <w:vAlign w:val="center"/>
          </w:tcPr>
          <w:p w14:paraId="49984532" w14:textId="5F9CBDF7" w:rsidR="00356871" w:rsidRDefault="00356871" w:rsidP="00186672">
            <w:pPr>
              <w:widowControl/>
              <w:jc w:val="center"/>
              <w:rPr>
                <w:sz w:val="24"/>
                <w:szCs w:val="24"/>
              </w:rPr>
            </w:pPr>
            <w:r>
              <w:rPr>
                <w:rFonts w:hint="eastAsia"/>
                <w:sz w:val="24"/>
                <w:szCs w:val="24"/>
              </w:rPr>
              <w:t>(</w:t>
            </w:r>
            <w:bookmarkStart w:id="61"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34</w:t>
            </w:r>
            <w:r>
              <w:rPr>
                <w:sz w:val="24"/>
                <w:szCs w:val="24"/>
              </w:rPr>
              <w:fldChar w:fldCharType="end"/>
            </w:r>
            <w:bookmarkEnd w:id="61"/>
            <w:r>
              <w:rPr>
                <w:rFonts w:hint="eastAsia"/>
                <w:sz w:val="24"/>
                <w:szCs w:val="24"/>
              </w:rPr>
              <w:t>)</w:t>
            </w:r>
          </w:p>
        </w:tc>
      </w:tr>
    </w:tbl>
    <w:p w14:paraId="2CEC719F" w14:textId="77777777" w:rsidR="00235FC1" w:rsidRDefault="00235FC1" w:rsidP="00356871">
      <w:pPr>
        <w:widowControl/>
        <w:rPr>
          <w:sz w:val="24"/>
          <w:szCs w:val="24"/>
        </w:rPr>
      </w:pPr>
    </w:p>
    <w:p w14:paraId="79185BAF" w14:textId="4F13C057" w:rsidR="00EF5EDF" w:rsidRDefault="00EF5EDF" w:rsidP="00EF5EDF">
      <w:pPr>
        <w:widowControl/>
        <w:ind w:firstLineChars="100" w:firstLine="240"/>
        <w:rPr>
          <w:sz w:val="24"/>
          <w:szCs w:val="24"/>
        </w:rPr>
      </w:pPr>
      <w:r w:rsidRPr="006E61A6">
        <w:rPr>
          <w:sz w:val="24"/>
          <w:szCs w:val="24"/>
        </w:rPr>
        <w:t>(</w:t>
      </w:r>
      <w:r w:rsidR="00945977">
        <w:rPr>
          <w:sz w:val="24"/>
          <w:szCs w:val="24"/>
        </w:rPr>
        <w:fldChar w:fldCharType="begin"/>
      </w:r>
      <w:r w:rsidR="00945977">
        <w:rPr>
          <w:sz w:val="24"/>
          <w:szCs w:val="24"/>
        </w:rPr>
        <w:instrText xml:space="preserve"> REF e \h </w:instrText>
      </w:r>
      <w:r w:rsidR="00945977">
        <w:rPr>
          <w:sz w:val="24"/>
          <w:szCs w:val="24"/>
        </w:rPr>
      </w:r>
      <w:r w:rsidR="00945977">
        <w:rPr>
          <w:sz w:val="24"/>
          <w:szCs w:val="24"/>
        </w:rPr>
        <w:fldChar w:fldCharType="separate"/>
      </w:r>
      <w:r w:rsidR="0063119F">
        <w:rPr>
          <w:noProof/>
          <w:sz w:val="24"/>
          <w:szCs w:val="24"/>
        </w:rPr>
        <w:t>34</w:t>
      </w:r>
      <w:r w:rsidR="00945977">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に対する端点処理である。非負制約を明示したうえで，上限を</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9,j-1,t</m:t>
            </m:r>
          </m:sub>
        </m:sSub>
      </m:oMath>
      <w:r w:rsidRPr="006E61A6">
        <w:rPr>
          <w:sz w:val="24"/>
          <w:szCs w:val="24"/>
        </w:rPr>
        <w:t>により与えることで，直前区間の成立と整合しない最終区間の単独発現を防ぐ。</w:t>
      </w:r>
    </w:p>
    <w:p w14:paraId="5FAEBD26" w14:textId="1C5B220E" w:rsidR="005F56E4" w:rsidRDefault="005F56E4"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74381" w14:paraId="575F4F31" w14:textId="77777777" w:rsidTr="00DE1B5A">
        <w:tc>
          <w:tcPr>
            <w:tcW w:w="7861" w:type="dxa"/>
          </w:tcPr>
          <w:p w14:paraId="77D623A4" w14:textId="340AC603" w:rsidR="00474381" w:rsidRPr="005120F2" w:rsidRDefault="00017650" w:rsidP="00474381">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oMath>
            </m:oMathPara>
          </w:p>
        </w:tc>
        <w:tc>
          <w:tcPr>
            <w:tcW w:w="643" w:type="dxa"/>
            <w:vAlign w:val="center"/>
          </w:tcPr>
          <w:p w14:paraId="6D224934" w14:textId="0CC85FA2" w:rsidR="00474381" w:rsidRDefault="00474381" w:rsidP="00DE1B5A">
            <w:pPr>
              <w:widowControl/>
              <w:jc w:val="center"/>
              <w:rPr>
                <w:sz w:val="24"/>
                <w:szCs w:val="24"/>
              </w:rPr>
            </w:pPr>
            <w:r>
              <w:rPr>
                <w:rFonts w:hint="eastAsia"/>
                <w:sz w:val="24"/>
                <w:szCs w:val="24"/>
              </w:rPr>
              <w:t>(</w:t>
            </w:r>
            <w:bookmarkStart w:id="62" w:name="eq3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35</w:t>
            </w:r>
            <w:r>
              <w:rPr>
                <w:sz w:val="24"/>
                <w:szCs w:val="24"/>
              </w:rPr>
              <w:fldChar w:fldCharType="end"/>
            </w:r>
            <w:bookmarkEnd w:id="62"/>
            <w:r>
              <w:rPr>
                <w:rFonts w:hint="eastAsia"/>
                <w:sz w:val="24"/>
                <w:szCs w:val="24"/>
              </w:rPr>
              <w:t>)</w:t>
            </w:r>
          </w:p>
        </w:tc>
      </w:tr>
    </w:tbl>
    <w:p w14:paraId="578B28B0" w14:textId="77777777" w:rsidR="00474381" w:rsidRPr="007D7FBC" w:rsidRDefault="00017650" w:rsidP="00474381">
      <w:pPr>
        <w:widowControl/>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474381">
        <w:rPr>
          <w:rFonts w:hint="eastAsia"/>
          <w:sz w:val="24"/>
          <w:szCs w:val="24"/>
        </w:rPr>
        <w:t>:</w:t>
      </w:r>
      <w:r w:rsidR="00474381" w:rsidRPr="00625813">
        <w:rPr>
          <w:sz w:val="24"/>
          <w:szCs w:val="24"/>
        </w:rPr>
        <w:t>SOC</w:t>
      </w:r>
      <w:r w:rsidR="00474381" w:rsidRPr="00625813">
        <w:rPr>
          <w:sz w:val="24"/>
          <w:szCs w:val="24"/>
        </w:rPr>
        <w:t>方向</w:t>
      </w:r>
      <w:r w:rsidR="00474381">
        <w:rPr>
          <w:rFonts w:hint="eastAsia"/>
          <w:sz w:val="24"/>
          <w:szCs w:val="24"/>
        </w:rPr>
        <w:t>セル</w:t>
      </w:r>
      <m:oMath>
        <m:r>
          <w:rPr>
            <w:rFonts w:ascii="Cambria Math" w:hAnsi="Cambria Math"/>
            <w:sz w:val="24"/>
            <w:szCs w:val="24"/>
          </w:rPr>
          <m:t>i</m:t>
        </m:r>
      </m:oMath>
      <w:r w:rsidR="00474381" w:rsidRPr="00625813">
        <w:rPr>
          <w:sz w:val="24"/>
          <w:szCs w:val="24"/>
        </w:rPr>
        <w:t>DoD</w:t>
      </w:r>
      <w:r w:rsidR="00474381" w:rsidRPr="00625813">
        <w:rPr>
          <w:sz w:val="24"/>
          <w:szCs w:val="24"/>
        </w:rPr>
        <w:t>方向</w:t>
      </w:r>
      <w:r w:rsidR="00474381">
        <w:rPr>
          <w:rFonts w:hint="eastAsia"/>
          <w:sz w:val="24"/>
          <w:szCs w:val="24"/>
        </w:rPr>
        <w:t>セル</w:t>
      </w:r>
      <m:oMath>
        <m:r>
          <w:rPr>
            <w:rFonts w:ascii="Cambria Math" w:hAnsi="Cambria Math"/>
            <w:sz w:val="24"/>
            <w:szCs w:val="24"/>
          </w:rPr>
          <m:t>j</m:t>
        </m:r>
      </m:oMath>
      <w:r w:rsidR="00474381" w:rsidRPr="00625813">
        <w:rPr>
          <w:sz w:val="24"/>
          <w:szCs w:val="24"/>
        </w:rPr>
        <w:t>が同時に選択された格子点を表すバイナリ変数</w:t>
      </w:r>
    </w:p>
    <w:p w14:paraId="20577E0B" w14:textId="77777777" w:rsidR="00474381" w:rsidRPr="00474381" w:rsidRDefault="00474381"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54678" w14:paraId="0489D9A2" w14:textId="77777777" w:rsidTr="00DE1B5A">
        <w:tc>
          <w:tcPr>
            <w:tcW w:w="7861" w:type="dxa"/>
          </w:tcPr>
          <w:p w14:paraId="5536BC31" w14:textId="6AD9EF1F" w:rsidR="00D54678" w:rsidRPr="005120F2" w:rsidRDefault="00017650" w:rsidP="00DE1B5A">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10,j,t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oMath>
            </m:oMathPara>
          </w:p>
        </w:tc>
        <w:tc>
          <w:tcPr>
            <w:tcW w:w="643" w:type="dxa"/>
            <w:vAlign w:val="center"/>
          </w:tcPr>
          <w:p w14:paraId="2FDE770C" w14:textId="62E3C790" w:rsidR="00D54678" w:rsidRDefault="00D54678" w:rsidP="00DE1B5A">
            <w:pPr>
              <w:widowControl/>
              <w:jc w:val="center"/>
              <w:rPr>
                <w:sz w:val="24"/>
                <w:szCs w:val="24"/>
              </w:rPr>
            </w:pPr>
            <w:r>
              <w:rPr>
                <w:rFonts w:hint="eastAsia"/>
                <w:sz w:val="24"/>
                <w:szCs w:val="24"/>
              </w:rPr>
              <w:t>(</w:t>
            </w:r>
            <w:bookmarkStart w:id="63" w:name="eq3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36</w:t>
            </w:r>
            <w:r>
              <w:rPr>
                <w:sz w:val="24"/>
                <w:szCs w:val="24"/>
              </w:rPr>
              <w:fldChar w:fldCharType="end"/>
            </w:r>
            <w:bookmarkEnd w:id="63"/>
            <w:r>
              <w:rPr>
                <w:rFonts w:hint="eastAsia"/>
                <w:sz w:val="24"/>
                <w:szCs w:val="24"/>
              </w:rPr>
              <w:t>)</w:t>
            </w:r>
          </w:p>
        </w:tc>
      </w:tr>
    </w:tbl>
    <w:p w14:paraId="2C7CEFAB" w14:textId="0472C629" w:rsidR="00410D05" w:rsidRPr="00006533" w:rsidRDefault="00410D05" w:rsidP="005F56E4">
      <w:pPr>
        <w:widowControl/>
        <w:rPr>
          <w:sz w:val="24"/>
          <w:szCs w:val="24"/>
        </w:rPr>
      </w:pPr>
    </w:p>
    <w:p w14:paraId="0ED1EB18" w14:textId="1E015DA3" w:rsidR="002B0778" w:rsidRDefault="002142B6" w:rsidP="005F56E4">
      <w:pPr>
        <w:widowControl/>
        <w:rPr>
          <w:sz w:val="24"/>
          <w:szCs w:val="24"/>
        </w:rPr>
      </w:pPr>
      <w:r w:rsidRPr="002142B6">
        <w:rPr>
          <w:sz w:val="24"/>
          <w:szCs w:val="24"/>
        </w:rPr>
        <w:t>(</w:t>
      </w:r>
      <w:r w:rsidR="00BF6C1B">
        <w:rPr>
          <w:sz w:val="24"/>
          <w:szCs w:val="24"/>
        </w:rPr>
        <w:fldChar w:fldCharType="begin"/>
      </w:r>
      <w:r w:rsidR="00BF6C1B">
        <w:rPr>
          <w:sz w:val="24"/>
          <w:szCs w:val="24"/>
        </w:rPr>
        <w:instrText xml:space="preserve"> REF eq35 \h </w:instrText>
      </w:r>
      <w:r w:rsidR="00BF6C1B">
        <w:rPr>
          <w:sz w:val="24"/>
          <w:szCs w:val="24"/>
        </w:rPr>
      </w:r>
      <w:r w:rsidR="00BF6C1B">
        <w:rPr>
          <w:sz w:val="24"/>
          <w:szCs w:val="24"/>
        </w:rPr>
        <w:fldChar w:fldCharType="separate"/>
      </w:r>
      <w:r w:rsidR="0063119F">
        <w:rPr>
          <w:noProof/>
          <w:sz w:val="24"/>
          <w:szCs w:val="24"/>
        </w:rPr>
        <w:t>35</w:t>
      </w:r>
      <w:r w:rsidR="00BF6C1B">
        <w:rPr>
          <w:sz w:val="24"/>
          <w:szCs w:val="24"/>
        </w:rPr>
        <w:fldChar w:fldCharType="end"/>
      </w:r>
      <w:r w:rsidRPr="002142B6">
        <w:rPr>
          <w:sz w:val="24"/>
          <w:szCs w:val="24"/>
        </w:rPr>
        <w:t>)</w:t>
      </w:r>
      <w:r w:rsidR="00F03612">
        <w:rPr>
          <w:rFonts w:hint="eastAsia"/>
          <w:sz w:val="24"/>
          <w:szCs w:val="24"/>
        </w:rPr>
        <w:t>式</w:t>
      </w:r>
      <w:r w:rsidRPr="002142B6">
        <w:rPr>
          <w:sz w:val="24"/>
          <w:szCs w:val="24"/>
        </w:rPr>
        <w:t>および</w:t>
      </w:r>
      <w:r w:rsidRPr="002142B6">
        <w:rPr>
          <w:sz w:val="24"/>
          <w:szCs w:val="24"/>
        </w:rPr>
        <w:t>(</w:t>
      </w:r>
      <w:r w:rsidR="00B01FF0">
        <w:rPr>
          <w:sz w:val="24"/>
          <w:szCs w:val="24"/>
        </w:rPr>
        <w:fldChar w:fldCharType="begin"/>
      </w:r>
      <w:r w:rsidR="00B01FF0">
        <w:rPr>
          <w:sz w:val="24"/>
          <w:szCs w:val="24"/>
        </w:rPr>
        <w:instrText xml:space="preserve"> REF eq36 \h </w:instrText>
      </w:r>
      <w:r w:rsidR="00B01FF0">
        <w:rPr>
          <w:sz w:val="24"/>
          <w:szCs w:val="24"/>
        </w:rPr>
      </w:r>
      <w:r w:rsidR="00B01FF0">
        <w:rPr>
          <w:sz w:val="24"/>
          <w:szCs w:val="24"/>
        </w:rPr>
        <w:fldChar w:fldCharType="separate"/>
      </w:r>
      <w:r w:rsidR="0063119F">
        <w:rPr>
          <w:noProof/>
          <w:sz w:val="24"/>
          <w:szCs w:val="24"/>
        </w:rPr>
        <w:t>36</w:t>
      </w:r>
      <w:r w:rsidR="00B01FF0">
        <w:rPr>
          <w:sz w:val="24"/>
          <w:szCs w:val="24"/>
        </w:rPr>
        <w:fldChar w:fldCharType="end"/>
      </w:r>
      <w:r w:rsidRPr="002142B6">
        <w:rPr>
          <w:sz w:val="24"/>
          <w:szCs w:val="24"/>
        </w:rPr>
        <w:t>)</w:t>
      </w:r>
      <w:r w:rsidR="00F03612">
        <w:rPr>
          <w:rFonts w:hint="eastAsia"/>
          <w:sz w:val="24"/>
          <w:szCs w:val="24"/>
        </w:rPr>
        <w:t>式</w:t>
      </w:r>
      <w:r w:rsidRPr="002142B6">
        <w:rPr>
          <w:sz w:val="24"/>
          <w:szCs w:val="24"/>
        </w:rPr>
        <w:t>は，</w:t>
      </w:r>
      <w:r w:rsidRPr="002142B6">
        <w:rPr>
          <w:sz w:val="24"/>
          <w:szCs w:val="24"/>
        </w:rPr>
        <w:t>SOC</w:t>
      </w:r>
      <w:r w:rsidRPr="002142B6">
        <w:rPr>
          <w:sz w:val="24"/>
          <w:szCs w:val="24"/>
        </w:rPr>
        <w:t>方向および</w:t>
      </w:r>
      <w:r w:rsidRPr="002142B6">
        <w:rPr>
          <w:sz w:val="24"/>
          <w:szCs w:val="24"/>
        </w:rPr>
        <w:t>DoD</w:t>
      </w:r>
      <w:r w:rsidRPr="002142B6">
        <w:rPr>
          <w:sz w:val="24"/>
          <w:szCs w:val="24"/>
        </w:rPr>
        <w:t>方向の区間選択の組合せから，二次元格子上で同時に選択されたセルを表す補助バイナリ変数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を定義するものである。</w:t>
      </w:r>
      <w:r w:rsidRPr="002142B6">
        <w:rPr>
          <w:sz w:val="24"/>
          <w:szCs w:val="24"/>
        </w:rPr>
        <w:t>SOC</w:t>
      </w:r>
      <w:r w:rsidRPr="002142B6">
        <w:rPr>
          <w:sz w:val="24"/>
          <w:szCs w:val="24"/>
        </w:rPr>
        <w:t>方向の区間</w:t>
      </w:r>
      <m:oMath>
        <m:r>
          <w:rPr>
            <w:rFonts w:ascii="Cambria Math" w:hAnsi="Cambria Math"/>
            <w:sz w:val="24"/>
            <w:szCs w:val="24"/>
          </w:rPr>
          <m:t>i</m:t>
        </m:r>
      </m:oMath>
      <w:r w:rsidRPr="002142B6">
        <w:rPr>
          <w:sz w:val="24"/>
          <w:szCs w:val="24"/>
        </w:rPr>
        <w:t>と</w:t>
      </w:r>
      <w:r w:rsidRPr="002142B6">
        <w:rPr>
          <w:sz w:val="24"/>
          <w:szCs w:val="24"/>
        </w:rPr>
        <w:t>DoD</w:t>
      </w:r>
      <w:r w:rsidRPr="002142B6">
        <w:rPr>
          <w:sz w:val="24"/>
          <w:szCs w:val="24"/>
        </w:rPr>
        <w:t>方向の区間</w:t>
      </w:r>
      <m:oMath>
        <m:r>
          <w:rPr>
            <w:rFonts w:ascii="Cambria Math" w:hAnsi="Cambria Math"/>
            <w:sz w:val="24"/>
            <w:szCs w:val="24"/>
          </w:rPr>
          <m:t>j</m:t>
        </m:r>
      </m:oMath>
      <w:r w:rsidRPr="002142B6">
        <w:rPr>
          <w:sz w:val="24"/>
          <w:szCs w:val="24"/>
        </w:rPr>
        <w:t>が同時に選択された場合にのみ，対応する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が</w:t>
      </w:r>
      <w:r w:rsidRPr="002142B6">
        <w:rPr>
          <w:sz w:val="24"/>
          <w:szCs w:val="24"/>
        </w:rPr>
        <w:t>1</w:t>
      </w:r>
      <w:r w:rsidRPr="002142B6">
        <w:rPr>
          <w:sz w:val="24"/>
          <w:szCs w:val="24"/>
        </w:rPr>
        <w:t>となるよう構成されている。なお，最上位</w:t>
      </w:r>
      <w:r w:rsidRPr="002142B6">
        <w:rPr>
          <w:sz w:val="24"/>
          <w:szCs w:val="24"/>
        </w:rPr>
        <w:t>SOC</w:t>
      </w:r>
      <w:r w:rsidRPr="002142B6">
        <w:rPr>
          <w:sz w:val="24"/>
          <w:szCs w:val="24"/>
        </w:rPr>
        <w:t>区間に対応する境界では，区間の連続性を保つため，</w:t>
      </w:r>
      <w:r w:rsidRPr="002142B6">
        <w:rPr>
          <w:sz w:val="24"/>
          <w:szCs w:val="24"/>
        </w:rPr>
        <w:t>(</w:t>
      </w:r>
      <w:r w:rsidR="00AD5A46">
        <w:rPr>
          <w:sz w:val="24"/>
          <w:szCs w:val="24"/>
        </w:rPr>
        <w:fldChar w:fldCharType="begin"/>
      </w:r>
      <w:r w:rsidR="00AD5A46">
        <w:rPr>
          <w:sz w:val="24"/>
          <w:szCs w:val="24"/>
        </w:rPr>
        <w:instrText xml:space="preserve"> REF eq36 \h </w:instrText>
      </w:r>
      <w:r w:rsidR="00AD5A46">
        <w:rPr>
          <w:sz w:val="24"/>
          <w:szCs w:val="24"/>
        </w:rPr>
      </w:r>
      <w:r w:rsidR="00AD5A46">
        <w:rPr>
          <w:sz w:val="24"/>
          <w:szCs w:val="24"/>
        </w:rPr>
        <w:fldChar w:fldCharType="separate"/>
      </w:r>
      <w:r w:rsidR="0063119F">
        <w:rPr>
          <w:noProof/>
          <w:sz w:val="24"/>
          <w:szCs w:val="24"/>
        </w:rPr>
        <w:t>36</w:t>
      </w:r>
      <w:r w:rsidR="00AD5A46">
        <w:rPr>
          <w:sz w:val="24"/>
          <w:szCs w:val="24"/>
        </w:rPr>
        <w:fldChar w:fldCharType="end"/>
      </w:r>
      <w:r w:rsidRPr="002142B6">
        <w:rPr>
          <w:sz w:val="24"/>
          <w:szCs w:val="24"/>
        </w:rPr>
        <w:t>)</w:t>
      </w:r>
      <w:r w:rsidR="00F03612" w:rsidRPr="002142B6">
        <w:rPr>
          <w:sz w:val="24"/>
          <w:szCs w:val="24"/>
        </w:rPr>
        <w:t>式</w:t>
      </w:r>
      <w:r w:rsidRPr="002142B6">
        <w:rPr>
          <w:sz w:val="24"/>
          <w:szCs w:val="24"/>
        </w:rPr>
        <w:t>により別途定義を与えている。</w:t>
      </w:r>
    </w:p>
    <w:p w14:paraId="4DFFEA2E" w14:textId="77777777" w:rsidR="002B0778" w:rsidRPr="00006533" w:rsidRDefault="002B0778"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45977" w14:paraId="1541634D" w14:textId="77777777" w:rsidTr="00186672">
        <w:tc>
          <w:tcPr>
            <w:tcW w:w="7861" w:type="dxa"/>
          </w:tcPr>
          <w:p w14:paraId="2A311DFF" w14:textId="00567FAF" w:rsidR="00945977" w:rsidRPr="005120F2" w:rsidRDefault="00945977" w:rsidP="00945977">
            <w:pPr>
              <w:widowControl/>
              <w:ind w:firstLineChars="100" w:firstLine="240"/>
              <w:rPr>
                <w:sz w:val="24"/>
                <w:szCs w:val="24"/>
              </w:rPr>
            </w:pPr>
            <m:oMathPara>
              <m:oMath>
                <m:r>
                  <w:rPr>
                    <w:rFonts w:ascii="Cambria Math" w:hAnsi="Cambria Math"/>
                    <w:sz w:val="24"/>
                    <w:szCs w:val="24"/>
                  </w:rPr>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m:t>
                </m:r>
              </m:oMath>
            </m:oMathPara>
          </w:p>
        </w:tc>
        <w:tc>
          <w:tcPr>
            <w:tcW w:w="643" w:type="dxa"/>
            <w:vAlign w:val="center"/>
          </w:tcPr>
          <w:p w14:paraId="39588DB6" w14:textId="42B872E5" w:rsidR="00945977" w:rsidRDefault="00945977" w:rsidP="00186672">
            <w:pPr>
              <w:widowControl/>
              <w:jc w:val="center"/>
              <w:rPr>
                <w:sz w:val="24"/>
                <w:szCs w:val="24"/>
              </w:rPr>
            </w:pPr>
            <w:r>
              <w:rPr>
                <w:rFonts w:hint="eastAsia"/>
                <w:sz w:val="24"/>
                <w:szCs w:val="24"/>
              </w:rPr>
              <w:t>(</w:t>
            </w:r>
            <w:bookmarkStart w:id="64" w:name="f"/>
            <w:bookmarkStart w:id="65" w:name="eq3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37</w:t>
            </w:r>
            <w:r>
              <w:rPr>
                <w:sz w:val="24"/>
                <w:szCs w:val="24"/>
              </w:rPr>
              <w:fldChar w:fldCharType="end"/>
            </w:r>
            <w:bookmarkEnd w:id="64"/>
            <w:bookmarkEnd w:id="65"/>
            <w:r>
              <w:rPr>
                <w:rFonts w:hint="eastAsia"/>
                <w:sz w:val="24"/>
                <w:szCs w:val="24"/>
              </w:rPr>
              <w:t>)</w:t>
            </w:r>
          </w:p>
        </w:tc>
      </w:tr>
    </w:tbl>
    <w:p w14:paraId="5B931A3B" w14:textId="77777777" w:rsidR="007D7FBC" w:rsidRPr="00235FC1" w:rsidRDefault="007D7FBC" w:rsidP="00945977">
      <w:pPr>
        <w:widowControl/>
        <w:rPr>
          <w:sz w:val="24"/>
          <w:szCs w:val="24"/>
        </w:rPr>
      </w:pPr>
    </w:p>
    <w:p w14:paraId="47922214" w14:textId="42D13130" w:rsidR="00B8676D" w:rsidRDefault="005E02A9" w:rsidP="00EB6E91">
      <w:pPr>
        <w:widowControl/>
        <w:ind w:firstLineChars="100" w:firstLine="240"/>
        <w:rPr>
          <w:sz w:val="24"/>
          <w:szCs w:val="24"/>
        </w:rPr>
      </w:pPr>
      <w:r w:rsidRPr="005E02A9">
        <w:rPr>
          <w:sz w:val="24"/>
          <w:szCs w:val="24"/>
        </w:rPr>
        <w:t>(</w:t>
      </w:r>
      <w:r w:rsidR="00A81009">
        <w:rPr>
          <w:sz w:val="24"/>
          <w:szCs w:val="24"/>
        </w:rPr>
        <w:fldChar w:fldCharType="begin"/>
      </w:r>
      <w:r w:rsidR="00A81009">
        <w:rPr>
          <w:sz w:val="24"/>
          <w:szCs w:val="24"/>
        </w:rPr>
        <w:instrText xml:space="preserve"> REF eq37 \h </w:instrText>
      </w:r>
      <w:r w:rsidR="00A81009">
        <w:rPr>
          <w:sz w:val="24"/>
          <w:szCs w:val="24"/>
        </w:rPr>
      </w:r>
      <w:r w:rsidR="00A81009">
        <w:rPr>
          <w:sz w:val="24"/>
          <w:szCs w:val="24"/>
        </w:rPr>
        <w:fldChar w:fldCharType="separate"/>
      </w:r>
      <w:r w:rsidR="0063119F">
        <w:rPr>
          <w:noProof/>
          <w:sz w:val="24"/>
          <w:szCs w:val="24"/>
        </w:rPr>
        <w:t>37</w:t>
      </w:r>
      <w:r w:rsidR="00A81009">
        <w:rPr>
          <w:sz w:val="24"/>
          <w:szCs w:val="24"/>
        </w:rPr>
        <w:fldChar w:fldCharType="end"/>
      </w:r>
      <w:r w:rsidRPr="005E02A9">
        <w:rPr>
          <w:sz w:val="24"/>
          <w:szCs w:val="24"/>
        </w:rPr>
        <w:t>)</w:t>
      </w:r>
      <w:r w:rsidR="00F03612" w:rsidRPr="005E02A9">
        <w:rPr>
          <w:sz w:val="24"/>
          <w:szCs w:val="24"/>
        </w:rPr>
        <w:t>式</w:t>
      </w:r>
      <w:r w:rsidRPr="005E02A9">
        <w:rPr>
          <w:sz w:val="24"/>
          <w:szCs w:val="24"/>
        </w:rPr>
        <w:t>は，</w:t>
      </w:r>
      <w:r w:rsidRPr="005E02A9">
        <w:rPr>
          <w:sz w:val="24"/>
          <w:szCs w:val="24"/>
        </w:rPr>
        <w:t>(</w:t>
      </w:r>
      <w:r w:rsidR="00A81009">
        <w:rPr>
          <w:sz w:val="24"/>
          <w:szCs w:val="24"/>
        </w:rPr>
        <w:fldChar w:fldCharType="begin"/>
      </w:r>
      <w:r w:rsidR="00A81009">
        <w:rPr>
          <w:sz w:val="24"/>
          <w:szCs w:val="24"/>
        </w:rPr>
        <w:instrText xml:space="preserve"> REF eq35 \h </w:instrText>
      </w:r>
      <w:r w:rsidR="00A81009">
        <w:rPr>
          <w:sz w:val="24"/>
          <w:szCs w:val="24"/>
        </w:rPr>
      </w:r>
      <w:r w:rsidR="00A81009">
        <w:rPr>
          <w:sz w:val="24"/>
          <w:szCs w:val="24"/>
        </w:rPr>
        <w:fldChar w:fldCharType="separate"/>
      </w:r>
      <w:r w:rsidR="0063119F">
        <w:rPr>
          <w:noProof/>
          <w:sz w:val="24"/>
          <w:szCs w:val="24"/>
        </w:rPr>
        <w:t>35</w:t>
      </w:r>
      <w:r w:rsidR="00A81009">
        <w:rPr>
          <w:sz w:val="24"/>
          <w:szCs w:val="24"/>
        </w:rPr>
        <w:fldChar w:fldCharType="end"/>
      </w:r>
      <w:r w:rsidRPr="005E02A9">
        <w:rPr>
          <w:sz w:val="24"/>
          <w:szCs w:val="24"/>
        </w:rPr>
        <w:t>)</w:t>
      </w:r>
      <w:r w:rsidR="00F03612">
        <w:rPr>
          <w:rFonts w:hint="eastAsia"/>
          <w:sz w:val="24"/>
          <w:szCs w:val="24"/>
        </w:rPr>
        <w:t>式</w:t>
      </w:r>
      <w:r w:rsidRPr="005E02A9">
        <w:rPr>
          <w:sz w:val="24"/>
          <w:szCs w:val="24"/>
        </w:rPr>
        <w:t>および</w:t>
      </w:r>
      <w:r w:rsidRPr="005E02A9">
        <w:rPr>
          <w:sz w:val="24"/>
          <w:szCs w:val="24"/>
        </w:rPr>
        <w:t>(</w:t>
      </w:r>
      <w:r w:rsidR="00A81009">
        <w:rPr>
          <w:sz w:val="24"/>
          <w:szCs w:val="24"/>
        </w:rPr>
        <w:fldChar w:fldCharType="begin"/>
      </w:r>
      <w:r w:rsidR="00A81009">
        <w:rPr>
          <w:sz w:val="24"/>
          <w:szCs w:val="24"/>
        </w:rPr>
        <w:instrText xml:space="preserve"> REF eq36 \h </w:instrText>
      </w:r>
      <w:r w:rsidR="00A81009">
        <w:rPr>
          <w:sz w:val="24"/>
          <w:szCs w:val="24"/>
        </w:rPr>
      </w:r>
      <w:r w:rsidR="00A81009">
        <w:rPr>
          <w:sz w:val="24"/>
          <w:szCs w:val="24"/>
        </w:rPr>
        <w:fldChar w:fldCharType="separate"/>
      </w:r>
      <w:r w:rsidR="0063119F">
        <w:rPr>
          <w:noProof/>
          <w:sz w:val="24"/>
          <w:szCs w:val="24"/>
        </w:rPr>
        <w:t>36</w:t>
      </w:r>
      <w:r w:rsidR="00A81009">
        <w:rPr>
          <w:sz w:val="24"/>
          <w:szCs w:val="24"/>
        </w:rPr>
        <w:fldChar w:fldCharType="end"/>
      </w:r>
      <w:r w:rsidRPr="005E02A9">
        <w:rPr>
          <w:sz w:val="24"/>
          <w:szCs w:val="24"/>
        </w:rPr>
        <w:t>)</w:t>
      </w:r>
      <w:r w:rsidR="009B3CFC">
        <w:rPr>
          <w:rFonts w:hint="eastAsia"/>
          <w:sz w:val="24"/>
          <w:szCs w:val="24"/>
        </w:rPr>
        <w:t>式</w:t>
      </w:r>
      <w:r w:rsidRPr="005E02A9">
        <w:rPr>
          <w:sz w:val="24"/>
          <w:szCs w:val="24"/>
        </w:rPr>
        <w:t>で導入した論理積を線形制約として表現するための制約式であり，バイナリ変数同士の</w:t>
      </w:r>
      <w:r w:rsidRPr="005E02A9">
        <w:rPr>
          <w:sz w:val="24"/>
          <w:szCs w:val="24"/>
        </w:rPr>
        <w:t>AND</w:t>
      </w:r>
      <w:r w:rsidRPr="005E02A9">
        <w:rPr>
          <w:sz w:val="24"/>
          <w:szCs w:val="24"/>
        </w:rPr>
        <w:t>条件を線形不等式の組として実現している。この制約により，</w:t>
      </w:r>
      <w:r w:rsidRPr="005E02A9">
        <w:rPr>
          <w:sz w:val="24"/>
          <w:szCs w:val="24"/>
        </w:rPr>
        <w:t>SOC</w:t>
      </w:r>
      <w:r w:rsidRPr="005E02A9">
        <w:rPr>
          <w:sz w:val="24"/>
          <w:szCs w:val="24"/>
        </w:rPr>
        <w:t>方向および</w:t>
      </w:r>
      <w:r w:rsidRPr="005E02A9">
        <w:rPr>
          <w:sz w:val="24"/>
          <w:szCs w:val="24"/>
        </w:rPr>
        <w:t>DoD</w:t>
      </w:r>
      <w:r w:rsidRPr="005E02A9">
        <w:rPr>
          <w:sz w:val="24"/>
          <w:szCs w:val="24"/>
        </w:rPr>
        <w:t>方向の区間が同時に選択された場合に限って</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5E02A9">
        <w:rPr>
          <w:sz w:val="24"/>
          <w:szCs w:val="24"/>
        </w:rPr>
        <w:t>が有効化され，それ以外の場合には</w:t>
      </w:r>
      <w:r w:rsidRPr="005E02A9">
        <w:rPr>
          <w:sz w:val="24"/>
          <w:szCs w:val="24"/>
        </w:rPr>
        <w:t>0</w:t>
      </w:r>
      <w:r w:rsidRPr="005E02A9">
        <w:rPr>
          <w:sz w:val="24"/>
          <w:szCs w:val="24"/>
        </w:rPr>
        <w:t>となることが保証される。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8676D" w14:paraId="4D93FD0B" w14:textId="77777777" w:rsidTr="00186672">
        <w:tc>
          <w:tcPr>
            <w:tcW w:w="7861" w:type="dxa"/>
          </w:tcPr>
          <w:p w14:paraId="073282F7" w14:textId="74B32A14" w:rsidR="00B8676D" w:rsidRPr="005120F2" w:rsidRDefault="00000000" w:rsidP="001866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oMath>
            </m:oMathPara>
          </w:p>
        </w:tc>
        <w:tc>
          <w:tcPr>
            <w:tcW w:w="643" w:type="dxa"/>
            <w:vAlign w:val="center"/>
          </w:tcPr>
          <w:p w14:paraId="37D6FC26" w14:textId="2F7ED7F0" w:rsidR="00B8676D" w:rsidRDefault="00B8676D" w:rsidP="00186672">
            <w:pPr>
              <w:widowControl/>
              <w:jc w:val="center"/>
              <w:rPr>
                <w:sz w:val="24"/>
                <w:szCs w:val="24"/>
              </w:rPr>
            </w:pPr>
            <w:r>
              <w:rPr>
                <w:rFonts w:hint="eastAsia"/>
                <w:sz w:val="24"/>
                <w:szCs w:val="24"/>
              </w:rPr>
              <w:t>(</w:t>
            </w:r>
            <w:bookmarkStart w:id="66"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38</w:t>
            </w:r>
            <w:r>
              <w:rPr>
                <w:sz w:val="24"/>
                <w:szCs w:val="24"/>
              </w:rPr>
              <w:fldChar w:fldCharType="end"/>
            </w:r>
            <w:bookmarkEnd w:id="66"/>
            <w:r>
              <w:rPr>
                <w:rFonts w:hint="eastAsia"/>
                <w:sz w:val="24"/>
                <w:szCs w:val="24"/>
              </w:rPr>
              <w:t>)</w:t>
            </w:r>
          </w:p>
        </w:tc>
      </w:tr>
    </w:tbl>
    <w:p w14:paraId="742DCD2E" w14:textId="77777777" w:rsidR="00006533" w:rsidRDefault="00006533" w:rsidP="007D7FBC">
      <w:pPr>
        <w:widowControl/>
        <w:rPr>
          <w:sz w:val="24"/>
          <w:szCs w:val="24"/>
        </w:rPr>
      </w:pPr>
    </w:p>
    <w:p w14:paraId="5C99E757" w14:textId="3238CAB2" w:rsidR="00E4458C" w:rsidRDefault="00BC6915" w:rsidP="002F2689">
      <w:pPr>
        <w:widowControl/>
        <w:ind w:firstLineChars="100" w:firstLine="240"/>
        <w:rPr>
          <w:sz w:val="24"/>
          <w:szCs w:val="24"/>
        </w:rPr>
      </w:pPr>
      <w:r w:rsidRPr="00BC6915">
        <w:rPr>
          <w:sz w:val="24"/>
          <w:szCs w:val="24"/>
        </w:rPr>
        <w:t>(</w:t>
      </w:r>
      <w:r w:rsidR="00B8676D">
        <w:rPr>
          <w:sz w:val="24"/>
          <w:szCs w:val="24"/>
        </w:rPr>
        <w:fldChar w:fldCharType="begin"/>
      </w:r>
      <w:r w:rsidR="00B8676D">
        <w:rPr>
          <w:sz w:val="24"/>
          <w:szCs w:val="24"/>
        </w:rPr>
        <w:instrText xml:space="preserve"> REF g \h </w:instrText>
      </w:r>
      <w:r w:rsidR="00B8676D">
        <w:rPr>
          <w:sz w:val="24"/>
          <w:szCs w:val="24"/>
        </w:rPr>
      </w:r>
      <w:r w:rsidR="00B8676D">
        <w:rPr>
          <w:sz w:val="24"/>
          <w:szCs w:val="24"/>
        </w:rPr>
        <w:fldChar w:fldCharType="separate"/>
      </w:r>
      <w:r w:rsidR="0063119F">
        <w:rPr>
          <w:noProof/>
          <w:sz w:val="24"/>
          <w:szCs w:val="24"/>
        </w:rPr>
        <w:t>38</w:t>
      </w:r>
      <w:r w:rsidR="00B8676D">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に拘束され，選択セルに対応する場合にのみ正の値を取り得る。</w:t>
      </w:r>
    </w:p>
    <w:p w14:paraId="7667D64F" w14:textId="77777777" w:rsidR="006D4252" w:rsidRDefault="006D4252" w:rsidP="006D425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D4252" w14:paraId="5AEB8CF8" w14:textId="77777777" w:rsidTr="00186672">
        <w:tc>
          <w:tcPr>
            <w:tcW w:w="7861" w:type="dxa"/>
          </w:tcPr>
          <w:p w14:paraId="22BA29FF" w14:textId="08F825E4" w:rsidR="006D4252" w:rsidRPr="005120F2" w:rsidRDefault="00017650"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643" w:type="dxa"/>
            <w:vAlign w:val="center"/>
          </w:tcPr>
          <w:p w14:paraId="5AE9EB0F" w14:textId="27DB7C51" w:rsidR="006D4252" w:rsidRDefault="006D4252" w:rsidP="00186672">
            <w:pPr>
              <w:widowControl/>
              <w:jc w:val="center"/>
              <w:rPr>
                <w:sz w:val="24"/>
                <w:szCs w:val="24"/>
              </w:rPr>
            </w:pPr>
            <w:r>
              <w:rPr>
                <w:rFonts w:hint="eastAsia"/>
                <w:sz w:val="24"/>
                <w:szCs w:val="24"/>
              </w:rPr>
              <w:t>(</w:t>
            </w:r>
            <w:bookmarkStart w:id="67"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39</w:t>
            </w:r>
            <w:r>
              <w:rPr>
                <w:sz w:val="24"/>
                <w:szCs w:val="24"/>
              </w:rPr>
              <w:fldChar w:fldCharType="end"/>
            </w:r>
            <w:bookmarkEnd w:id="67"/>
            <w:r>
              <w:rPr>
                <w:rFonts w:hint="eastAsia"/>
                <w:sz w:val="24"/>
                <w:szCs w:val="24"/>
              </w:rPr>
              <w:t>)</w:t>
            </w:r>
          </w:p>
        </w:tc>
      </w:tr>
    </w:tbl>
    <w:p w14:paraId="7131556C" w14:textId="77777777" w:rsidR="00F53D8B" w:rsidRDefault="00F53D8B" w:rsidP="006D4252">
      <w:pPr>
        <w:widowControl/>
        <w:rPr>
          <w:sz w:val="24"/>
          <w:szCs w:val="24"/>
        </w:rPr>
      </w:pPr>
    </w:p>
    <w:p w14:paraId="28B268AB" w14:textId="2F149437" w:rsidR="00DD425A" w:rsidRPr="002F2689" w:rsidRDefault="00DD425A" w:rsidP="00DD425A">
      <w:pPr>
        <w:widowControl/>
        <w:ind w:firstLineChars="100" w:firstLine="240"/>
        <w:rPr>
          <w:sz w:val="24"/>
          <w:szCs w:val="24"/>
        </w:rPr>
      </w:pPr>
      <w:r w:rsidRPr="00DD425A">
        <w:rPr>
          <w:sz w:val="24"/>
          <w:szCs w:val="24"/>
        </w:rPr>
        <w:t>(</w:t>
      </w:r>
      <w:r w:rsidR="006D4252">
        <w:rPr>
          <w:sz w:val="24"/>
          <w:szCs w:val="24"/>
        </w:rPr>
        <w:fldChar w:fldCharType="begin"/>
      </w:r>
      <w:r w:rsidR="006D4252">
        <w:rPr>
          <w:sz w:val="24"/>
          <w:szCs w:val="24"/>
        </w:rPr>
        <w:instrText xml:space="preserve"> REF h \h </w:instrText>
      </w:r>
      <w:r w:rsidR="006D4252">
        <w:rPr>
          <w:sz w:val="24"/>
          <w:szCs w:val="24"/>
        </w:rPr>
      </w:r>
      <w:r w:rsidR="006D4252">
        <w:rPr>
          <w:sz w:val="24"/>
          <w:szCs w:val="24"/>
        </w:rPr>
        <w:fldChar w:fldCharType="separate"/>
      </w:r>
      <w:r w:rsidR="0063119F">
        <w:rPr>
          <w:noProof/>
          <w:sz w:val="24"/>
          <w:szCs w:val="24"/>
        </w:rPr>
        <w:t>39</w:t>
      </w:r>
      <w:r w:rsidR="006D4252">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w:r w:rsidRPr="00DD425A">
        <w:rPr>
          <w:sz w:val="24"/>
          <w:szCs w:val="24"/>
        </w:rPr>
        <w:t>が</w:t>
      </w:r>
      <m:oMath>
        <m:r>
          <w:rPr>
            <w:rFonts w:ascii="Cambria Math" w:hAnsi="Cambria Math"/>
            <w:sz w:val="24"/>
            <w:szCs w:val="24"/>
          </w:rPr>
          <m:t>0</m:t>
        </m:r>
      </m:oMath>
      <w:r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m:t>
            </m:r>
          </m:sub>
        </m:sSub>
        <m:r>
          <w:rPr>
            <w:rFonts w:ascii="Cambria Math" w:hAnsi="Cambria Math"/>
            <w:sz w:val="24"/>
            <w:szCs w:val="24"/>
          </w:rPr>
          <m:t>=0</m:t>
        </m:r>
      </m:oMath>
      <w:r w:rsidRPr="00DD425A">
        <w:rPr>
          <w:sz w:val="24"/>
          <w:szCs w:val="24"/>
        </w:rPr>
        <w:t>が強制され，</w:t>
      </w:r>
      <w:r w:rsidRPr="00DD425A">
        <w:rPr>
          <w:sz w:val="24"/>
          <w:szCs w:val="24"/>
        </w:rPr>
        <w:t>1</w:t>
      </w:r>
      <w:r w:rsidRPr="00DD425A">
        <w:rPr>
          <w:sz w:val="24"/>
          <w:szCs w:val="24"/>
        </w:rPr>
        <w:t>である場合に限り</w:t>
      </w:r>
      <m:oMath>
        <m:r>
          <w:rPr>
            <w:rFonts w:ascii="Cambria Math" w:hAnsi="Cambria Math"/>
            <w:sz w:val="24"/>
            <w:szCs w:val="24"/>
          </w:rPr>
          <m:t>0</m:t>
        </m:r>
      </m:oMath>
      <w:r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Pr="00DD425A">
        <w:rPr>
          <w:sz w:val="24"/>
          <w:szCs w:val="24"/>
        </w:rPr>
        <w:t>の範囲で値を持つ。これにより，境界においてもセル選択と重み変数の対応関係が崩れない。</w:t>
      </w:r>
    </w:p>
    <w:p w14:paraId="554640AE" w14:textId="51154873" w:rsidR="00AC3B3F" w:rsidRDefault="00F53D8B" w:rsidP="00E55A60">
      <w:pPr>
        <w:widowControl/>
        <w:ind w:firstLineChars="100" w:firstLine="240"/>
        <w:rPr>
          <w:sz w:val="24"/>
          <w:szCs w:val="24"/>
        </w:rPr>
      </w:pPr>
      <w:r w:rsidRPr="00E55A60">
        <w:rPr>
          <w:sz w:val="24"/>
          <w:szCs w:val="24"/>
        </w:rPr>
        <w:t xml:space="preserve"> </w:t>
      </w:r>
      <w:r w:rsidR="00E55A60" w:rsidRPr="00E55A60">
        <w:rPr>
          <w:sz w:val="24"/>
          <w:szCs w:val="24"/>
        </w:rPr>
        <w:t>(</w:t>
      </w:r>
      <w:r w:rsidR="00F03612">
        <w:rPr>
          <w:sz w:val="24"/>
          <w:szCs w:val="24"/>
        </w:rPr>
        <w:fldChar w:fldCharType="begin"/>
      </w:r>
      <w:r w:rsidR="00F03612">
        <w:rPr>
          <w:sz w:val="24"/>
          <w:szCs w:val="24"/>
        </w:rPr>
        <w:instrText xml:space="preserve"> REF eq41 \h </w:instrText>
      </w:r>
      <w:r w:rsidR="00F03612">
        <w:rPr>
          <w:sz w:val="24"/>
          <w:szCs w:val="24"/>
        </w:rPr>
      </w:r>
      <w:r w:rsidR="00F03612">
        <w:rPr>
          <w:sz w:val="24"/>
          <w:szCs w:val="24"/>
        </w:rPr>
        <w:fldChar w:fldCharType="separate"/>
      </w:r>
      <w:r w:rsidR="0063119F">
        <w:rPr>
          <w:noProof/>
          <w:sz w:val="24"/>
          <w:szCs w:val="24"/>
        </w:rPr>
        <w:t>40</w:t>
      </w:r>
      <w:r w:rsidR="00F03612">
        <w:rPr>
          <w:sz w:val="24"/>
          <w:szCs w:val="24"/>
        </w:rPr>
        <w:fldChar w:fldCharType="end"/>
      </w:r>
      <w:r w:rsidR="00E55A60" w:rsidRPr="00E55A60">
        <w:rPr>
          <w:sz w:val="24"/>
          <w:szCs w:val="24"/>
        </w:rPr>
        <w:t>)(</w:t>
      </w:r>
      <w:r w:rsidR="00F03612">
        <w:rPr>
          <w:sz w:val="24"/>
          <w:szCs w:val="24"/>
        </w:rPr>
        <w:fldChar w:fldCharType="begin"/>
      </w:r>
      <w:r w:rsidR="00F03612">
        <w:rPr>
          <w:sz w:val="24"/>
          <w:szCs w:val="24"/>
        </w:rPr>
        <w:instrText xml:space="preserve"> REF eq42 \h </w:instrText>
      </w:r>
      <w:r w:rsidR="00F03612">
        <w:rPr>
          <w:sz w:val="24"/>
          <w:szCs w:val="24"/>
        </w:rPr>
      </w:r>
      <w:r w:rsidR="00F03612">
        <w:rPr>
          <w:sz w:val="24"/>
          <w:szCs w:val="24"/>
        </w:rPr>
        <w:fldChar w:fldCharType="separate"/>
      </w:r>
      <w:r w:rsidR="0063119F">
        <w:rPr>
          <w:noProof/>
          <w:sz w:val="24"/>
          <w:szCs w:val="24"/>
        </w:rPr>
        <w:t>41</w:t>
      </w:r>
      <w:r w:rsidR="00F03612">
        <w:rPr>
          <w:sz w:val="24"/>
          <w:szCs w:val="24"/>
        </w:rPr>
        <w:fldChar w:fldCharType="end"/>
      </w:r>
      <w:r w:rsidR="00E55A60" w:rsidRPr="00E55A60">
        <w:rPr>
          <w:sz w:val="24"/>
          <w:szCs w:val="24"/>
        </w:rPr>
        <w:t>)</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3C072E">
        <w:tc>
          <w:tcPr>
            <w:tcW w:w="8217" w:type="dxa"/>
          </w:tcPr>
          <w:p w14:paraId="7E7B1457" w14:textId="23C002CD" w:rsidR="00F22B39" w:rsidRPr="005120F2" w:rsidRDefault="0001765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3964DAAF" w:rsidR="00F22B39" w:rsidRDefault="00F22B39" w:rsidP="003617D6">
            <w:pPr>
              <w:widowControl/>
              <w:jc w:val="center"/>
              <w:rPr>
                <w:sz w:val="24"/>
                <w:szCs w:val="24"/>
              </w:rPr>
            </w:pPr>
            <w:r>
              <w:rPr>
                <w:rFonts w:hint="eastAsia"/>
                <w:sz w:val="24"/>
                <w:szCs w:val="24"/>
              </w:rPr>
              <w:t>(</w:t>
            </w:r>
            <w:bookmarkStart w:id="68" w:name="eq4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40</w:t>
            </w:r>
            <w:r>
              <w:rPr>
                <w:sz w:val="24"/>
                <w:szCs w:val="24"/>
              </w:rPr>
              <w:fldChar w:fldCharType="end"/>
            </w:r>
            <w:bookmarkEnd w:id="68"/>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3C072E">
        <w:tc>
          <w:tcPr>
            <w:tcW w:w="8217" w:type="dxa"/>
          </w:tcPr>
          <w:p w14:paraId="298CFC5D" w14:textId="68817242" w:rsidR="00F22B39" w:rsidRPr="005120F2" w:rsidRDefault="0001765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62696669" w:rsidR="00F22B39" w:rsidRDefault="00F22B39" w:rsidP="003617D6">
            <w:pPr>
              <w:widowControl/>
              <w:jc w:val="center"/>
              <w:rPr>
                <w:sz w:val="24"/>
                <w:szCs w:val="24"/>
              </w:rPr>
            </w:pPr>
            <w:r>
              <w:rPr>
                <w:rFonts w:hint="eastAsia"/>
                <w:sz w:val="24"/>
                <w:szCs w:val="24"/>
              </w:rPr>
              <w:t>(</w:t>
            </w:r>
            <w:bookmarkStart w:id="69" w:name="eq22"/>
            <w:bookmarkStart w:id="70" w:name="eq4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41</w:t>
            </w:r>
            <w:r>
              <w:rPr>
                <w:sz w:val="24"/>
                <w:szCs w:val="24"/>
              </w:rPr>
              <w:fldChar w:fldCharType="end"/>
            </w:r>
            <w:bookmarkEnd w:id="69"/>
            <w:bookmarkEnd w:id="70"/>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49B071D" w:rsidR="000525CD" w:rsidRDefault="000525CD" w:rsidP="000525CD">
      <w:pPr>
        <w:widowControl/>
        <w:ind w:firstLineChars="100" w:firstLine="240"/>
        <w:rPr>
          <w:sz w:val="24"/>
          <w:szCs w:val="24"/>
        </w:rPr>
      </w:pPr>
      <w:r w:rsidRPr="000525CD">
        <w:rPr>
          <w:sz w:val="24"/>
          <w:szCs w:val="24"/>
        </w:rPr>
        <w:t>ここで</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軸入力と，</w:t>
      </w:r>
      <m:oMath>
        <m:r>
          <w:rPr>
            <w:rFonts w:ascii="Cambria Math" w:hAnsi="Cambria Math"/>
            <w:sz w:val="24"/>
            <w:szCs w:val="24"/>
          </w:rPr>
          <m:t>y</m:t>
        </m:r>
      </m:oMath>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3"/>
      </w:pPr>
      <w:bookmarkStart w:id="71" w:name="_Toc220449908"/>
      <w:r w:rsidRPr="00C35512">
        <w:rPr>
          <w:rFonts w:hint="eastAsia"/>
        </w:rPr>
        <w:t>3.3.4</w:t>
      </w:r>
      <w:r w:rsidRPr="00C35512">
        <w:rPr>
          <w:rFonts w:hint="eastAsia"/>
        </w:rPr>
        <w:t xml:space="preserve">　</w:t>
      </w:r>
      <w:r w:rsidR="00A71546" w:rsidRPr="00A71546">
        <w:t>終端条件と区分重みの正規化</w:t>
      </w:r>
      <w:bookmarkEnd w:id="71"/>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3C072E">
        <w:tc>
          <w:tcPr>
            <w:tcW w:w="8217" w:type="dxa"/>
          </w:tcPr>
          <w:p w14:paraId="422E950C" w14:textId="77777777" w:rsidR="00F22B39"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565D3F15"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42</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44C965E5" w:rsidR="00A71546" w:rsidRDefault="00A71546" w:rsidP="00A71546">
      <w:pPr>
        <w:widowControl/>
        <w:ind w:firstLineChars="100" w:firstLine="240"/>
        <w:jc w:val="left"/>
        <w:rPr>
          <w:sz w:val="24"/>
          <w:szCs w:val="24"/>
        </w:rPr>
      </w:pPr>
      <w:r w:rsidRPr="00A71546">
        <w:rPr>
          <w:sz w:val="24"/>
          <w:szCs w:val="24"/>
        </w:rPr>
        <w:lastRenderedPageBreak/>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3C072E">
        <w:tc>
          <w:tcPr>
            <w:tcW w:w="8217" w:type="dxa"/>
          </w:tcPr>
          <w:p w14:paraId="1CA9B592" w14:textId="77777777" w:rsidR="00F22B39" w:rsidRPr="005120F2" w:rsidRDefault="00000000"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2009E9B8"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63119F">
              <w:rPr>
                <w:noProof/>
                <w:sz w:val="24"/>
                <w:szCs w:val="24"/>
              </w:rPr>
              <w:t>43</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4AB992C0"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w:t>
      </w:r>
      <w:r w:rsidR="00830FD9">
        <w:rPr>
          <w:rFonts w:hint="eastAsia"/>
          <w:sz w:val="24"/>
          <w:szCs w:val="24"/>
        </w:rPr>
        <w:t>セル</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w:t>
      </w:r>
      <w:r w:rsidR="00830FD9">
        <w:rPr>
          <w:rFonts w:hint="eastAsia"/>
          <w:sz w:val="24"/>
          <w:szCs w:val="24"/>
        </w:rPr>
        <w:t>セル</w:t>
      </w:r>
      <w:r w:rsidRPr="00A71546">
        <w:rPr>
          <w:sz w:val="24"/>
          <w:szCs w:val="24"/>
        </w:rPr>
        <w:t>にまたがる場合でも総配分が過大にならず，ピースワイズ近似の入力が一貫した定義の下で評価される。</w:t>
      </w:r>
    </w:p>
    <w:p w14:paraId="260F32E7" w14:textId="77777777" w:rsidR="001A7F39" w:rsidRDefault="001A7F39" w:rsidP="00A71546">
      <w:pPr>
        <w:widowControl/>
        <w:ind w:firstLineChars="100" w:firstLine="240"/>
        <w:jc w:val="left"/>
        <w:rPr>
          <w:sz w:val="24"/>
          <w:szCs w:val="24"/>
        </w:rPr>
      </w:pPr>
    </w:p>
    <w:p w14:paraId="69CE877E" w14:textId="77777777" w:rsidR="001A7F39" w:rsidRDefault="001A7F39" w:rsidP="00A71546">
      <w:pPr>
        <w:widowControl/>
        <w:ind w:firstLineChars="100" w:firstLine="240"/>
        <w:jc w:val="left"/>
        <w:rPr>
          <w:sz w:val="24"/>
          <w:szCs w:val="24"/>
        </w:rPr>
      </w:pP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72" w:name="_Toc220449909"/>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72"/>
    </w:p>
    <w:p w14:paraId="38DC9B28" w14:textId="53CB4BDE" w:rsidR="0095557B" w:rsidRDefault="0095557B" w:rsidP="00ED2A22">
      <w:pPr>
        <w:pStyle w:val="2"/>
        <w:numPr>
          <w:ilvl w:val="0"/>
          <w:numId w:val="0"/>
        </w:numPr>
        <w:ind w:left="450" w:hanging="450"/>
      </w:pPr>
      <w:bookmarkStart w:id="73" w:name="_Toc220449910"/>
      <w:r>
        <w:rPr>
          <w:rFonts w:hint="eastAsia"/>
        </w:rPr>
        <w:lastRenderedPageBreak/>
        <w:t>4.1</w:t>
      </w:r>
      <w:r>
        <w:rPr>
          <w:rFonts w:hint="eastAsia"/>
        </w:rPr>
        <w:t xml:space="preserve">　条件</w:t>
      </w:r>
      <w:bookmarkEnd w:id="73"/>
    </w:p>
    <w:p w14:paraId="2CCC6DFE" w14:textId="77777777" w:rsidR="0095557B" w:rsidRDefault="0095557B" w:rsidP="002150D1">
      <w:pPr>
        <w:widowControl/>
        <w:jc w:val="left"/>
        <w:rPr>
          <w:sz w:val="24"/>
          <w:szCs w:val="24"/>
        </w:rPr>
      </w:pPr>
    </w:p>
    <w:p w14:paraId="7AD5D24F" w14:textId="347AD316" w:rsidR="00AF4218" w:rsidRDefault="00AF4218" w:rsidP="00AF4218">
      <w:pPr>
        <w:pStyle w:val="ac"/>
      </w:pPr>
    </w:p>
    <w:p w14:paraId="53C1551C" w14:textId="615A7BB4" w:rsidR="0009147E" w:rsidRPr="00E92F9F" w:rsidRDefault="0009147E" w:rsidP="005A5726">
      <w:pPr>
        <w:pStyle w:val="ac"/>
      </w:pPr>
      <w:bookmarkStart w:id="74" w:name="_Ref220448755"/>
      <w:r w:rsidRPr="00E92F9F">
        <w:rPr>
          <w:rFonts w:hint="eastAsia"/>
        </w:rPr>
        <w:t>表</w:t>
      </w:r>
      <w:r w:rsidRPr="00E92F9F">
        <w:rPr>
          <w:rFonts w:hint="eastAsia"/>
        </w:rPr>
        <w:t xml:space="preserve"> </w:t>
      </w:r>
      <w:r w:rsidRPr="00E92F9F">
        <w:fldChar w:fldCharType="begin"/>
      </w:r>
      <w:r w:rsidRPr="00E92F9F">
        <w:instrText xml:space="preserve"> </w:instrText>
      </w:r>
      <w:r w:rsidRPr="00E92F9F">
        <w:rPr>
          <w:rFonts w:hint="eastAsia"/>
        </w:rPr>
        <w:instrText xml:space="preserve">SEQ </w:instrText>
      </w:r>
      <w:r w:rsidRPr="00E92F9F">
        <w:rPr>
          <w:rFonts w:hint="eastAsia"/>
        </w:rPr>
        <w:instrText>表</w:instrText>
      </w:r>
      <w:r w:rsidRPr="00E92F9F">
        <w:rPr>
          <w:rFonts w:hint="eastAsia"/>
        </w:rPr>
        <w:instrText xml:space="preserve"> \* ARABIC</w:instrText>
      </w:r>
      <w:r w:rsidRPr="00E92F9F">
        <w:instrText xml:space="preserve"> </w:instrText>
      </w:r>
      <w:r w:rsidRPr="00E92F9F">
        <w:fldChar w:fldCharType="separate"/>
      </w:r>
      <w:r w:rsidR="0063119F">
        <w:rPr>
          <w:noProof/>
        </w:rPr>
        <w:t>4</w:t>
      </w:r>
      <w:r w:rsidRPr="00E92F9F">
        <w:fldChar w:fldCharType="end"/>
      </w:r>
      <w:bookmarkEnd w:id="74"/>
      <w:r w:rsidRPr="00E92F9F">
        <w:rPr>
          <w:rFonts w:hint="eastAsia"/>
        </w:rPr>
        <w:t xml:space="preserve">　</w:t>
      </w:r>
      <w:r w:rsidRPr="00E92F9F">
        <w:t>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9"/>
        <w:gridCol w:w="1696"/>
        <w:gridCol w:w="1695"/>
        <w:gridCol w:w="1696"/>
      </w:tblGrid>
      <w:tr w:rsidR="00AF4218" w:rsidRPr="00AF4218" w14:paraId="2623C079" w14:textId="77777777" w:rsidTr="00AF4218">
        <w:tc>
          <w:tcPr>
            <w:tcW w:w="1728" w:type="dxa"/>
            <w:hideMark/>
          </w:tcPr>
          <w:p w14:paraId="6D2F6503" w14:textId="77777777" w:rsidR="00AF4218" w:rsidRPr="00AF4218" w:rsidRDefault="00AF4218" w:rsidP="00AF4218">
            <w:r w:rsidRPr="00AF4218">
              <w:rPr>
                <w:rFonts w:hint="eastAsia"/>
                <w:b/>
              </w:rPr>
              <w:t>項目</w:t>
            </w:r>
          </w:p>
        </w:tc>
        <w:tc>
          <w:tcPr>
            <w:tcW w:w="1728" w:type="dxa"/>
            <w:hideMark/>
          </w:tcPr>
          <w:p w14:paraId="4E4302A6" w14:textId="77777777" w:rsidR="00AF4218" w:rsidRPr="00AF4218" w:rsidRDefault="00AF4218" w:rsidP="00AF4218">
            <w:r w:rsidRPr="00AF4218">
              <w:rPr>
                <w:rFonts w:hint="eastAsia"/>
                <w:b/>
              </w:rPr>
              <w:t>記号</w:t>
            </w:r>
          </w:p>
        </w:tc>
        <w:tc>
          <w:tcPr>
            <w:tcW w:w="1728" w:type="dxa"/>
            <w:hideMark/>
          </w:tcPr>
          <w:p w14:paraId="7BC97D22" w14:textId="77777777" w:rsidR="00AF4218" w:rsidRPr="00AF4218" w:rsidRDefault="00AF4218" w:rsidP="00AF4218">
            <w:r w:rsidRPr="00AF4218">
              <w:rPr>
                <w:rFonts w:hint="eastAsia"/>
                <w:b/>
              </w:rPr>
              <w:t>値</w:t>
            </w:r>
          </w:p>
        </w:tc>
        <w:tc>
          <w:tcPr>
            <w:tcW w:w="1728" w:type="dxa"/>
            <w:hideMark/>
          </w:tcPr>
          <w:p w14:paraId="7BD27197" w14:textId="77777777" w:rsidR="00AF4218" w:rsidRPr="00AF4218" w:rsidRDefault="00AF4218" w:rsidP="00AF4218">
            <w:r w:rsidRPr="00AF4218">
              <w:rPr>
                <w:rFonts w:hint="eastAsia"/>
                <w:b/>
              </w:rPr>
              <w:t>単位</w:t>
            </w:r>
          </w:p>
        </w:tc>
        <w:tc>
          <w:tcPr>
            <w:tcW w:w="1728" w:type="dxa"/>
            <w:hideMark/>
          </w:tcPr>
          <w:p w14:paraId="535CB1F4" w14:textId="77777777" w:rsidR="00AF4218" w:rsidRPr="00AF4218" w:rsidRDefault="00AF4218" w:rsidP="00AF4218">
            <w:r w:rsidRPr="00AF4218">
              <w:rPr>
                <w:rFonts w:hint="eastAsia"/>
                <w:b/>
              </w:rPr>
              <w:t>備考</w:t>
            </w:r>
          </w:p>
        </w:tc>
      </w:tr>
      <w:tr w:rsidR="00AF4218" w:rsidRPr="00AF4218" w14:paraId="7304F5F0" w14:textId="77777777" w:rsidTr="00AF4218">
        <w:tc>
          <w:tcPr>
            <w:tcW w:w="1728" w:type="dxa"/>
            <w:hideMark/>
          </w:tcPr>
          <w:p w14:paraId="449BABD6" w14:textId="77777777" w:rsidR="00AF4218" w:rsidRPr="00AF4218" w:rsidRDefault="00AF4218" w:rsidP="00AF4218">
            <w:r w:rsidRPr="00AF4218">
              <w:rPr>
                <w:rFonts w:hint="eastAsia"/>
              </w:rPr>
              <w:t>定格容量</w:t>
            </w:r>
          </w:p>
        </w:tc>
        <w:tc>
          <w:tcPr>
            <w:tcW w:w="1728" w:type="dxa"/>
            <w:hideMark/>
          </w:tcPr>
          <w:p w14:paraId="231C0E54" w14:textId="340B0BCF" w:rsidR="00AF4218" w:rsidRPr="00AF4218" w:rsidRDefault="00000000" w:rsidP="005A5726">
            <w:pPr>
              <w:jc w:val="center"/>
            </w:pPr>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728" w:type="dxa"/>
            <w:hideMark/>
          </w:tcPr>
          <w:p w14:paraId="065E8157" w14:textId="77777777" w:rsidR="00AF4218" w:rsidRPr="00AF4218" w:rsidRDefault="00AF4218" w:rsidP="005A5726">
            <w:pPr>
              <w:jc w:val="center"/>
            </w:pPr>
            <w:r w:rsidRPr="00AF4218">
              <w:t>1000</w:t>
            </w:r>
          </w:p>
        </w:tc>
        <w:tc>
          <w:tcPr>
            <w:tcW w:w="1728" w:type="dxa"/>
            <w:hideMark/>
          </w:tcPr>
          <w:p w14:paraId="72948B64" w14:textId="605FB7C1" w:rsidR="00AF4218" w:rsidRPr="00AF4218" w:rsidRDefault="00017650" w:rsidP="005A5726">
            <w:pPr>
              <w:jc w:val="center"/>
            </w:pPr>
            <m:oMathPara>
              <m:oMath>
                <m:r>
                  <w:rPr>
                    <w:rFonts w:ascii="Cambria Math" w:hAnsi="Cambria Math"/>
                  </w:rPr>
                  <m:t>kWh</m:t>
                </m:r>
              </m:oMath>
            </m:oMathPara>
          </w:p>
        </w:tc>
        <w:tc>
          <w:tcPr>
            <w:tcW w:w="1728" w:type="dxa"/>
            <w:hideMark/>
          </w:tcPr>
          <w:p w14:paraId="47B482A6" w14:textId="77777777" w:rsidR="00AF4218" w:rsidRPr="00AF4218" w:rsidRDefault="00AF4218" w:rsidP="00AF4218">
            <w:r w:rsidRPr="00AF4218">
              <w:rPr>
                <w:rFonts w:hint="eastAsia"/>
              </w:rPr>
              <w:t>定置用蓄電池の定格エネルギー容量</w:t>
            </w:r>
          </w:p>
        </w:tc>
      </w:tr>
      <w:tr w:rsidR="00AF4218" w:rsidRPr="00AF4218" w14:paraId="5819A24D" w14:textId="77777777" w:rsidTr="00AF4218">
        <w:tc>
          <w:tcPr>
            <w:tcW w:w="1728" w:type="dxa"/>
            <w:hideMark/>
          </w:tcPr>
          <w:p w14:paraId="205BFE03" w14:textId="4F5BB87C" w:rsidR="00AF4218" w:rsidRPr="00AF4218" w:rsidRDefault="005A5726" w:rsidP="00AF4218">
            <w:r>
              <w:rPr>
                <w:rFonts w:hint="eastAsia"/>
              </w:rPr>
              <w:t>SOC</w:t>
            </w:r>
            <w:r w:rsidR="00AF4218" w:rsidRPr="00AF4218">
              <w:rPr>
                <w:rFonts w:hint="eastAsia"/>
              </w:rPr>
              <w:t>下限</w:t>
            </w:r>
          </w:p>
        </w:tc>
        <w:tc>
          <w:tcPr>
            <w:tcW w:w="1728" w:type="dxa"/>
            <w:hideMark/>
          </w:tcPr>
          <w:p w14:paraId="042C7C74" w14:textId="48186314" w:rsidR="00AF4218" w:rsidRPr="00AF4218" w:rsidRDefault="00AF4218" w:rsidP="005A5726">
            <w:pPr>
              <w:jc w:val="center"/>
            </w:pPr>
            <w:r w:rsidRPr="00AF4218">
              <w:t>–</w:t>
            </w:r>
          </w:p>
        </w:tc>
        <w:tc>
          <w:tcPr>
            <w:tcW w:w="1728" w:type="dxa"/>
            <w:hideMark/>
          </w:tcPr>
          <w:p w14:paraId="39AF2CEE" w14:textId="77777777" w:rsidR="00AF4218" w:rsidRPr="00AF4218" w:rsidRDefault="00AF4218" w:rsidP="005A5726">
            <w:pPr>
              <w:jc w:val="center"/>
            </w:pPr>
            <w:r w:rsidRPr="00AF4218">
              <w:t>0.1</w:t>
            </w:r>
          </w:p>
        </w:tc>
        <w:tc>
          <w:tcPr>
            <w:tcW w:w="1728" w:type="dxa"/>
            <w:hideMark/>
          </w:tcPr>
          <w:p w14:paraId="105B888C" w14:textId="77777777" w:rsidR="00AF4218" w:rsidRPr="00AF4218" w:rsidRDefault="00AF4218" w:rsidP="005A5726">
            <w:pPr>
              <w:jc w:val="center"/>
            </w:pPr>
            <w:r w:rsidRPr="00AF4218">
              <w:t>–</w:t>
            </w:r>
          </w:p>
        </w:tc>
        <w:tc>
          <w:tcPr>
            <w:tcW w:w="1728" w:type="dxa"/>
            <w:hideMark/>
          </w:tcPr>
          <w:p w14:paraId="22920D6C" w14:textId="77777777" w:rsidR="00AF4218" w:rsidRPr="00AF4218" w:rsidRDefault="00AF4218" w:rsidP="00AF4218">
            <w:r w:rsidRPr="00AF4218">
              <w:t xml:space="preserve">SOC </w:t>
            </w:r>
            <w:r w:rsidRPr="00AF4218">
              <w:rPr>
                <w:rFonts w:hint="eastAsia"/>
              </w:rPr>
              <w:t>の下限制約</w:t>
            </w:r>
          </w:p>
        </w:tc>
      </w:tr>
      <w:tr w:rsidR="00AF4218" w:rsidRPr="00AF4218" w14:paraId="51872A9C" w14:textId="77777777" w:rsidTr="00AF4218">
        <w:tc>
          <w:tcPr>
            <w:tcW w:w="1728" w:type="dxa"/>
            <w:hideMark/>
          </w:tcPr>
          <w:p w14:paraId="6A745B68" w14:textId="2FD5B724" w:rsidR="00AF4218" w:rsidRPr="00AF4218" w:rsidRDefault="005A5726" w:rsidP="00AF4218">
            <w:r>
              <w:rPr>
                <w:rFonts w:hint="eastAsia"/>
              </w:rPr>
              <w:t>SOC</w:t>
            </w:r>
            <w:r w:rsidR="00AF4218" w:rsidRPr="00AF4218">
              <w:rPr>
                <w:rFonts w:hint="eastAsia"/>
              </w:rPr>
              <w:t>上限</w:t>
            </w:r>
          </w:p>
        </w:tc>
        <w:tc>
          <w:tcPr>
            <w:tcW w:w="1728" w:type="dxa"/>
            <w:hideMark/>
          </w:tcPr>
          <w:p w14:paraId="0CE39327" w14:textId="024ACF12" w:rsidR="00AF4218" w:rsidRPr="00AF4218" w:rsidRDefault="00AF4218" w:rsidP="005A5726">
            <w:pPr>
              <w:jc w:val="center"/>
            </w:pPr>
            <w:r w:rsidRPr="00AF4218">
              <w:t>–</w:t>
            </w:r>
          </w:p>
        </w:tc>
        <w:tc>
          <w:tcPr>
            <w:tcW w:w="1728" w:type="dxa"/>
            <w:hideMark/>
          </w:tcPr>
          <w:p w14:paraId="11910800" w14:textId="77777777" w:rsidR="00AF4218" w:rsidRPr="00AF4218" w:rsidRDefault="00AF4218" w:rsidP="005A5726">
            <w:pPr>
              <w:jc w:val="center"/>
            </w:pPr>
            <w:r w:rsidRPr="00AF4218">
              <w:t>1.0</w:t>
            </w:r>
          </w:p>
        </w:tc>
        <w:tc>
          <w:tcPr>
            <w:tcW w:w="1728" w:type="dxa"/>
            <w:hideMark/>
          </w:tcPr>
          <w:p w14:paraId="03ECB0C2" w14:textId="77777777" w:rsidR="00AF4218" w:rsidRPr="00AF4218" w:rsidRDefault="00AF4218" w:rsidP="005A5726">
            <w:pPr>
              <w:jc w:val="center"/>
            </w:pPr>
            <w:r w:rsidRPr="00AF4218">
              <w:t>–</w:t>
            </w:r>
          </w:p>
        </w:tc>
        <w:tc>
          <w:tcPr>
            <w:tcW w:w="1728" w:type="dxa"/>
            <w:hideMark/>
          </w:tcPr>
          <w:p w14:paraId="2A45C444" w14:textId="77777777" w:rsidR="00AF4218" w:rsidRPr="00AF4218" w:rsidRDefault="00AF4218" w:rsidP="00AF4218">
            <w:r w:rsidRPr="00AF4218">
              <w:t xml:space="preserve">SOC </w:t>
            </w:r>
            <w:r w:rsidRPr="00AF4218">
              <w:rPr>
                <w:rFonts w:hint="eastAsia"/>
              </w:rPr>
              <w:t>の上限制約</w:t>
            </w:r>
          </w:p>
        </w:tc>
      </w:tr>
      <w:tr w:rsidR="00AF4218" w:rsidRPr="00AF4218" w14:paraId="400D3E84" w14:textId="77777777" w:rsidTr="00AF4218">
        <w:tc>
          <w:tcPr>
            <w:tcW w:w="1728" w:type="dxa"/>
            <w:hideMark/>
          </w:tcPr>
          <w:p w14:paraId="497A8E92" w14:textId="77777777" w:rsidR="00AF4218" w:rsidRPr="00AF4218" w:rsidRDefault="00AF4218" w:rsidP="00AF4218">
            <w:r w:rsidRPr="00AF4218">
              <w:rPr>
                <w:rFonts w:hint="eastAsia"/>
              </w:rPr>
              <w:t>初期</w:t>
            </w:r>
            <w:r w:rsidRPr="00AF4218">
              <w:t>SOC</w:t>
            </w:r>
          </w:p>
        </w:tc>
        <w:tc>
          <w:tcPr>
            <w:tcW w:w="1728" w:type="dxa"/>
            <w:hideMark/>
          </w:tcPr>
          <w:p w14:paraId="7DBC4017" w14:textId="713F6083" w:rsidR="00AF4218" w:rsidRPr="00AF4218" w:rsidRDefault="00AF4218" w:rsidP="005A5726">
            <w:pPr>
              <w:jc w:val="center"/>
            </w:pPr>
            <w:r w:rsidRPr="00AF4218">
              <w:t>–</w:t>
            </w:r>
          </w:p>
        </w:tc>
        <w:tc>
          <w:tcPr>
            <w:tcW w:w="1728" w:type="dxa"/>
            <w:hideMark/>
          </w:tcPr>
          <w:p w14:paraId="39F3B661" w14:textId="77777777" w:rsidR="00AF4218" w:rsidRPr="00AF4218" w:rsidRDefault="00AF4218" w:rsidP="005A5726">
            <w:pPr>
              <w:jc w:val="center"/>
            </w:pPr>
            <w:r w:rsidRPr="00AF4218">
              <w:t>0.5</w:t>
            </w:r>
          </w:p>
        </w:tc>
        <w:tc>
          <w:tcPr>
            <w:tcW w:w="1728" w:type="dxa"/>
            <w:hideMark/>
          </w:tcPr>
          <w:p w14:paraId="55A8832D" w14:textId="77777777" w:rsidR="00AF4218" w:rsidRPr="00AF4218" w:rsidRDefault="00AF4218" w:rsidP="005A5726">
            <w:pPr>
              <w:jc w:val="center"/>
            </w:pPr>
            <w:r w:rsidRPr="00AF4218">
              <w:t>–</w:t>
            </w:r>
          </w:p>
        </w:tc>
        <w:tc>
          <w:tcPr>
            <w:tcW w:w="1728" w:type="dxa"/>
            <w:hideMark/>
          </w:tcPr>
          <w:p w14:paraId="3CBD2A51" w14:textId="77777777" w:rsidR="00AF4218" w:rsidRPr="00AF4218" w:rsidRDefault="00AF4218" w:rsidP="00AF4218">
            <w:r w:rsidRPr="00AF4218">
              <w:rPr>
                <w:rFonts w:hint="eastAsia"/>
              </w:rPr>
              <w:t>運用開始時の</w:t>
            </w:r>
            <w:r w:rsidRPr="00AF4218">
              <w:t xml:space="preserve"> SOC</w:t>
            </w:r>
          </w:p>
        </w:tc>
      </w:tr>
      <w:tr w:rsidR="00AF4218" w:rsidRPr="00AF4218" w14:paraId="7009F457" w14:textId="77777777" w:rsidTr="00AF4218">
        <w:tc>
          <w:tcPr>
            <w:tcW w:w="1728" w:type="dxa"/>
            <w:hideMark/>
          </w:tcPr>
          <w:p w14:paraId="572426AB" w14:textId="77777777" w:rsidR="00AF4218" w:rsidRPr="00AF4218" w:rsidRDefault="00AF4218" w:rsidP="00AF4218">
            <w:r w:rsidRPr="00AF4218">
              <w:rPr>
                <w:rFonts w:hint="eastAsia"/>
              </w:rPr>
              <w:t>充放電効率（</w:t>
            </w:r>
            <w:r w:rsidRPr="00AF4218">
              <w:t>PCS</w:t>
            </w:r>
            <w:r w:rsidRPr="00AF4218">
              <w:rPr>
                <w:rFonts w:hint="eastAsia"/>
              </w:rPr>
              <w:t>）</w:t>
            </w:r>
          </w:p>
        </w:tc>
        <w:tc>
          <w:tcPr>
            <w:tcW w:w="1728" w:type="dxa"/>
            <w:hideMark/>
          </w:tcPr>
          <w:p w14:paraId="20EC4A5C" w14:textId="6F62E028" w:rsidR="00AF4218" w:rsidRPr="00AF4218" w:rsidRDefault="00000000"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728" w:type="dxa"/>
            <w:hideMark/>
          </w:tcPr>
          <w:p w14:paraId="23ED75E7" w14:textId="77777777" w:rsidR="00AF4218" w:rsidRPr="00AF4218" w:rsidRDefault="00AF4218" w:rsidP="005A5726">
            <w:pPr>
              <w:jc w:val="center"/>
            </w:pPr>
            <w:r w:rsidRPr="00AF4218">
              <w:t>0.95</w:t>
            </w:r>
          </w:p>
        </w:tc>
        <w:tc>
          <w:tcPr>
            <w:tcW w:w="1728" w:type="dxa"/>
            <w:hideMark/>
          </w:tcPr>
          <w:p w14:paraId="67D0E785" w14:textId="77777777" w:rsidR="00AF4218" w:rsidRPr="00AF4218" w:rsidRDefault="00AF4218" w:rsidP="005A5726">
            <w:pPr>
              <w:jc w:val="center"/>
            </w:pPr>
            <w:r w:rsidRPr="00AF4218">
              <w:t>–</w:t>
            </w:r>
          </w:p>
        </w:tc>
        <w:tc>
          <w:tcPr>
            <w:tcW w:w="1728" w:type="dxa"/>
            <w:hideMark/>
          </w:tcPr>
          <w:p w14:paraId="544ED9E4" w14:textId="77777777" w:rsidR="00AF4218" w:rsidRPr="00AF4218" w:rsidRDefault="00AF4218" w:rsidP="00AF4218">
            <w:r w:rsidRPr="00AF4218">
              <w:rPr>
                <w:rFonts w:hint="eastAsia"/>
              </w:rPr>
              <w:t>電力変換効率</w:t>
            </w:r>
          </w:p>
        </w:tc>
      </w:tr>
      <w:tr w:rsidR="00AF4218" w:rsidRPr="00AF4218" w14:paraId="2D981FAC" w14:textId="77777777" w:rsidTr="00AF4218">
        <w:tc>
          <w:tcPr>
            <w:tcW w:w="1728" w:type="dxa"/>
            <w:hideMark/>
          </w:tcPr>
          <w:p w14:paraId="48EF98C1" w14:textId="77777777" w:rsidR="00AF4218" w:rsidRPr="00AF4218" w:rsidRDefault="00AF4218" w:rsidP="00AF4218">
            <w:r w:rsidRPr="00AF4218">
              <w:rPr>
                <w:rFonts w:hint="eastAsia"/>
              </w:rPr>
              <w:t>充放電効率（電池）</w:t>
            </w:r>
          </w:p>
        </w:tc>
        <w:tc>
          <w:tcPr>
            <w:tcW w:w="1728" w:type="dxa"/>
            <w:hideMark/>
          </w:tcPr>
          <w:p w14:paraId="2AC3F45D" w14:textId="1302D99C" w:rsidR="00AF4218" w:rsidRPr="00AF4218" w:rsidRDefault="00000000"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728" w:type="dxa"/>
            <w:hideMark/>
          </w:tcPr>
          <w:p w14:paraId="3A825BDE" w14:textId="77777777" w:rsidR="00AF4218" w:rsidRPr="00AF4218" w:rsidRDefault="00AF4218" w:rsidP="005A5726">
            <w:pPr>
              <w:jc w:val="center"/>
            </w:pPr>
            <w:r w:rsidRPr="00AF4218">
              <w:t>0.95</w:t>
            </w:r>
          </w:p>
        </w:tc>
        <w:tc>
          <w:tcPr>
            <w:tcW w:w="1728" w:type="dxa"/>
            <w:hideMark/>
          </w:tcPr>
          <w:p w14:paraId="360B2373" w14:textId="77777777" w:rsidR="00AF4218" w:rsidRPr="00AF4218" w:rsidRDefault="00AF4218" w:rsidP="005A5726">
            <w:pPr>
              <w:jc w:val="center"/>
            </w:pPr>
            <w:r w:rsidRPr="00AF4218">
              <w:t>–</w:t>
            </w:r>
          </w:p>
        </w:tc>
        <w:tc>
          <w:tcPr>
            <w:tcW w:w="1728" w:type="dxa"/>
            <w:hideMark/>
          </w:tcPr>
          <w:p w14:paraId="645BB769" w14:textId="77777777" w:rsidR="00AF4218" w:rsidRPr="00AF4218" w:rsidRDefault="00AF4218" w:rsidP="00AF4218">
            <w:r w:rsidRPr="00AF4218">
              <w:rPr>
                <w:rFonts w:hint="eastAsia"/>
              </w:rPr>
              <w:t>電池内部の効率</w:t>
            </w:r>
          </w:p>
        </w:tc>
      </w:tr>
      <w:tr w:rsidR="00AF4218" w:rsidRPr="00AF4218" w14:paraId="0C488F22" w14:textId="77777777" w:rsidTr="00AF4218">
        <w:tc>
          <w:tcPr>
            <w:tcW w:w="1728" w:type="dxa"/>
            <w:hideMark/>
          </w:tcPr>
          <w:p w14:paraId="4003CBDF" w14:textId="77777777" w:rsidR="00AF4218" w:rsidRPr="00AF4218" w:rsidRDefault="00AF4218" w:rsidP="00AF4218">
            <w:r w:rsidRPr="00AF4218">
              <w:rPr>
                <w:rFonts w:hint="eastAsia"/>
              </w:rPr>
              <w:t>一次調整提供率</w:t>
            </w:r>
          </w:p>
        </w:tc>
        <w:tc>
          <w:tcPr>
            <w:tcW w:w="1728" w:type="dxa"/>
            <w:hideMark/>
          </w:tcPr>
          <w:p w14:paraId="6CB1014D" w14:textId="52B04304" w:rsidR="00AF4218" w:rsidRPr="00AF4218" w:rsidRDefault="00AF4218" w:rsidP="005A5726">
            <w:pPr>
              <w:jc w:val="center"/>
            </w:pPr>
            <m:oMathPara>
              <m:oMath>
                <m:r>
                  <w:rPr>
                    <w:rFonts w:ascii="Cambria Math" w:hAnsi="Cambria Math"/>
                  </w:rPr>
                  <m:t>p</m:t>
                </m:r>
              </m:oMath>
            </m:oMathPara>
          </w:p>
        </w:tc>
        <w:tc>
          <w:tcPr>
            <w:tcW w:w="1728" w:type="dxa"/>
            <w:hideMark/>
          </w:tcPr>
          <w:p w14:paraId="5D8BD843" w14:textId="77777777" w:rsidR="00AF4218" w:rsidRPr="00AF4218" w:rsidRDefault="00AF4218" w:rsidP="005A5726">
            <w:pPr>
              <w:jc w:val="center"/>
            </w:pPr>
            <w:r w:rsidRPr="00AF4218">
              <w:t>1.0</w:t>
            </w:r>
          </w:p>
        </w:tc>
        <w:tc>
          <w:tcPr>
            <w:tcW w:w="1728" w:type="dxa"/>
            <w:hideMark/>
          </w:tcPr>
          <w:p w14:paraId="58F474C1" w14:textId="77777777" w:rsidR="00AF4218" w:rsidRPr="00AF4218" w:rsidRDefault="00AF4218" w:rsidP="005A5726">
            <w:pPr>
              <w:jc w:val="center"/>
            </w:pPr>
            <w:r w:rsidRPr="00AF4218">
              <w:t>–</w:t>
            </w:r>
          </w:p>
        </w:tc>
        <w:tc>
          <w:tcPr>
            <w:tcW w:w="1728" w:type="dxa"/>
            <w:hideMark/>
          </w:tcPr>
          <w:p w14:paraId="352FF7F7" w14:textId="77777777" w:rsidR="00AF4218" w:rsidRPr="00AF4218" w:rsidRDefault="00AF4218" w:rsidP="00AF4218">
            <w:r w:rsidRPr="00AF4218">
              <w:rPr>
                <w:rFonts w:hint="eastAsia"/>
              </w:rPr>
              <w:t>提供電力のスケーリング係数</w:t>
            </w:r>
          </w:p>
        </w:tc>
      </w:tr>
      <w:tr w:rsidR="00AF4218" w:rsidRPr="00AF4218" w14:paraId="3F10CED3" w14:textId="77777777" w:rsidTr="00AF4218">
        <w:tc>
          <w:tcPr>
            <w:tcW w:w="1728" w:type="dxa"/>
            <w:hideMark/>
          </w:tcPr>
          <w:p w14:paraId="56A7BB01" w14:textId="77777777" w:rsidR="00AF4218" w:rsidRPr="00AF4218" w:rsidRDefault="00AF4218" w:rsidP="00AF4218">
            <w:r w:rsidRPr="00AF4218">
              <w:rPr>
                <w:rFonts w:hint="eastAsia"/>
              </w:rPr>
              <w:t>二次調整提供率</w:t>
            </w:r>
          </w:p>
        </w:tc>
        <w:tc>
          <w:tcPr>
            <w:tcW w:w="1728" w:type="dxa"/>
            <w:hideMark/>
          </w:tcPr>
          <w:p w14:paraId="7BBE0348" w14:textId="79A34882" w:rsidR="00AF4218" w:rsidRPr="00AF4218" w:rsidRDefault="00AF4218" w:rsidP="005A5726">
            <w:pPr>
              <w:jc w:val="center"/>
            </w:pPr>
            <m:oMathPara>
              <m:oMath>
                <m:r>
                  <w:rPr>
                    <w:rFonts w:ascii="Cambria Math" w:hAnsi="Cambria Math"/>
                  </w:rPr>
                  <m:t>p2</m:t>
                </m:r>
              </m:oMath>
            </m:oMathPara>
          </w:p>
        </w:tc>
        <w:tc>
          <w:tcPr>
            <w:tcW w:w="1728" w:type="dxa"/>
            <w:hideMark/>
          </w:tcPr>
          <w:p w14:paraId="4390CCE7" w14:textId="77777777" w:rsidR="00AF4218" w:rsidRPr="00AF4218" w:rsidRDefault="00AF4218" w:rsidP="005A5726">
            <w:pPr>
              <w:jc w:val="center"/>
            </w:pPr>
            <w:r w:rsidRPr="00AF4218">
              <w:t>1.0</w:t>
            </w:r>
          </w:p>
        </w:tc>
        <w:tc>
          <w:tcPr>
            <w:tcW w:w="1728" w:type="dxa"/>
            <w:hideMark/>
          </w:tcPr>
          <w:p w14:paraId="25119B8D" w14:textId="77777777" w:rsidR="00AF4218" w:rsidRPr="00AF4218" w:rsidRDefault="00AF4218" w:rsidP="005A5726">
            <w:pPr>
              <w:jc w:val="center"/>
            </w:pPr>
            <w:r w:rsidRPr="00AF4218">
              <w:t>–</w:t>
            </w:r>
          </w:p>
        </w:tc>
        <w:tc>
          <w:tcPr>
            <w:tcW w:w="1728" w:type="dxa"/>
            <w:hideMark/>
          </w:tcPr>
          <w:p w14:paraId="2F893DB3" w14:textId="77777777" w:rsidR="00AF4218" w:rsidRPr="00AF4218" w:rsidRDefault="00AF4218" w:rsidP="00AF4218">
            <w:r w:rsidRPr="00AF4218">
              <w:rPr>
                <w:rFonts w:hint="eastAsia"/>
              </w:rPr>
              <w:t>提供電力のスケーリング係数</w:t>
            </w:r>
          </w:p>
        </w:tc>
      </w:tr>
    </w:tbl>
    <w:p w14:paraId="1EDC6FFB" w14:textId="77777777" w:rsidR="00AF4218" w:rsidRDefault="00AF4218" w:rsidP="002150D1">
      <w:pPr>
        <w:widowControl/>
        <w:jc w:val="left"/>
        <w:rPr>
          <w:sz w:val="24"/>
          <w:szCs w:val="24"/>
        </w:rPr>
      </w:pPr>
    </w:p>
    <w:p w14:paraId="7436AF27" w14:textId="1AE46843"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w:t>
      </w:r>
      <w:r w:rsidR="00E92F9F" w:rsidRPr="00B015A3">
        <w:rPr>
          <w:sz w:val="24"/>
          <w:szCs w:val="24"/>
        </w:rPr>
        <w:fldChar w:fldCharType="begin"/>
      </w:r>
      <w:r w:rsidR="00E92F9F" w:rsidRPr="00B015A3">
        <w:rPr>
          <w:sz w:val="24"/>
          <w:szCs w:val="24"/>
        </w:rPr>
        <w:instrText xml:space="preserve"> REF _Ref220448755 \h </w:instrText>
      </w:r>
      <w:r w:rsidR="00B015A3">
        <w:rPr>
          <w:sz w:val="24"/>
          <w:szCs w:val="24"/>
        </w:rPr>
        <w:instrText xml:space="preserve"> \* MERGEFORMAT </w:instrText>
      </w:r>
      <w:r w:rsidR="00E92F9F" w:rsidRPr="00B015A3">
        <w:rPr>
          <w:sz w:val="24"/>
          <w:szCs w:val="24"/>
        </w:rPr>
      </w:r>
      <w:r w:rsidR="00E92F9F" w:rsidRPr="00B015A3">
        <w:rPr>
          <w:sz w:val="24"/>
          <w:szCs w:val="24"/>
        </w:rPr>
        <w:fldChar w:fldCharType="separate"/>
      </w:r>
      <w:r w:rsidR="0063119F" w:rsidRPr="00E92F9F">
        <w:rPr>
          <w:rFonts w:hint="eastAsia"/>
          <w:sz w:val="24"/>
          <w:szCs w:val="24"/>
        </w:rPr>
        <w:t>表</w:t>
      </w:r>
      <w:r w:rsidR="0063119F" w:rsidRPr="00E92F9F">
        <w:rPr>
          <w:rFonts w:hint="eastAsia"/>
          <w:sz w:val="24"/>
          <w:szCs w:val="24"/>
        </w:rPr>
        <w:t xml:space="preserve"> </w:t>
      </w:r>
      <w:r w:rsidR="0063119F" w:rsidRPr="0063119F">
        <w:rPr>
          <w:noProof/>
          <w:sz w:val="24"/>
          <w:szCs w:val="24"/>
        </w:rPr>
        <w:t>4</w:t>
      </w:r>
      <w:r w:rsidR="00E92F9F" w:rsidRPr="00B015A3">
        <w:rPr>
          <w:sz w:val="24"/>
          <w:szCs w:val="24"/>
        </w:rPr>
        <w:fldChar w:fldCharType="end"/>
      </w:r>
      <w:r w:rsidR="00165C54" w:rsidRPr="00165C54">
        <w:rPr>
          <w:sz w:val="24"/>
          <w:szCs w:val="24"/>
        </w:rPr>
        <w:t>は，本研究におけるシミュレーション条件を整理したものである。定置用蓄電池の定格容量は</w:t>
      </w:r>
      <w:r w:rsidR="00165C54" w:rsidRPr="00165C54">
        <w:rPr>
          <w:sz w:val="24"/>
          <w:szCs w:val="24"/>
        </w:rPr>
        <w:t>1000 kWh</w:t>
      </w:r>
      <w:r w:rsidR="00165C54" w:rsidRPr="00165C54">
        <w:rPr>
          <w:sz w:val="24"/>
          <w:szCs w:val="24"/>
        </w:rPr>
        <w:t>とし，</w:t>
      </w:r>
      <w:r w:rsidR="00165C54" w:rsidRPr="00165C54">
        <w:rPr>
          <w:sz w:val="24"/>
          <w:szCs w:val="24"/>
        </w:rPr>
        <w:t>SOC</w:t>
      </w:r>
      <w:r w:rsidR="00165C54" w:rsidRPr="00165C54">
        <w:rPr>
          <w:sz w:val="24"/>
          <w:szCs w:val="24"/>
        </w:rPr>
        <w:t>の運用範囲は下限</w:t>
      </w:r>
      <w:r w:rsidR="00165C54" w:rsidRPr="00165C54">
        <w:rPr>
          <w:sz w:val="24"/>
          <w:szCs w:val="24"/>
        </w:rPr>
        <w:t>0.1</w:t>
      </w:r>
      <w:r w:rsidR="00165C54" w:rsidRPr="00165C54">
        <w:rPr>
          <w:sz w:val="24"/>
          <w:szCs w:val="24"/>
        </w:rPr>
        <w:t>，上限</w:t>
      </w:r>
      <w:r w:rsidR="00165C54" w:rsidRPr="00165C54">
        <w:rPr>
          <w:sz w:val="24"/>
          <w:szCs w:val="24"/>
        </w:rPr>
        <w:t>1.0</w:t>
      </w:r>
      <w:r w:rsidR="00165C54" w:rsidRPr="00165C54">
        <w:rPr>
          <w:sz w:val="24"/>
          <w:szCs w:val="24"/>
        </w:rPr>
        <w:t>に制限する。シミュレーション開始時の</w:t>
      </w:r>
      <w:r w:rsidR="00165C54" w:rsidRPr="00165C54">
        <w:rPr>
          <w:sz w:val="24"/>
          <w:szCs w:val="24"/>
        </w:rPr>
        <w:t>SOC</w:t>
      </w:r>
      <w:r w:rsidR="00165C54" w:rsidRPr="00165C54">
        <w:rPr>
          <w:sz w:val="24"/>
          <w:szCs w:val="24"/>
        </w:rPr>
        <w:t>は</w:t>
      </w:r>
      <w:r w:rsidR="00165C54" w:rsidRPr="00165C54">
        <w:rPr>
          <w:sz w:val="24"/>
          <w:szCs w:val="24"/>
        </w:rPr>
        <w:t>0.5</w:t>
      </w:r>
      <w:r w:rsidR="00165C54" w:rsidRPr="00165C54">
        <w:rPr>
          <w:sz w:val="24"/>
          <w:szCs w:val="24"/>
        </w:rPr>
        <w:t>と設定した。充放電に伴う損失を考慮するため，電力変換装置（</w:t>
      </w:r>
      <w:r w:rsidR="00165C54" w:rsidRPr="00165C54">
        <w:rPr>
          <w:sz w:val="24"/>
          <w:szCs w:val="24"/>
        </w:rPr>
        <w:t>PCS</w:t>
      </w:r>
      <w:r w:rsidR="00165C54" w:rsidRPr="00165C54">
        <w:rPr>
          <w:sz w:val="24"/>
          <w:szCs w:val="24"/>
        </w:rPr>
        <w:t>）および電池内部の充放電効率はいずれも</w:t>
      </w:r>
      <w:r w:rsidR="00165C54" w:rsidRPr="00165C54">
        <w:rPr>
          <w:sz w:val="24"/>
          <w:szCs w:val="24"/>
        </w:rPr>
        <w:t>0.95</w:t>
      </w:r>
      <w:r w:rsidR="00165C54" w:rsidRPr="00165C54">
        <w:rPr>
          <w:sz w:val="24"/>
          <w:szCs w:val="24"/>
        </w:rPr>
        <w:t>とした。また，一次および二次需給調整市場への提供電力は，スケーリング係数を</w:t>
      </w:r>
      <w:r w:rsidR="00165C54" w:rsidRPr="00165C54">
        <w:rPr>
          <w:sz w:val="24"/>
          <w:szCs w:val="24"/>
        </w:rPr>
        <w:t>1.0</w:t>
      </w:r>
      <w:r w:rsidR="00165C54" w:rsidRPr="00165C54">
        <w:rPr>
          <w:sz w:val="24"/>
          <w:szCs w:val="24"/>
        </w:rPr>
        <w:t>とすることで，定格通りに供出されるものと仮定している。</w:t>
      </w:r>
      <w:r w:rsidR="00027C8E" w:rsidRPr="00E21BAD">
        <w:rPr>
          <w:sz w:val="24"/>
          <w:szCs w:val="24"/>
        </w:rPr>
        <w:t>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lastRenderedPageBreak/>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76026BEE" w:rsidR="00027C8E" w:rsidRDefault="00027C8E" w:rsidP="0048090B">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70EA5B42" w14:textId="53C8699C" w:rsidR="00027C8E" w:rsidRPr="00027C8E" w:rsidRDefault="008368C7" w:rsidP="00027C8E">
      <w:pPr>
        <w:widowControl/>
        <w:rPr>
          <w:sz w:val="24"/>
          <w:szCs w:val="24"/>
        </w:rPr>
      </w:pPr>
      <w:r w:rsidRPr="008368C7">
        <w:rPr>
          <w:rFonts w:hint="eastAsia"/>
          <w:sz w:val="24"/>
          <w:szCs w:val="24"/>
        </w:rPr>
        <w:t>0</w:t>
      </w:r>
      <w:r w:rsidRPr="008368C7">
        <w:rPr>
          <w:rFonts w:hint="eastAsia"/>
          <w:sz w:val="24"/>
          <w:szCs w:val="24"/>
        </w:rPr>
        <w:t>–</w:t>
      </w:r>
      <w:r w:rsidRPr="008368C7">
        <w:rPr>
          <w:rFonts w:hint="eastAsia"/>
          <w:sz w:val="24"/>
          <w:szCs w:val="24"/>
        </w:rPr>
        <w:t>3</w:t>
      </w:r>
      <w:r w:rsidRPr="008368C7">
        <w:rPr>
          <w:rFonts w:hint="eastAsia"/>
          <w:sz w:val="24"/>
          <w:szCs w:val="24"/>
        </w:rPr>
        <w:t>時，</w:t>
      </w:r>
      <w:r w:rsidRPr="008368C7">
        <w:rPr>
          <w:rFonts w:hint="eastAsia"/>
          <w:sz w:val="24"/>
          <w:szCs w:val="24"/>
        </w:rPr>
        <w:t>3</w:t>
      </w:r>
      <w:r w:rsidRPr="008368C7">
        <w:rPr>
          <w:rFonts w:hint="eastAsia"/>
          <w:sz w:val="24"/>
          <w:szCs w:val="24"/>
        </w:rPr>
        <w:t>–</w:t>
      </w:r>
      <w:r w:rsidRPr="008368C7">
        <w:rPr>
          <w:rFonts w:hint="eastAsia"/>
          <w:sz w:val="24"/>
          <w:szCs w:val="24"/>
        </w:rPr>
        <w:t>6</w:t>
      </w:r>
      <w:r w:rsidRPr="008368C7">
        <w:rPr>
          <w:rFonts w:hint="eastAsia"/>
          <w:sz w:val="24"/>
          <w:szCs w:val="24"/>
        </w:rPr>
        <w:t>時，</w:t>
      </w:r>
      <w:r w:rsidRPr="008368C7">
        <w:rPr>
          <w:rFonts w:hint="eastAsia"/>
          <w:sz w:val="24"/>
          <w:szCs w:val="24"/>
        </w:rPr>
        <w:t>6</w:t>
      </w:r>
      <w:r w:rsidRPr="008368C7">
        <w:rPr>
          <w:rFonts w:hint="eastAsia"/>
          <w:sz w:val="24"/>
          <w:szCs w:val="24"/>
        </w:rPr>
        <w:t>–</w:t>
      </w:r>
      <w:r w:rsidRPr="008368C7">
        <w:rPr>
          <w:rFonts w:hint="eastAsia"/>
          <w:sz w:val="24"/>
          <w:szCs w:val="24"/>
        </w:rPr>
        <w:t>9</w:t>
      </w:r>
      <w:r w:rsidRPr="008368C7">
        <w:rPr>
          <w:rFonts w:hint="eastAsia"/>
          <w:sz w:val="24"/>
          <w:szCs w:val="24"/>
        </w:rPr>
        <w:t>時，</w:t>
      </w:r>
      <w:r w:rsidRPr="008368C7">
        <w:rPr>
          <w:rFonts w:hint="eastAsia"/>
          <w:sz w:val="24"/>
          <w:szCs w:val="24"/>
        </w:rPr>
        <w:t>9</w:t>
      </w:r>
      <w:r w:rsidRPr="008368C7">
        <w:rPr>
          <w:rFonts w:hint="eastAsia"/>
          <w:sz w:val="24"/>
          <w:szCs w:val="24"/>
        </w:rPr>
        <w:t>–</w:t>
      </w:r>
      <w:r w:rsidRPr="008368C7">
        <w:rPr>
          <w:rFonts w:hint="eastAsia"/>
          <w:sz w:val="24"/>
          <w:szCs w:val="24"/>
        </w:rPr>
        <w:t>12</w:t>
      </w:r>
      <w:r w:rsidRPr="008368C7">
        <w:rPr>
          <w:rFonts w:hint="eastAsia"/>
          <w:sz w:val="24"/>
          <w:szCs w:val="24"/>
        </w:rPr>
        <w:t>時，</w:t>
      </w:r>
      <w:r w:rsidRPr="008368C7">
        <w:rPr>
          <w:rFonts w:hint="eastAsia"/>
          <w:sz w:val="24"/>
          <w:szCs w:val="24"/>
        </w:rPr>
        <w:t>12</w:t>
      </w:r>
      <w:r w:rsidRPr="008368C7">
        <w:rPr>
          <w:rFonts w:hint="eastAsia"/>
          <w:sz w:val="24"/>
          <w:szCs w:val="24"/>
        </w:rPr>
        <w:t>–</w:t>
      </w:r>
      <w:r w:rsidRPr="008368C7">
        <w:rPr>
          <w:rFonts w:hint="eastAsia"/>
          <w:sz w:val="24"/>
          <w:szCs w:val="24"/>
        </w:rPr>
        <w:t>15</w:t>
      </w:r>
      <w:r w:rsidRPr="008368C7">
        <w:rPr>
          <w:rFonts w:hint="eastAsia"/>
          <w:sz w:val="24"/>
          <w:szCs w:val="24"/>
        </w:rPr>
        <w:t>時，</w:t>
      </w:r>
      <w:r w:rsidRPr="008368C7">
        <w:rPr>
          <w:rFonts w:hint="eastAsia"/>
          <w:sz w:val="24"/>
          <w:szCs w:val="24"/>
        </w:rPr>
        <w:t>15</w:t>
      </w:r>
      <w:r w:rsidRPr="008368C7">
        <w:rPr>
          <w:rFonts w:hint="eastAsia"/>
          <w:sz w:val="24"/>
          <w:szCs w:val="24"/>
        </w:rPr>
        <w:t>–</w:t>
      </w:r>
      <w:r w:rsidRPr="008368C7">
        <w:rPr>
          <w:rFonts w:hint="eastAsia"/>
          <w:sz w:val="24"/>
          <w:szCs w:val="24"/>
        </w:rPr>
        <w:t>18</w:t>
      </w:r>
      <w:r w:rsidRPr="008368C7">
        <w:rPr>
          <w:rFonts w:hint="eastAsia"/>
          <w:sz w:val="24"/>
          <w:szCs w:val="24"/>
        </w:rPr>
        <w:t>時，</w:t>
      </w:r>
      <w:r w:rsidRPr="008368C7">
        <w:rPr>
          <w:rFonts w:hint="eastAsia"/>
          <w:sz w:val="24"/>
          <w:szCs w:val="24"/>
        </w:rPr>
        <w:t>18</w:t>
      </w:r>
      <w:r w:rsidRPr="008368C7">
        <w:rPr>
          <w:rFonts w:hint="eastAsia"/>
          <w:sz w:val="24"/>
          <w:szCs w:val="24"/>
        </w:rPr>
        <w:t>–</w:t>
      </w:r>
      <w:r w:rsidRPr="008368C7">
        <w:rPr>
          <w:rFonts w:hint="eastAsia"/>
          <w:sz w:val="24"/>
          <w:szCs w:val="24"/>
        </w:rPr>
        <w:t>21</w:t>
      </w:r>
      <w:r w:rsidRPr="008368C7">
        <w:rPr>
          <w:rFonts w:hint="eastAsia"/>
          <w:sz w:val="24"/>
          <w:szCs w:val="24"/>
        </w:rPr>
        <w:t>時，</w:t>
      </w:r>
      <w:r>
        <w:rPr>
          <w:rFonts w:hint="eastAsia"/>
          <w:sz w:val="24"/>
          <w:szCs w:val="24"/>
        </w:rPr>
        <w:t>21</w:t>
      </w:r>
      <w:r>
        <w:rPr>
          <w:rFonts w:hint="eastAsia"/>
          <w:sz w:val="24"/>
          <w:szCs w:val="24"/>
        </w:rPr>
        <w:t>–</w:t>
      </w:r>
      <w:r>
        <w:rPr>
          <w:rFonts w:hint="eastAsia"/>
          <w:sz w:val="24"/>
          <w:szCs w:val="24"/>
        </w:rPr>
        <w:t>24</w:t>
      </w:r>
      <w:r w:rsidRPr="008368C7">
        <w:rPr>
          <w:rFonts w:hint="eastAsia"/>
          <w:sz w:val="24"/>
          <w:szCs w:val="24"/>
        </w:rPr>
        <w:t>時</w:t>
      </w:r>
      <w:r w:rsidR="00027C8E" w:rsidRPr="00027C8E">
        <w:rPr>
          <w:sz w:val="24"/>
          <w:szCs w:val="24"/>
        </w:rPr>
        <w:t>に対応させる。図に示す</w:t>
      </w:r>
      <w:r w:rsidR="00027C8E" w:rsidRPr="00027C8E">
        <w:rPr>
          <w:sz w:val="24"/>
          <w:szCs w:val="24"/>
        </w:rPr>
        <w:t>3</w:t>
      </w:r>
      <w:r w:rsidR="00027C8E"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00027C8E" w:rsidRPr="00027C8E">
        <w:rPr>
          <w:color w:val="000000" w:themeColor="text1"/>
          <w:sz w:val="24"/>
          <w:szCs w:val="24"/>
        </w:rPr>
        <w:t>を代表日として選定する（</w:t>
      </w:r>
      <w:r w:rsidR="007F14C5">
        <w:rPr>
          <w:color w:val="000000" w:themeColor="text1"/>
          <w:sz w:val="24"/>
          <w:szCs w:val="24"/>
        </w:rPr>
        <w:t>一次調整市場</w:t>
      </w:r>
      <w:r w:rsidR="00027C8E" w:rsidRPr="00027C8E">
        <w:rPr>
          <w:color w:val="000000" w:themeColor="text1"/>
          <w:sz w:val="24"/>
          <w:szCs w:val="24"/>
        </w:rPr>
        <w:t>と</w:t>
      </w:r>
      <w:r w:rsidR="007F14C5">
        <w:rPr>
          <w:color w:val="000000" w:themeColor="text1"/>
          <w:sz w:val="24"/>
          <w:szCs w:val="24"/>
        </w:rPr>
        <w:t>二次調整市場</w:t>
      </w:r>
      <w:r w:rsidR="00027C8E"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2431338C" w:rsidR="00D138E0" w:rsidRPr="00DE0F7B"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41F8BB0C" w14:textId="77777777" w:rsidR="00795005" w:rsidRPr="00C57EA7" w:rsidRDefault="00795005" w:rsidP="00DE0F7B">
      <w:pPr>
        <w:widowControl/>
        <w:rPr>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75C25169"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75" w:name="_Toc220449911"/>
      <w:r>
        <w:rPr>
          <w:rFonts w:hint="eastAsia"/>
        </w:rPr>
        <w:t>4.</w:t>
      </w:r>
      <w:r w:rsidR="002D6954">
        <w:rPr>
          <w:rFonts w:hint="eastAsia"/>
        </w:rPr>
        <w:t>2</w:t>
      </w:r>
      <w:r w:rsidR="00D64F94">
        <w:rPr>
          <w:rFonts w:hint="eastAsia"/>
        </w:rPr>
        <w:t xml:space="preserve">　</w:t>
      </w:r>
      <w:r w:rsidR="00D64F94" w:rsidRPr="00D64F94">
        <w:t>結果</w:t>
      </w:r>
      <w:bookmarkEnd w:id="75"/>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76" w:name="_Toc220449912"/>
      <w:r w:rsidRPr="00ED2A22">
        <w:t>4.2.1</w:t>
      </w:r>
      <w:r>
        <w:rPr>
          <w:rFonts w:hint="eastAsia"/>
        </w:rPr>
        <w:t xml:space="preserve">　</w:t>
      </w:r>
      <w:r w:rsidR="00D64F94" w:rsidRPr="00D64F94">
        <w:t>劣化量の月別比較</w:t>
      </w:r>
      <w:bookmarkEnd w:id="76"/>
    </w:p>
    <w:p w14:paraId="52AFD65D" w14:textId="77777777" w:rsidR="00F22B39" w:rsidRDefault="002842A2" w:rsidP="00267546">
      <w:pPr>
        <w:jc w:val="center"/>
      </w:pPr>
      <w:r w:rsidRPr="002842A2">
        <w:rPr>
          <w:sz w:val="24"/>
          <w:szCs w:val="24"/>
        </w:rPr>
        <w:br/>
      </w:r>
      <w:r w:rsidR="004905F7">
        <w:rPr>
          <w:noProof/>
        </w:rPr>
        <w:lastRenderedPageBreak/>
        <w:drawing>
          <wp:inline distT="0" distB="0" distL="0" distR="0" wp14:anchorId="421E197F" wp14:editId="78599F7A">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52691970" w:rsidR="002150D1" w:rsidRPr="00F22B39" w:rsidRDefault="00F22B39" w:rsidP="00ED3203">
      <w:pPr>
        <w:pStyle w:val="ac"/>
      </w:pPr>
      <w:bookmarkStart w:id="77" w:name="_Ref220448561"/>
      <w:r w:rsidRPr="00F22B39">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966BD">
        <w:rPr>
          <w:noProof/>
        </w:rPr>
        <w:t>2</w:t>
      </w:r>
      <w:r w:rsidRPr="00267546">
        <w:fldChar w:fldCharType="end"/>
      </w:r>
      <w:bookmarkEnd w:id="77"/>
      <w:r w:rsidRPr="00267546">
        <w:rPr>
          <w:rFonts w:hint="eastAsia"/>
        </w:rPr>
        <w:t xml:space="preserve">　総劣化量の比較</w:t>
      </w:r>
      <w:r w:rsidR="00D64F94" w:rsidRPr="00F22B39">
        <w:br/>
      </w:r>
    </w:p>
    <w:p w14:paraId="55CA6ACA" w14:textId="003CB95F" w:rsidR="00624F18" w:rsidRPr="00B85F85" w:rsidRDefault="002150D1" w:rsidP="00624F18">
      <w:pPr>
        <w:widowControl/>
        <w:rPr>
          <w:sz w:val="24"/>
          <w:szCs w:val="24"/>
        </w:rPr>
      </w:pPr>
      <w:r>
        <w:rPr>
          <w:rFonts w:hint="eastAsia"/>
          <w:sz w:val="24"/>
          <w:szCs w:val="24"/>
        </w:rPr>
        <w:t xml:space="preserve">　</w:t>
      </w:r>
      <w:r w:rsidR="0075795B" w:rsidRPr="0075795B">
        <w:rPr>
          <w:sz w:val="24"/>
          <w:szCs w:val="24"/>
        </w:rPr>
        <w:fldChar w:fldCharType="begin"/>
      </w:r>
      <w:r w:rsidR="0075795B" w:rsidRPr="0075795B">
        <w:rPr>
          <w:sz w:val="24"/>
          <w:szCs w:val="24"/>
        </w:rPr>
        <w:instrText xml:space="preserve"> </w:instrText>
      </w:r>
      <w:r w:rsidR="0075795B" w:rsidRPr="0075795B">
        <w:rPr>
          <w:rFonts w:hint="eastAsia"/>
          <w:sz w:val="24"/>
          <w:szCs w:val="24"/>
        </w:rPr>
        <w:instrText>REF _Ref220448561 \h</w:instrText>
      </w:r>
      <w:r w:rsidR="0075795B" w:rsidRPr="0075795B">
        <w:rPr>
          <w:sz w:val="24"/>
          <w:szCs w:val="24"/>
        </w:rPr>
        <w:instrText xml:space="preserve"> </w:instrText>
      </w:r>
      <w:r w:rsidR="0075795B">
        <w:rPr>
          <w:sz w:val="24"/>
          <w:szCs w:val="24"/>
        </w:rPr>
        <w:instrText xml:space="preserve"> \* MERGEFORMAT </w:instrText>
      </w:r>
      <w:r w:rsidR="0075795B" w:rsidRPr="0075795B">
        <w:rPr>
          <w:sz w:val="24"/>
          <w:szCs w:val="24"/>
        </w:rPr>
      </w:r>
      <w:r w:rsidR="0075795B" w:rsidRPr="0075795B">
        <w:rPr>
          <w:sz w:val="24"/>
          <w:szCs w:val="24"/>
        </w:rPr>
        <w:fldChar w:fldCharType="separate"/>
      </w:r>
      <w:r w:rsidR="0063119F" w:rsidRPr="0063119F">
        <w:rPr>
          <w:rFonts w:hint="eastAsia"/>
          <w:sz w:val="24"/>
          <w:szCs w:val="24"/>
        </w:rPr>
        <w:t>図</w:t>
      </w:r>
      <w:r w:rsidR="0063119F" w:rsidRPr="0063119F">
        <w:rPr>
          <w:rFonts w:hint="eastAsia"/>
          <w:sz w:val="24"/>
          <w:szCs w:val="24"/>
        </w:rPr>
        <w:t xml:space="preserve"> </w:t>
      </w:r>
      <w:r w:rsidR="0063119F" w:rsidRPr="0063119F">
        <w:rPr>
          <w:noProof/>
          <w:sz w:val="24"/>
          <w:szCs w:val="24"/>
        </w:rPr>
        <w:t>2</w:t>
      </w:r>
      <w:r w:rsidR="0075795B" w:rsidRPr="0075795B">
        <w:rPr>
          <w:sz w:val="24"/>
          <w:szCs w:val="24"/>
        </w:rPr>
        <w:fldChar w:fldCharType="end"/>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624F18">
      <w:pPr>
        <w:widowControl/>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6E4B2E99" w:rsidR="002842A2" w:rsidRPr="002842A2" w:rsidRDefault="00D64F94" w:rsidP="00ED2A22">
      <w:pPr>
        <w:pStyle w:val="3"/>
      </w:pPr>
      <w:r>
        <w:br/>
      </w:r>
      <w:bookmarkStart w:id="78" w:name="_Toc220449913"/>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78"/>
    </w:p>
    <w:p w14:paraId="0243D120" w14:textId="43126179" w:rsidR="00624B80" w:rsidRDefault="00624B80" w:rsidP="00624B80">
      <w:pPr>
        <w:widowControl/>
        <w:jc w:val="left"/>
        <w:rPr>
          <w:sz w:val="24"/>
          <w:szCs w:val="24"/>
        </w:rPr>
      </w:pPr>
    </w:p>
    <w:p w14:paraId="5036F8D8" w14:textId="7C6BE8A3" w:rsidR="00ED2A22" w:rsidRDefault="00ED2A22" w:rsidP="00624B80">
      <w:pPr>
        <w:widowControl/>
        <w:jc w:val="left"/>
        <w:rPr>
          <w:sz w:val="24"/>
          <w:szCs w:val="24"/>
        </w:rPr>
      </w:pPr>
      <w:r>
        <w:rPr>
          <w:rFonts w:hint="eastAsia"/>
          <w:sz w:val="24"/>
          <w:szCs w:val="24"/>
        </w:rPr>
        <w:t xml:space="preserve">　</w:t>
      </w:r>
      <w:r w:rsidRPr="00ED2A22">
        <w:rPr>
          <w:sz w:val="24"/>
          <w:szCs w:val="24"/>
        </w:rPr>
        <w:t>4.2.2</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w:t>
      </w:r>
      <w:r w:rsidRPr="00ED2A22">
        <w:rPr>
          <w:sz w:val="24"/>
          <w:szCs w:val="24"/>
        </w:rPr>
        <w:lastRenderedPageBreak/>
        <w:t>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4"/>
        <w:keepNext w:val="0"/>
        <w:ind w:leftChars="0" w:left="0"/>
        <w:jc w:val="left"/>
      </w:pPr>
      <w:bookmarkStart w:id="79" w:name="_Toc220449914"/>
      <w:r>
        <w:rPr>
          <w:rFonts w:hint="eastAsia"/>
        </w:rPr>
        <w:t>4.2.2.1</w:t>
      </w:r>
      <w:r>
        <w:rPr>
          <w:rFonts w:hint="eastAsia"/>
        </w:rPr>
        <w:t xml:space="preserve">　</w:t>
      </w:r>
      <w:r>
        <w:rPr>
          <w:rFonts w:hint="eastAsia"/>
        </w:rPr>
        <w:t>5</w:t>
      </w:r>
      <w:r>
        <w:rPr>
          <w:rFonts w:hint="eastAsia"/>
        </w:rPr>
        <w:t>月の比較</w:t>
      </w:r>
      <w:bookmarkEnd w:id="79"/>
    </w:p>
    <w:p w14:paraId="60E0354B" w14:textId="77777777" w:rsidR="00D50B91" w:rsidRPr="00D50B91" w:rsidRDefault="00D50B91" w:rsidP="00D50B91"/>
    <w:p w14:paraId="0B1820C0" w14:textId="77777777" w:rsidR="0077323D" w:rsidRDefault="005D53FC" w:rsidP="0077323D">
      <w:pPr>
        <w:keepNext/>
        <w:jc w:val="center"/>
      </w:pPr>
      <w:r>
        <w:rPr>
          <w:noProof/>
        </w:rPr>
        <w:drawing>
          <wp:inline distT="0" distB="0" distL="0" distR="0" wp14:anchorId="046EE410" wp14:editId="37653865">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F669F" w14:textId="4D7E72BC" w:rsidR="00ED2A22" w:rsidRDefault="0077323D" w:rsidP="0077323D">
      <w:pPr>
        <w:pStyle w:val="ac"/>
      </w:pPr>
      <w:bookmarkStart w:id="80" w:name="_Ref220449037"/>
      <w:bookmarkStart w:id="81" w:name="_Ref22044903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63119F">
        <w:rPr>
          <w:noProof/>
        </w:rPr>
        <w:t>3</w:t>
      </w:r>
      <w:r>
        <w:fldChar w:fldCharType="end"/>
      </w:r>
      <w:bookmarkEnd w:id="80"/>
      <w:r>
        <w:rPr>
          <w:rFonts w:hint="eastAsia"/>
        </w:rPr>
        <w:t xml:space="preserve">　</w:t>
      </w:r>
      <w:r w:rsidRPr="00A66762">
        <w:t>5</w:t>
      </w:r>
      <w:r w:rsidRPr="00A66762">
        <w:t>月におけるスポット市場電力価格推移</w:t>
      </w:r>
      <w:bookmarkEnd w:id="81"/>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6F318DD0">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128F1905"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4</w:t>
      </w:r>
      <w:r>
        <w:fldChar w:fldCharType="end"/>
      </w:r>
      <w:r>
        <w:rPr>
          <w:rFonts w:hint="eastAsia"/>
        </w:rPr>
        <w:t xml:space="preserve">　</w:t>
      </w:r>
      <w:r>
        <w:rPr>
          <w:rFonts w:hint="eastAsia"/>
        </w:rPr>
        <w:t>5</w:t>
      </w:r>
      <w:r>
        <w:rPr>
          <w:rFonts w:hint="eastAsia"/>
        </w:rPr>
        <w:t>月における一次二次調整市場電力価格推移</w:t>
      </w:r>
    </w:p>
    <w:p w14:paraId="68ED4E5D" w14:textId="77777777" w:rsidR="00D50B91" w:rsidRDefault="00D50B91" w:rsidP="00ED2A22"/>
    <w:p w14:paraId="0C7C896C" w14:textId="77777777" w:rsidR="00ED2A22" w:rsidRDefault="00BB1EBA" w:rsidP="00486397">
      <w:pPr>
        <w:keepNext/>
        <w:jc w:val="center"/>
      </w:pPr>
      <w:r>
        <w:rPr>
          <w:noProof/>
        </w:rPr>
        <w:lastRenderedPageBreak/>
        <w:drawing>
          <wp:inline distT="0" distB="0" distL="0" distR="0" wp14:anchorId="032DAF4B" wp14:editId="62845C3B">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2BDFDBD5" w:rsidR="00BB1EBA" w:rsidRDefault="00BB1EBA" w:rsidP="00BB1EBA">
      <w:pPr>
        <w:pStyle w:val="ac"/>
      </w:pPr>
      <w:bookmarkStart w:id="82" w:name="_Ref2204490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5</w:t>
      </w:r>
      <w:r>
        <w:fldChar w:fldCharType="end"/>
      </w:r>
      <w:bookmarkEnd w:id="82"/>
      <w:r>
        <w:rPr>
          <w:rFonts w:hint="eastAsia"/>
        </w:rPr>
        <w:t xml:space="preserve">　</w:t>
      </w:r>
      <w:r>
        <w:rPr>
          <w:rFonts w:hint="eastAsia"/>
        </w:rPr>
        <w:t>5</w:t>
      </w:r>
      <w:r>
        <w:rPr>
          <w:rFonts w:hint="eastAsia"/>
        </w:rPr>
        <w:t>月における</w:t>
      </w:r>
      <w:r>
        <w:rPr>
          <w:rFonts w:hint="eastAsia"/>
        </w:rPr>
        <w:t>SOC</w:t>
      </w:r>
      <w:r w:rsidR="004512D4">
        <w:rPr>
          <w:rFonts w:hint="eastAsia"/>
        </w:rPr>
        <w:t>推移</w:t>
      </w:r>
    </w:p>
    <w:p w14:paraId="663FA64A" w14:textId="1EF782B4" w:rsidR="00C728B8" w:rsidRPr="00FB5DE6" w:rsidRDefault="00FB5DE6" w:rsidP="00C728B8">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53863D98" w14:textId="77777777" w:rsidR="00FB5DE6" w:rsidRPr="00FB5DE6" w:rsidRDefault="00FB5DE6" w:rsidP="00C728B8">
      <w:pPr>
        <w:rPr>
          <w:sz w:val="24"/>
          <w:szCs w:val="24"/>
        </w:rPr>
      </w:pPr>
    </w:p>
    <w:p w14:paraId="2EA9121B" w14:textId="6541740E" w:rsidR="00FE3925" w:rsidRPr="00FE3925" w:rsidRDefault="00FE3925" w:rsidP="00FE3925">
      <w:pPr>
        <w:rPr>
          <w:sz w:val="24"/>
          <w:szCs w:val="24"/>
        </w:rPr>
      </w:pPr>
      <w:r w:rsidRPr="00FE3925">
        <w:rPr>
          <w:rFonts w:hint="eastAsia"/>
          <w:sz w:val="24"/>
          <w:szCs w:val="24"/>
        </w:rPr>
        <w:t xml:space="preserve">　</w:t>
      </w:r>
      <w:r w:rsidR="00486397" w:rsidRPr="00486397">
        <w:rPr>
          <w:sz w:val="24"/>
          <w:szCs w:val="24"/>
        </w:rPr>
        <w:fldChar w:fldCharType="begin"/>
      </w:r>
      <w:r w:rsidR="00486397" w:rsidRPr="00486397">
        <w:rPr>
          <w:sz w:val="24"/>
          <w:szCs w:val="24"/>
        </w:rPr>
        <w:instrText xml:space="preserve"> REF _Ref220449037 \h </w:instrText>
      </w:r>
      <w:r w:rsidR="00486397">
        <w:rPr>
          <w:sz w:val="24"/>
          <w:szCs w:val="24"/>
        </w:rPr>
        <w:instrText xml:space="preserve"> \* MERGEFORMAT </w:instrText>
      </w:r>
      <w:r w:rsidR="00486397" w:rsidRPr="00486397">
        <w:rPr>
          <w:sz w:val="24"/>
          <w:szCs w:val="24"/>
        </w:rPr>
      </w:r>
      <w:r w:rsidR="00486397" w:rsidRPr="00486397">
        <w:rPr>
          <w:sz w:val="24"/>
          <w:szCs w:val="24"/>
        </w:rPr>
        <w:fldChar w:fldCharType="separate"/>
      </w:r>
      <w:r w:rsidR="0063119F" w:rsidRPr="0063119F">
        <w:rPr>
          <w:rFonts w:hint="eastAsia"/>
          <w:sz w:val="24"/>
          <w:szCs w:val="24"/>
        </w:rPr>
        <w:t>図</w:t>
      </w:r>
      <w:r w:rsidR="0063119F" w:rsidRPr="0063119F">
        <w:rPr>
          <w:rFonts w:hint="eastAsia"/>
          <w:sz w:val="24"/>
          <w:szCs w:val="24"/>
        </w:rPr>
        <w:t xml:space="preserve"> </w:t>
      </w:r>
      <w:r w:rsidR="0063119F" w:rsidRPr="0063119F">
        <w:rPr>
          <w:noProof/>
          <w:sz w:val="24"/>
          <w:szCs w:val="24"/>
        </w:rPr>
        <w:t>3</w:t>
      </w:r>
      <w:r w:rsidR="00486397" w:rsidRPr="00486397">
        <w:rPr>
          <w:sz w:val="24"/>
          <w:szCs w:val="24"/>
        </w:rPr>
        <w:fldChar w:fldCharType="end"/>
      </w:r>
      <w:r w:rsidRPr="00FE3925">
        <w:rPr>
          <w:sz w:val="24"/>
          <w:szCs w:val="24"/>
        </w:rPr>
        <w:t>～</w:t>
      </w:r>
      <w:r w:rsidR="00486397" w:rsidRPr="00486397">
        <w:rPr>
          <w:sz w:val="24"/>
          <w:szCs w:val="24"/>
        </w:rPr>
        <w:fldChar w:fldCharType="begin"/>
      </w:r>
      <w:r w:rsidR="00486397" w:rsidRPr="00486397">
        <w:rPr>
          <w:sz w:val="24"/>
          <w:szCs w:val="24"/>
        </w:rPr>
        <w:instrText xml:space="preserve"> REF _Ref220449062 \h </w:instrText>
      </w:r>
      <w:r w:rsidR="00486397">
        <w:rPr>
          <w:sz w:val="24"/>
          <w:szCs w:val="24"/>
        </w:rPr>
        <w:instrText xml:space="preserve"> \* MERGEFORMAT </w:instrText>
      </w:r>
      <w:r w:rsidR="00486397" w:rsidRPr="00486397">
        <w:rPr>
          <w:sz w:val="24"/>
          <w:szCs w:val="24"/>
        </w:rPr>
      </w:r>
      <w:r w:rsidR="00486397" w:rsidRPr="00486397">
        <w:rPr>
          <w:sz w:val="24"/>
          <w:szCs w:val="24"/>
        </w:rPr>
        <w:fldChar w:fldCharType="separate"/>
      </w:r>
      <w:r w:rsidR="0063119F" w:rsidRPr="0063119F">
        <w:rPr>
          <w:rFonts w:hint="eastAsia"/>
          <w:sz w:val="24"/>
          <w:szCs w:val="24"/>
        </w:rPr>
        <w:t>図</w:t>
      </w:r>
      <w:r w:rsidR="0063119F" w:rsidRPr="0063119F">
        <w:rPr>
          <w:rFonts w:hint="eastAsia"/>
          <w:sz w:val="24"/>
          <w:szCs w:val="24"/>
        </w:rPr>
        <w:t xml:space="preserve"> </w:t>
      </w:r>
      <w:r w:rsidR="0063119F" w:rsidRPr="0063119F">
        <w:rPr>
          <w:noProof/>
          <w:sz w:val="24"/>
          <w:szCs w:val="24"/>
        </w:rPr>
        <w:t>5</w:t>
      </w:r>
      <w:r w:rsidR="00486397" w:rsidRPr="00486397">
        <w:rPr>
          <w:sz w:val="24"/>
          <w:szCs w:val="24"/>
        </w:rPr>
        <w:fldChar w:fldCharType="end"/>
      </w:r>
      <w:r w:rsidRPr="00FE3925">
        <w:rPr>
          <w:sz w:val="24"/>
          <w:szCs w:val="24"/>
        </w:rPr>
        <w:t>に</w:t>
      </w:r>
      <w:r w:rsidRPr="00FE3925">
        <w:rPr>
          <w:sz w:val="24"/>
          <w:szCs w:val="24"/>
        </w:rPr>
        <w:t>5</w:t>
      </w:r>
      <w:r w:rsidRPr="00FE3925">
        <w:rPr>
          <w:sz w:val="24"/>
          <w:szCs w:val="24"/>
        </w:rPr>
        <w:t>月の結果を示す。</w:t>
      </w: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77777777"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53EDC88A"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3F07D5BF" w14:textId="0CCBE4F2" w:rsidR="00FB5DE6" w:rsidRDefault="00FB5DE6" w:rsidP="00715E34">
      <w:pPr>
        <w:pStyle w:val="ac"/>
      </w:pPr>
    </w:p>
    <w:p w14:paraId="742BBBD2" w14:textId="759523F5" w:rsidR="00DD025A" w:rsidRDefault="00DD025A" w:rsidP="00DD025A">
      <w:pPr>
        <w:pStyle w:val="ac"/>
        <w:keepNext/>
      </w:pPr>
      <w:bookmarkStart w:id="83" w:name="_Ref220449792"/>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3119F">
        <w:rPr>
          <w:noProof/>
        </w:rPr>
        <w:t>5</w:t>
      </w:r>
      <w:r>
        <w:fldChar w:fldCharType="end"/>
      </w:r>
      <w:bookmarkEnd w:id="83"/>
      <w:r>
        <w:rPr>
          <w:rFonts w:hint="eastAsia"/>
        </w:rPr>
        <w:t xml:space="preserve">　</w:t>
      </w:r>
      <w:r w:rsidRPr="00DC09F9">
        <w:t>5</w:t>
      </w:r>
      <w:r w:rsidRPr="00DC09F9">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Yu Gothic" w:eastAsia="Yu Gothic" w:hAnsi="Yu Gothic" w:cs="ＭＳ Ｐゴシック"/>
                <w:color w:val="000000"/>
                <w:kern w:val="0"/>
                <w:sz w:val="22"/>
              </w:rPr>
            </w:pPr>
            <w:r w:rsidRPr="00305937">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6D4CBB">
            <w:pPr>
              <w:widowControl/>
              <w:jc w:val="left"/>
              <w:rPr>
                <w:rFonts w:ascii="Yu Gothic" w:eastAsia="Yu Gothic" w:hAnsi="Yu Gothic" w:cs="ＭＳ Ｐゴシック"/>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6D4CBB">
            <w:pPr>
              <w:widowControl/>
              <w:jc w:val="left"/>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6D4CBB">
            <w:pPr>
              <w:widowControl/>
              <w:jc w:val="left"/>
              <w:rPr>
                <w:rFonts w:ascii="Yu Gothic" w:eastAsia="Yu Gothic" w:hAnsi="Yu Gothic" w:cs="ＭＳ Ｐゴシック"/>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6D4CBB">
            <w:pPr>
              <w:widowControl/>
              <w:jc w:val="left"/>
              <w:rPr>
                <w:rFonts w:ascii="Yu Gothic" w:eastAsia="Yu Gothic" w:hAnsi="Yu Gothic" w:cs="ＭＳ Ｐゴシック"/>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6D4CBB">
            <w:pPr>
              <w:widowControl/>
              <w:jc w:val="left"/>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6D4CBB">
            <w:pPr>
              <w:widowControl/>
              <w:jc w:val="right"/>
              <w:rPr>
                <w:rFonts w:ascii="Yu Gothic" w:eastAsia="Yu Gothic" w:hAnsi="Yu Gothic" w:cs="ＭＳ Ｐゴシック"/>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6D4CBB">
            <w:pPr>
              <w:widowControl/>
              <w:jc w:val="right"/>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6D4CBB">
            <w:pPr>
              <w:widowControl/>
              <w:jc w:val="right"/>
              <w:rPr>
                <w:rFonts w:ascii="Yu Gothic" w:eastAsia="Yu Gothic" w:hAnsi="Yu Gothic" w:cs="ＭＳ Ｐゴシック"/>
                <w:color w:val="000000"/>
                <w:kern w:val="0"/>
                <w:sz w:val="22"/>
              </w:rPr>
            </w:pPr>
            <w:r w:rsidRPr="00305937">
              <w:t>-155707.7944</w:t>
            </w:r>
          </w:p>
        </w:tc>
      </w:tr>
      <w:tr w:rsidR="006D4CBB"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6D4CBB">
            <w:pPr>
              <w:widowControl/>
              <w:jc w:val="right"/>
              <w:rPr>
                <w:rFonts w:ascii="Yu Gothic" w:eastAsia="Yu Gothic" w:hAnsi="Yu Gothic" w:cs="ＭＳ Ｐゴシック"/>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6D4CBB">
            <w:pPr>
              <w:widowControl/>
              <w:jc w:val="right"/>
              <w:rPr>
                <w:rFonts w:ascii="Yu Gothic" w:eastAsia="Yu Gothic" w:hAnsi="Yu Gothic" w:cs="ＭＳ Ｐゴシック"/>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6D4CBB">
            <w:pPr>
              <w:widowControl/>
              <w:jc w:val="right"/>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6D4CBB">
            <w:pPr>
              <w:widowControl/>
              <w:jc w:val="right"/>
              <w:rPr>
                <w:rFonts w:ascii="Yu Gothic" w:eastAsia="Yu Gothic" w:hAnsi="Yu Gothic" w:cs="ＭＳ Ｐゴシック"/>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6D4CBB">
            <w:pPr>
              <w:widowControl/>
              <w:jc w:val="right"/>
              <w:rPr>
                <w:rFonts w:ascii="Yu Gothic" w:eastAsia="Yu Gothic" w:hAnsi="Yu Gothic" w:cs="ＭＳ Ｐゴシック"/>
                <w:color w:val="000000"/>
                <w:kern w:val="0"/>
                <w:sz w:val="22"/>
              </w:rPr>
            </w:pPr>
            <w:r w:rsidRPr="00305937">
              <w:t>-155552.0783</w:t>
            </w:r>
          </w:p>
        </w:tc>
      </w:tr>
      <w:tr w:rsidR="006D4CBB"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6D4CBB">
            <w:pPr>
              <w:widowControl/>
              <w:jc w:val="right"/>
              <w:rPr>
                <w:rFonts w:ascii="Yu Gothic" w:eastAsia="Yu Gothic" w:hAnsi="Yu Gothic" w:cs="ＭＳ Ｐゴシック"/>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6D4CBB">
            <w:pPr>
              <w:widowControl/>
              <w:jc w:val="right"/>
              <w:rPr>
                <w:rFonts w:ascii="Yu Gothic" w:eastAsia="Yu Gothic" w:hAnsi="Yu Gothic" w:cs="ＭＳ Ｐゴシック"/>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6D4CBB">
            <w:pPr>
              <w:widowControl/>
              <w:jc w:val="right"/>
              <w:rPr>
                <w:rFonts w:ascii="Yu Gothic" w:eastAsia="Yu Gothic" w:hAnsi="Yu Gothic" w:cs="ＭＳ Ｐゴシック"/>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6D4CBB">
            <w:pPr>
              <w:widowControl/>
              <w:jc w:val="right"/>
              <w:rPr>
                <w:rFonts w:ascii="Yu Gothic" w:eastAsia="Yu Gothic" w:hAnsi="Yu Gothic" w:cs="ＭＳ Ｐゴシック"/>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6D4CBB">
            <w:pPr>
              <w:widowControl/>
              <w:jc w:val="right"/>
              <w:rPr>
                <w:rFonts w:ascii="Yu Gothic" w:eastAsia="Yu Gothic" w:hAnsi="Yu Gothic" w:cs="ＭＳ Ｐゴシック"/>
                <w:color w:val="000000"/>
                <w:kern w:val="0"/>
                <w:sz w:val="22"/>
              </w:rPr>
            </w:pPr>
            <w:r w:rsidRPr="00305937">
              <w:t>-155528.3768</w:t>
            </w:r>
          </w:p>
        </w:tc>
      </w:tr>
    </w:tbl>
    <w:p w14:paraId="0DF34A1A" w14:textId="531A9EFD" w:rsidR="00D50B91" w:rsidRPr="00D138E0" w:rsidRDefault="00D138E0" w:rsidP="00ED2A22">
      <w:pPr>
        <w:rPr>
          <w:sz w:val="24"/>
          <w:szCs w:val="24"/>
        </w:rPr>
      </w:pPr>
      <w:r w:rsidRPr="00D138E0">
        <w:rPr>
          <w:rFonts w:hint="eastAsia"/>
          <w:sz w:val="24"/>
          <w:szCs w:val="24"/>
        </w:rPr>
        <w:t>注）</w:t>
      </w:r>
      <w:r w:rsidR="003977B7" w:rsidRPr="003977B7">
        <w:rPr>
          <w:sz w:val="24"/>
          <w:szCs w:val="24"/>
        </w:rPr>
        <w:fldChar w:fldCharType="begin"/>
      </w:r>
      <w:r w:rsidR="003977B7" w:rsidRPr="003977B7">
        <w:rPr>
          <w:sz w:val="24"/>
          <w:szCs w:val="24"/>
        </w:rPr>
        <w:instrText xml:space="preserve"> </w:instrText>
      </w:r>
      <w:r w:rsidR="003977B7" w:rsidRPr="003977B7">
        <w:rPr>
          <w:rFonts w:hint="eastAsia"/>
          <w:sz w:val="24"/>
          <w:szCs w:val="24"/>
        </w:rPr>
        <w:instrText>REF _Ref220450077 \h</w:instrText>
      </w:r>
      <w:r w:rsidR="003977B7" w:rsidRPr="003977B7">
        <w:rPr>
          <w:sz w:val="24"/>
          <w:szCs w:val="24"/>
        </w:rPr>
        <w:instrText xml:space="preserve"> </w:instrText>
      </w:r>
      <w:r w:rsidR="003977B7">
        <w:rPr>
          <w:sz w:val="24"/>
          <w:szCs w:val="24"/>
        </w:rPr>
        <w:instrText xml:space="preserve"> \* MERGEFORMAT </w:instrText>
      </w:r>
      <w:r w:rsidR="003977B7" w:rsidRPr="003977B7">
        <w:rPr>
          <w:sz w:val="24"/>
          <w:szCs w:val="24"/>
        </w:rPr>
      </w:r>
      <w:r w:rsidR="003977B7" w:rsidRPr="003977B7">
        <w:rPr>
          <w:sz w:val="24"/>
          <w:szCs w:val="24"/>
        </w:rPr>
        <w:fldChar w:fldCharType="separate"/>
      </w:r>
      <w:r w:rsidR="0063119F" w:rsidRPr="0063119F">
        <w:rPr>
          <w:rFonts w:hint="eastAsia"/>
          <w:sz w:val="24"/>
          <w:szCs w:val="24"/>
        </w:rPr>
        <w:t>表</w:t>
      </w:r>
      <w:r w:rsidR="0063119F" w:rsidRPr="0063119F">
        <w:rPr>
          <w:rFonts w:hint="eastAsia"/>
          <w:sz w:val="24"/>
          <w:szCs w:val="24"/>
        </w:rPr>
        <w:t xml:space="preserve"> </w:t>
      </w:r>
      <w:r w:rsidR="0063119F" w:rsidRPr="0063119F">
        <w:rPr>
          <w:noProof/>
          <w:sz w:val="24"/>
          <w:szCs w:val="24"/>
        </w:rPr>
        <w:t>6</w:t>
      </w:r>
      <w:r w:rsidR="003977B7" w:rsidRPr="003977B7">
        <w:rPr>
          <w:sz w:val="24"/>
          <w:szCs w:val="24"/>
        </w:rPr>
        <w:fldChar w:fldCharType="end"/>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4"/>
        <w:keepNext w:val="0"/>
        <w:ind w:leftChars="0" w:left="0"/>
      </w:pPr>
      <w:bookmarkStart w:id="84" w:name="_Toc220449915"/>
      <w:r>
        <w:rPr>
          <w:rFonts w:hint="eastAsia"/>
        </w:rPr>
        <w:t>4.2.2.2</w:t>
      </w:r>
      <w:r>
        <w:rPr>
          <w:rFonts w:hint="eastAsia"/>
        </w:rPr>
        <w:t xml:space="preserve">　</w:t>
      </w:r>
      <w:r>
        <w:rPr>
          <w:rFonts w:hint="eastAsia"/>
        </w:rPr>
        <w:t>6</w:t>
      </w:r>
      <w:r>
        <w:rPr>
          <w:rFonts w:hint="eastAsia"/>
        </w:rPr>
        <w:t>月の比較</w:t>
      </w:r>
      <w:bookmarkEnd w:id="84"/>
    </w:p>
    <w:p w14:paraId="2FDA2FB9" w14:textId="77777777" w:rsidR="00ED2A22" w:rsidRPr="00ED2A22" w:rsidRDefault="00ED2A22" w:rsidP="00ED2A22"/>
    <w:p w14:paraId="3A70A7DE" w14:textId="77777777" w:rsidR="003A3634" w:rsidRDefault="00D50B91" w:rsidP="003A3634">
      <w:pPr>
        <w:keepNext/>
        <w:widowControl/>
        <w:jc w:val="center"/>
      </w:pPr>
      <w:r>
        <w:rPr>
          <w:noProof/>
        </w:rPr>
        <w:drawing>
          <wp:inline distT="0" distB="0" distL="0" distR="0" wp14:anchorId="042EC364" wp14:editId="06962680">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47A18" w14:textId="5F8A67DE" w:rsidR="00BE7AEF" w:rsidRDefault="003A3634" w:rsidP="003A3634">
      <w:pPr>
        <w:pStyle w:val="ac"/>
      </w:pPr>
      <w:bookmarkStart w:id="85" w:name="_Ref2204496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63119F">
        <w:rPr>
          <w:noProof/>
        </w:rPr>
        <w:t>6</w:t>
      </w:r>
      <w:r>
        <w:fldChar w:fldCharType="end"/>
      </w:r>
      <w:bookmarkEnd w:id="85"/>
      <w:r>
        <w:rPr>
          <w:rFonts w:hint="eastAsia"/>
        </w:rPr>
        <w:t xml:space="preserve">　</w:t>
      </w:r>
      <w:r w:rsidRPr="00EB7412">
        <w:t>6</w:t>
      </w:r>
      <w:r w:rsidRPr="00EB7412">
        <w:t>月におけるスポット市場電力価格推移</w:t>
      </w:r>
    </w:p>
    <w:p w14:paraId="5479EF40" w14:textId="15E121AC" w:rsidR="00D50B91" w:rsidRDefault="00D50B91" w:rsidP="00D50B91">
      <w:pPr>
        <w:pStyle w:val="ac"/>
      </w:pPr>
    </w:p>
    <w:p w14:paraId="18C9F13D" w14:textId="77777777" w:rsidR="00D50B91" w:rsidRDefault="00D50B91" w:rsidP="00624B80">
      <w:pPr>
        <w:widowControl/>
        <w:jc w:val="left"/>
        <w:rPr>
          <w:sz w:val="24"/>
          <w:szCs w:val="24"/>
        </w:rPr>
      </w:pPr>
    </w:p>
    <w:p w14:paraId="28E12F6B" w14:textId="77777777" w:rsidR="00C76ADC" w:rsidRDefault="00D50B91" w:rsidP="00C76ADC">
      <w:pPr>
        <w:keepNext/>
        <w:widowControl/>
        <w:jc w:val="center"/>
      </w:pPr>
      <w:r>
        <w:rPr>
          <w:noProof/>
        </w:rPr>
        <w:lastRenderedPageBreak/>
        <w:drawing>
          <wp:inline distT="0" distB="0" distL="0" distR="0" wp14:anchorId="5AFCD7F3" wp14:editId="322E1369">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DC8F26" w14:textId="6960A0EC" w:rsidR="00D50B91" w:rsidRDefault="00C76ADC" w:rsidP="00C76ADC">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63119F">
        <w:rPr>
          <w:noProof/>
        </w:rPr>
        <w:t>7</w:t>
      </w:r>
      <w:r>
        <w:fldChar w:fldCharType="end"/>
      </w:r>
      <w:r>
        <w:rPr>
          <w:rFonts w:hint="eastAsia"/>
        </w:rPr>
        <w:t xml:space="preserve">　</w:t>
      </w:r>
      <w:r w:rsidRPr="009703E2">
        <w:t>６月における一次二次調整市場電力価格推移</w:t>
      </w:r>
    </w:p>
    <w:p w14:paraId="59263EBE" w14:textId="77777777" w:rsidR="00BE7AEF" w:rsidRDefault="00BE7AEF" w:rsidP="00C76ADC">
      <w:pPr>
        <w:widowControl/>
        <w:jc w:val="center"/>
        <w:rPr>
          <w:sz w:val="24"/>
          <w:szCs w:val="24"/>
        </w:rPr>
      </w:pPr>
    </w:p>
    <w:p w14:paraId="28A0895D" w14:textId="77777777" w:rsidR="00C76ADC" w:rsidRDefault="0069782B" w:rsidP="00C76ADC">
      <w:pPr>
        <w:keepNext/>
        <w:widowControl/>
        <w:jc w:val="center"/>
      </w:pPr>
      <w:r>
        <w:rPr>
          <w:noProof/>
        </w:rPr>
        <w:drawing>
          <wp:inline distT="0" distB="0" distL="0" distR="0" wp14:anchorId="76E408BC" wp14:editId="385833D8">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978B8A" w14:textId="00EDC710" w:rsidR="0069782B" w:rsidRDefault="00C76ADC" w:rsidP="00C76ADC">
      <w:pPr>
        <w:pStyle w:val="ac"/>
      </w:pPr>
      <w:bookmarkStart w:id="86" w:name="_Ref22044968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63119F">
        <w:rPr>
          <w:noProof/>
        </w:rPr>
        <w:t>8</w:t>
      </w:r>
      <w:r>
        <w:fldChar w:fldCharType="end"/>
      </w:r>
      <w:bookmarkEnd w:id="86"/>
      <w:r>
        <w:rPr>
          <w:rFonts w:hint="eastAsia"/>
        </w:rPr>
        <w:t xml:space="preserve">　</w:t>
      </w:r>
      <w:r w:rsidRPr="008340D2">
        <w:t>6</w:t>
      </w:r>
      <w:r w:rsidRPr="008340D2">
        <w:t>月における</w:t>
      </w:r>
      <w:r w:rsidRPr="008340D2">
        <w:t>SOC</w:t>
      </w:r>
      <w:r w:rsidRPr="008340D2">
        <w:t>推移</w:t>
      </w:r>
    </w:p>
    <w:p w14:paraId="35E233F3" w14:textId="7B9B0637" w:rsidR="00FB5DE6" w:rsidRPr="00FB5DE6" w:rsidRDefault="00FB5DE6" w:rsidP="00FB5DE6">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1829D4FA" w14:textId="77777777" w:rsidR="0069782B" w:rsidRDefault="0069782B" w:rsidP="00624B80">
      <w:pPr>
        <w:widowControl/>
        <w:jc w:val="left"/>
        <w:rPr>
          <w:sz w:val="24"/>
          <w:szCs w:val="24"/>
        </w:rPr>
      </w:pPr>
    </w:p>
    <w:p w14:paraId="5C411D3C" w14:textId="434DF7B5" w:rsidR="003000DF" w:rsidRDefault="00C76ADC" w:rsidP="003000DF">
      <w:pPr>
        <w:widowControl/>
        <w:ind w:firstLineChars="100" w:firstLine="240"/>
        <w:jc w:val="left"/>
        <w:rPr>
          <w:sz w:val="24"/>
          <w:szCs w:val="24"/>
        </w:rPr>
      </w:pP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_Ref220449672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63119F" w:rsidRPr="0063119F">
        <w:rPr>
          <w:rFonts w:hint="eastAsia"/>
          <w:sz w:val="24"/>
          <w:szCs w:val="24"/>
        </w:rPr>
        <w:t>図</w:t>
      </w:r>
      <w:r w:rsidR="0063119F" w:rsidRPr="0063119F">
        <w:rPr>
          <w:rFonts w:hint="eastAsia"/>
          <w:sz w:val="24"/>
          <w:szCs w:val="24"/>
        </w:rPr>
        <w:t xml:space="preserve"> </w:t>
      </w:r>
      <w:r w:rsidR="0063119F" w:rsidRPr="0063119F">
        <w:rPr>
          <w:noProof/>
          <w:sz w:val="24"/>
          <w:szCs w:val="24"/>
        </w:rPr>
        <w:t>6</w:t>
      </w:r>
      <w:r w:rsidRPr="00C76ADC">
        <w:rPr>
          <w:sz w:val="24"/>
          <w:szCs w:val="24"/>
        </w:rPr>
        <w:fldChar w:fldCharType="end"/>
      </w:r>
      <w:r w:rsidR="003000DF" w:rsidRPr="00C76ADC">
        <w:rPr>
          <w:rFonts w:hint="eastAsia"/>
          <w:sz w:val="24"/>
          <w:szCs w:val="24"/>
        </w:rPr>
        <w:t>～</w:t>
      </w: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_Ref220449680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63119F" w:rsidRPr="0063119F">
        <w:rPr>
          <w:rFonts w:hint="eastAsia"/>
          <w:sz w:val="24"/>
          <w:szCs w:val="24"/>
        </w:rPr>
        <w:t>図</w:t>
      </w:r>
      <w:r w:rsidR="0063119F" w:rsidRPr="0063119F">
        <w:rPr>
          <w:rFonts w:hint="eastAsia"/>
          <w:sz w:val="24"/>
          <w:szCs w:val="24"/>
        </w:rPr>
        <w:t xml:space="preserve"> </w:t>
      </w:r>
      <w:r w:rsidR="0063119F" w:rsidRPr="0063119F">
        <w:rPr>
          <w:noProof/>
          <w:sz w:val="24"/>
          <w:szCs w:val="24"/>
        </w:rPr>
        <w:t>8</w:t>
      </w:r>
      <w:r w:rsidRPr="00C76ADC">
        <w:rPr>
          <w:sz w:val="24"/>
          <w:szCs w:val="24"/>
        </w:rPr>
        <w:fldChar w:fldCharType="end"/>
      </w:r>
      <w:r w:rsidR="003000DF" w:rsidRPr="003000DF">
        <w:rPr>
          <w:rFonts w:hint="eastAsia"/>
          <w:sz w:val="24"/>
          <w:szCs w:val="24"/>
        </w:rPr>
        <w:t>に</w:t>
      </w:r>
      <w:r w:rsidR="003000DF" w:rsidRPr="003000DF">
        <w:rPr>
          <w:rFonts w:hint="eastAsia"/>
          <w:sz w:val="24"/>
          <w:szCs w:val="24"/>
        </w:rPr>
        <w:t>6</w:t>
      </w:r>
      <w:r w:rsidR="003000DF" w:rsidRPr="003000DF">
        <w:rPr>
          <w:rFonts w:hint="eastAsia"/>
          <w:sz w:val="24"/>
          <w:szCs w:val="24"/>
        </w:rPr>
        <w:t>月の結果を示す。</w:t>
      </w:r>
      <w:r w:rsidR="003000DF" w:rsidRPr="003000DF">
        <w:rPr>
          <w:rFonts w:hint="eastAsia"/>
          <w:sz w:val="24"/>
          <w:szCs w:val="24"/>
        </w:rPr>
        <w:t>6</w:t>
      </w:r>
      <w:r w:rsidR="003000DF" w:rsidRPr="003000DF">
        <w:rPr>
          <w:rFonts w:hint="eastAsia"/>
          <w:sz w:val="24"/>
          <w:szCs w:val="24"/>
        </w:rPr>
        <w:t>月のスポット市場価格は最小</w:t>
      </w:r>
      <w:r w:rsidR="003000DF" w:rsidRPr="003000DF">
        <w:rPr>
          <w:rFonts w:hint="eastAsia"/>
          <w:sz w:val="24"/>
          <w:szCs w:val="24"/>
        </w:rPr>
        <w:t>8.06</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48</w:t>
      </w:r>
      <w:r w:rsidR="003000DF" w:rsidRPr="003000DF">
        <w:rPr>
          <w:rFonts w:hint="eastAsia"/>
          <w:sz w:val="24"/>
          <w:szCs w:val="24"/>
        </w:rPr>
        <w:t>），最大</w:t>
      </w:r>
      <w:r w:rsidR="003000DF" w:rsidRPr="003000DF">
        <w:rPr>
          <w:rFonts w:hint="eastAsia"/>
          <w:sz w:val="24"/>
          <w:szCs w:val="24"/>
        </w:rPr>
        <w:t>15.11</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39</w:t>
      </w:r>
      <w:r w:rsidR="003000DF" w:rsidRPr="003000DF">
        <w:rPr>
          <w:rFonts w:hint="eastAsia"/>
          <w:sz w:val="24"/>
          <w:szCs w:val="24"/>
        </w:rPr>
        <w:t>）である。一次調整市場価格は最小</w:t>
      </w:r>
      <w:r w:rsidR="003000DF" w:rsidRPr="003000DF">
        <w:rPr>
          <w:rFonts w:hint="eastAsia"/>
          <w:sz w:val="24"/>
          <w:szCs w:val="24"/>
        </w:rPr>
        <w:t>4.48</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6</w:t>
      </w:r>
      <w:r w:rsidR="003000DF" w:rsidRPr="003000DF">
        <w:rPr>
          <w:rFonts w:hint="eastAsia"/>
          <w:sz w:val="24"/>
          <w:szCs w:val="24"/>
        </w:rPr>
        <w:t>），最大</w:t>
      </w:r>
      <w:r w:rsidR="003000DF" w:rsidRPr="003000DF">
        <w:rPr>
          <w:rFonts w:hint="eastAsia"/>
          <w:sz w:val="24"/>
          <w:szCs w:val="24"/>
        </w:rPr>
        <w:t>13.81</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4</w:t>
      </w:r>
      <w:r w:rsidR="003000DF" w:rsidRPr="003000DF">
        <w:rPr>
          <w:rFonts w:hint="eastAsia"/>
          <w:sz w:val="24"/>
          <w:szCs w:val="24"/>
        </w:rPr>
        <w:t>）であり，二次調整市場価格は最小</w:t>
      </w:r>
      <w:r w:rsidR="003000DF" w:rsidRPr="003000DF">
        <w:rPr>
          <w:rFonts w:hint="eastAsia"/>
          <w:sz w:val="24"/>
          <w:szCs w:val="24"/>
        </w:rPr>
        <w:t>0.82</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7</w:t>
      </w:r>
      <w:r w:rsidR="003000DF" w:rsidRPr="003000DF">
        <w:rPr>
          <w:rFonts w:hint="eastAsia"/>
          <w:sz w:val="24"/>
          <w:szCs w:val="24"/>
        </w:rPr>
        <w:t>），最大</w:t>
      </w:r>
      <w:r w:rsidR="003000DF" w:rsidRPr="003000DF">
        <w:rPr>
          <w:rFonts w:hint="eastAsia"/>
          <w:sz w:val="24"/>
          <w:szCs w:val="24"/>
        </w:rPr>
        <w:t>12.0</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4</w:t>
      </w:r>
      <w:r w:rsidR="003000DF" w:rsidRPr="003000DF">
        <w:rPr>
          <w:rFonts w:hint="eastAsia"/>
          <w:sz w:val="24"/>
          <w:szCs w:val="24"/>
        </w:rPr>
        <w:t>）である。</w:t>
      </w:r>
    </w:p>
    <w:p w14:paraId="22ECF48F" w14:textId="5AD53E04"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lastRenderedPageBreak/>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p w14:paraId="18018365" w14:textId="42FBAE95" w:rsidR="006A5A99" w:rsidRDefault="006A5A99" w:rsidP="006A5A99">
      <w:pPr>
        <w:pStyle w:val="ac"/>
        <w:keepNext/>
      </w:pPr>
      <w:bookmarkStart w:id="87" w:name="_Ref22045007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3119F">
        <w:rPr>
          <w:noProof/>
        </w:rPr>
        <w:t>6</w:t>
      </w:r>
      <w:r>
        <w:fldChar w:fldCharType="end"/>
      </w:r>
      <w:bookmarkEnd w:id="87"/>
      <w:r>
        <w:rPr>
          <w:rFonts w:hint="eastAsia"/>
        </w:rPr>
        <w:t xml:space="preserve">　</w:t>
      </w:r>
      <w:r w:rsidRPr="00F8292E">
        <w:t>6</w:t>
      </w:r>
      <w:r w:rsidRPr="00F8292E">
        <w:t>月における目的関数の値</w:t>
      </w: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Yu Gothic" w:eastAsia="Yu Gothic" w:hAnsi="Yu Gothic"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FE3925">
            <w:pPr>
              <w:widowControl/>
              <w:jc w:val="left"/>
              <w:rPr>
                <w:rFonts w:ascii="Yu Gothic" w:eastAsia="Yu Gothic" w:hAnsi="Yu Gothic" w:cs="ＭＳ Ｐゴシック"/>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FE3925">
            <w:pPr>
              <w:widowControl/>
              <w:jc w:val="left"/>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FE3925">
            <w:pPr>
              <w:widowControl/>
              <w:jc w:val="left"/>
              <w:rPr>
                <w:rFonts w:ascii="Yu Gothic" w:eastAsia="Yu Gothic" w:hAnsi="Yu Gothic" w:cs="ＭＳ Ｐゴシック"/>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FE3925">
            <w:pPr>
              <w:widowControl/>
              <w:jc w:val="left"/>
              <w:rPr>
                <w:rFonts w:ascii="Yu Gothic" w:eastAsia="Yu Gothic" w:hAnsi="Yu Gothic" w:cs="ＭＳ Ｐゴシック"/>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FE3925">
            <w:pPr>
              <w:widowControl/>
              <w:jc w:val="left"/>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FE3925">
            <w:pPr>
              <w:widowControl/>
              <w:jc w:val="right"/>
              <w:rPr>
                <w:rFonts w:ascii="Yu Gothic" w:eastAsia="Yu Gothic" w:hAnsi="Yu Gothic" w:cs="ＭＳ Ｐゴシック"/>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FE3925">
            <w:pPr>
              <w:widowControl/>
              <w:jc w:val="right"/>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FE3925">
            <w:pPr>
              <w:widowControl/>
              <w:jc w:val="right"/>
              <w:rPr>
                <w:rFonts w:ascii="Yu Gothic" w:eastAsia="Yu Gothic" w:hAnsi="Yu Gothic" w:cs="ＭＳ Ｐゴシック"/>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FE3925">
            <w:pPr>
              <w:widowControl/>
              <w:jc w:val="right"/>
              <w:rPr>
                <w:rFonts w:ascii="Yu Gothic" w:eastAsia="Yu Gothic" w:hAnsi="Yu Gothic" w:cs="ＭＳ Ｐゴシック"/>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FE3925">
            <w:pPr>
              <w:widowControl/>
              <w:jc w:val="right"/>
              <w:rPr>
                <w:rFonts w:ascii="Yu Gothic" w:eastAsia="Yu Gothic" w:hAnsi="Yu Gothic" w:cs="ＭＳ Ｐゴシック"/>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FE3925">
            <w:pPr>
              <w:widowControl/>
              <w:jc w:val="right"/>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FE3925">
            <w:pPr>
              <w:widowControl/>
              <w:jc w:val="right"/>
              <w:rPr>
                <w:rFonts w:ascii="Yu Gothic" w:eastAsia="Yu Gothic" w:hAnsi="Yu Gothic" w:cs="ＭＳ Ｐゴシック"/>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FE3925">
            <w:pPr>
              <w:widowControl/>
              <w:jc w:val="right"/>
              <w:rPr>
                <w:rFonts w:ascii="Yu Gothic" w:eastAsia="Yu Gothic" w:hAnsi="Yu Gothic" w:cs="ＭＳ Ｐゴシック"/>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FE3925">
            <w:pPr>
              <w:widowControl/>
              <w:jc w:val="right"/>
              <w:rPr>
                <w:rFonts w:ascii="Yu Gothic" w:eastAsia="Yu Gothic" w:hAnsi="Yu Gothic" w:cs="ＭＳ Ｐゴシック"/>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FE3925">
            <w:pPr>
              <w:widowControl/>
              <w:jc w:val="right"/>
              <w:rPr>
                <w:rFonts w:ascii="Yu Gothic" w:eastAsia="Yu Gothic" w:hAnsi="Yu Gothic" w:cs="ＭＳ Ｐゴシック"/>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FE3925">
            <w:pPr>
              <w:widowControl/>
              <w:jc w:val="right"/>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FE3925">
            <w:pPr>
              <w:widowControl/>
              <w:jc w:val="right"/>
              <w:rPr>
                <w:rFonts w:ascii="Yu Gothic" w:eastAsia="Yu Gothic" w:hAnsi="Yu Gothic" w:cs="ＭＳ Ｐゴシック"/>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FE3925">
            <w:pPr>
              <w:widowControl/>
              <w:jc w:val="right"/>
              <w:rPr>
                <w:rFonts w:ascii="Yu Gothic" w:eastAsia="Yu Gothic" w:hAnsi="Yu Gothic" w:cs="ＭＳ Ｐゴシック"/>
                <w:color w:val="000000"/>
                <w:kern w:val="0"/>
                <w:sz w:val="22"/>
              </w:rPr>
            </w:pPr>
            <w:r w:rsidRPr="00615CB4">
              <w:t>-151469.1407</w:t>
            </w:r>
          </w:p>
        </w:tc>
      </w:tr>
    </w:tbl>
    <w:p w14:paraId="0C4F237F" w14:textId="525023C9" w:rsidR="00FE3925" w:rsidRPr="00FB5DE6" w:rsidRDefault="00FB5DE6" w:rsidP="00FB5DE6">
      <w:pPr>
        <w:rPr>
          <w:sz w:val="24"/>
          <w:szCs w:val="24"/>
        </w:rPr>
      </w:pPr>
      <w:r w:rsidRPr="00D138E0">
        <w:rPr>
          <w:rFonts w:hint="eastAsia"/>
          <w:sz w:val="24"/>
          <w:szCs w:val="24"/>
        </w:rPr>
        <w:t>注）</w:t>
      </w:r>
      <w:r w:rsidR="006A5A99" w:rsidRPr="006A5A99">
        <w:rPr>
          <w:sz w:val="24"/>
          <w:szCs w:val="24"/>
        </w:rPr>
        <w:fldChar w:fldCharType="begin"/>
      </w:r>
      <w:r w:rsidR="006A5A99" w:rsidRPr="006A5A99">
        <w:rPr>
          <w:sz w:val="24"/>
          <w:szCs w:val="24"/>
        </w:rPr>
        <w:instrText xml:space="preserve"> REF _Ref220449792 \h </w:instrText>
      </w:r>
      <w:r w:rsidR="006A5A99">
        <w:rPr>
          <w:sz w:val="24"/>
          <w:szCs w:val="24"/>
        </w:rPr>
        <w:instrText xml:space="preserve"> \* MERGEFORMAT </w:instrText>
      </w:r>
      <w:r w:rsidR="006A5A99" w:rsidRPr="006A5A99">
        <w:rPr>
          <w:sz w:val="24"/>
          <w:szCs w:val="24"/>
        </w:rPr>
      </w:r>
      <w:r w:rsidR="006A5A99" w:rsidRPr="006A5A99">
        <w:rPr>
          <w:sz w:val="24"/>
          <w:szCs w:val="24"/>
        </w:rPr>
        <w:fldChar w:fldCharType="separate"/>
      </w:r>
      <w:r w:rsidR="0063119F" w:rsidRPr="0063119F">
        <w:rPr>
          <w:rFonts w:hint="eastAsia"/>
          <w:sz w:val="24"/>
          <w:szCs w:val="24"/>
        </w:rPr>
        <w:t>表</w:t>
      </w:r>
      <w:r w:rsidR="0063119F" w:rsidRPr="0063119F">
        <w:rPr>
          <w:rFonts w:hint="eastAsia"/>
          <w:sz w:val="24"/>
          <w:szCs w:val="24"/>
        </w:rPr>
        <w:t xml:space="preserve"> </w:t>
      </w:r>
      <w:r w:rsidR="0063119F" w:rsidRPr="0063119F">
        <w:rPr>
          <w:noProof/>
          <w:sz w:val="24"/>
          <w:szCs w:val="24"/>
        </w:rPr>
        <w:t>5</w:t>
      </w:r>
      <w:r w:rsidR="006A5A99" w:rsidRPr="006A5A99">
        <w:rPr>
          <w:sz w:val="24"/>
          <w:szCs w:val="24"/>
        </w:rPr>
        <w:fldChar w:fldCharType="end"/>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2"/>
        <w:numPr>
          <w:ilvl w:val="0"/>
          <w:numId w:val="0"/>
        </w:numPr>
        <w:ind w:left="450" w:hanging="450"/>
      </w:pPr>
      <w:bookmarkStart w:id="88" w:name="_Toc220449916"/>
      <w:r w:rsidRPr="00ED2A22">
        <w:t>4.3</w:t>
      </w:r>
      <w:r>
        <w:rPr>
          <w:rFonts w:hint="eastAsia"/>
        </w:rPr>
        <w:t xml:space="preserve">　</w:t>
      </w:r>
      <w:r w:rsidR="008700A4" w:rsidRPr="008700A4">
        <w:rPr>
          <w:rFonts w:hint="eastAsia"/>
        </w:rPr>
        <w:t>考察</w:t>
      </w:r>
      <w:bookmarkEnd w:id="88"/>
    </w:p>
    <w:p w14:paraId="3D7BC7E9" w14:textId="77777777" w:rsidR="008700A4" w:rsidRDefault="008700A4" w:rsidP="00624B80">
      <w:pPr>
        <w:widowControl/>
        <w:jc w:val="left"/>
        <w:rPr>
          <w:sz w:val="24"/>
          <w:szCs w:val="24"/>
        </w:rPr>
      </w:pPr>
    </w:p>
    <w:p w14:paraId="73DCBBA1" w14:textId="1496EC1A" w:rsidR="00AB1537" w:rsidRPr="00AB1537" w:rsidRDefault="00AB1537" w:rsidP="00AB1537">
      <w:pPr>
        <w:widowControl/>
        <w:ind w:firstLineChars="100" w:firstLine="240"/>
        <w:jc w:val="left"/>
        <w:rPr>
          <w:sz w:val="24"/>
          <w:szCs w:val="24"/>
        </w:rPr>
      </w:pPr>
      <w:r w:rsidRPr="00AB1537">
        <w:rPr>
          <w:rFonts w:hint="eastAsia"/>
          <w:sz w:val="24"/>
          <w:szCs w:val="24"/>
        </w:rPr>
        <w:t>本研究のシミュレーション結果より，定置用蓄電池にとって過負荷となる運用が劣化コスト増加の主要因となることを確認した。具体的には，</w:t>
      </w:r>
      <w:r w:rsidRPr="00AB1537">
        <w:rPr>
          <w:rFonts w:hint="eastAsia"/>
          <w:sz w:val="24"/>
          <w:szCs w:val="24"/>
        </w:rPr>
        <w:t>DoD</w:t>
      </w:r>
      <w:r w:rsidRPr="00AB1537">
        <w:rPr>
          <w:rFonts w:hint="eastAsia"/>
          <w:sz w:val="24"/>
          <w:szCs w:val="24"/>
        </w:rPr>
        <w:t>が大きい運用，ならびに深い充放電を繰り返す運用において，劣化項が増加し，総劣化量が拡大する傾向が観測された。これは，短期的な収益機会を追求する運用が</w:t>
      </w:r>
      <w:r w:rsidRPr="00AB1537">
        <w:rPr>
          <w:rFonts w:hint="eastAsia"/>
          <w:sz w:val="24"/>
          <w:szCs w:val="24"/>
        </w:rPr>
        <w:t>SOC</w:t>
      </w:r>
      <w:r w:rsidRPr="00AB1537">
        <w:rPr>
          <w:rFonts w:hint="eastAsia"/>
          <w:sz w:val="24"/>
          <w:szCs w:val="24"/>
        </w:rPr>
        <w:t>の大きな変動を伴い，結果として劣化の進行を促すことを示している。したがって，運用計画の評価においては，収益性のみならず，</w:t>
      </w:r>
      <w:r w:rsidRPr="00AB1537">
        <w:rPr>
          <w:rFonts w:hint="eastAsia"/>
          <w:sz w:val="24"/>
          <w:szCs w:val="24"/>
        </w:rPr>
        <w:t>DoD</w:t>
      </w:r>
      <w:r w:rsidRPr="00AB1537">
        <w:rPr>
          <w:rFonts w:hint="eastAsia"/>
          <w:sz w:val="24"/>
          <w:szCs w:val="24"/>
        </w:rPr>
        <w:t>の分布や大振幅の充放電頻度といった運用特徴量を併せて確認し，劣化コストの増加メカニズムを説明することが</w:t>
      </w:r>
      <w:r w:rsidR="004F7881">
        <w:rPr>
          <w:rFonts w:hint="eastAsia"/>
          <w:sz w:val="24"/>
          <w:szCs w:val="24"/>
        </w:rPr>
        <w:t>必要である</w:t>
      </w:r>
      <w:r w:rsidRPr="00AB1537">
        <w:rPr>
          <w:rFonts w:hint="eastAsia"/>
          <w:sz w:val="24"/>
          <w:szCs w:val="24"/>
        </w:rPr>
        <w:t>。</w:t>
      </w:r>
    </w:p>
    <w:p w14:paraId="71FC6729" w14:textId="775670DD" w:rsidR="00AB1537" w:rsidRPr="00AB1537" w:rsidRDefault="00AB1537" w:rsidP="00AB1537">
      <w:pPr>
        <w:widowControl/>
        <w:ind w:firstLineChars="100" w:firstLine="240"/>
        <w:jc w:val="left"/>
        <w:rPr>
          <w:sz w:val="24"/>
          <w:szCs w:val="24"/>
        </w:rPr>
      </w:pPr>
      <w:r w:rsidRPr="00AB1537">
        <w:rPr>
          <w:rFonts w:hint="eastAsia"/>
          <w:sz w:val="24"/>
          <w:szCs w:val="24"/>
        </w:rPr>
        <w:t>また，二次元ピースワイズを採用した場合，</w:t>
      </w:r>
      <w:r w:rsidRPr="00AB1537">
        <w:rPr>
          <w:rFonts w:hint="eastAsia"/>
          <w:sz w:val="24"/>
          <w:szCs w:val="24"/>
        </w:rPr>
        <w:t>SOC</w:t>
      </w:r>
      <w:r w:rsidRPr="00AB1537">
        <w:rPr>
          <w:rFonts w:hint="eastAsia"/>
          <w:sz w:val="24"/>
          <w:szCs w:val="24"/>
        </w:rPr>
        <w:t>水準に応じた劣化感度の違いが目的関数へ反映されるため，高</w:t>
      </w:r>
      <w:r w:rsidRPr="00AB1537">
        <w:rPr>
          <w:rFonts w:hint="eastAsia"/>
          <w:sz w:val="24"/>
          <w:szCs w:val="24"/>
        </w:rPr>
        <w:t>SOC</w:t>
      </w:r>
      <w:r w:rsidRPr="00AB1537">
        <w:rPr>
          <w:rFonts w:hint="eastAsia"/>
          <w:sz w:val="24"/>
          <w:szCs w:val="24"/>
        </w:rPr>
        <w:t>で待機する運用は劣化コストの観点から不利となりやすい。その結果，最適解としては，価格上昇局面に備えて高</w:t>
      </w:r>
      <w:r w:rsidRPr="00AB1537">
        <w:rPr>
          <w:rFonts w:hint="eastAsia"/>
          <w:sz w:val="24"/>
          <w:szCs w:val="24"/>
        </w:rPr>
        <w:lastRenderedPageBreak/>
        <w:t>SOC</w:t>
      </w:r>
      <w:r w:rsidRPr="00AB1537">
        <w:rPr>
          <w:rFonts w:hint="eastAsia"/>
          <w:sz w:val="24"/>
          <w:szCs w:val="24"/>
        </w:rPr>
        <w:t>を維持するよりも，価格が上昇する直前まで低</w:t>
      </w:r>
      <w:r w:rsidRPr="00AB1537">
        <w:rPr>
          <w:rFonts w:hint="eastAsia"/>
          <w:sz w:val="24"/>
          <w:szCs w:val="24"/>
        </w:rPr>
        <w:t>SOC</w:t>
      </w:r>
      <w:r w:rsidRPr="00AB1537">
        <w:rPr>
          <w:rFonts w:hint="eastAsia"/>
          <w:sz w:val="24"/>
          <w:szCs w:val="24"/>
        </w:rPr>
        <w:t>を保ち，必要なタイミングで引き上げる運用が選択される傾向が示された。</w:t>
      </w:r>
    </w:p>
    <w:p w14:paraId="7D67420C" w14:textId="3A0A44A8" w:rsidR="00EF7C44" w:rsidRPr="00EF7C44" w:rsidRDefault="00AB1537" w:rsidP="00AB1537">
      <w:pPr>
        <w:widowControl/>
        <w:ind w:firstLineChars="100" w:firstLine="240"/>
        <w:jc w:val="left"/>
        <w:rPr>
          <w:sz w:val="24"/>
          <w:szCs w:val="24"/>
        </w:rPr>
      </w:pPr>
      <w:r w:rsidRPr="00AB1537">
        <w:rPr>
          <w:rFonts w:hint="eastAsia"/>
          <w:sz w:val="24"/>
          <w:szCs w:val="24"/>
        </w:rPr>
        <w:t>この結果は，劣化を考慮した意思決定が，安全側の余裕（高</w:t>
      </w:r>
      <w:r w:rsidRPr="00AB1537">
        <w:rPr>
          <w:rFonts w:hint="eastAsia"/>
          <w:sz w:val="24"/>
          <w:szCs w:val="24"/>
        </w:rPr>
        <w:t>SOC</w:t>
      </w:r>
      <w:r w:rsidRPr="00AB1537">
        <w:rPr>
          <w:rFonts w:hint="eastAsia"/>
          <w:sz w:val="24"/>
          <w:szCs w:val="24"/>
        </w:rPr>
        <w:t>での待機）よりも，コスト最小化の観点で</w:t>
      </w:r>
      <w:r w:rsidRPr="00AB1537">
        <w:rPr>
          <w:rFonts w:hint="eastAsia"/>
          <w:sz w:val="24"/>
          <w:szCs w:val="24"/>
        </w:rPr>
        <w:t>SOC</w:t>
      </w:r>
      <w:r w:rsidRPr="00AB1537">
        <w:rPr>
          <w:rFonts w:hint="eastAsia"/>
          <w:sz w:val="24"/>
          <w:szCs w:val="24"/>
        </w:rPr>
        <w:t>水準を抑える方向に働く可能性を</w:t>
      </w:r>
      <w:r w:rsidR="004F1D05">
        <w:rPr>
          <w:rFonts w:hint="eastAsia"/>
          <w:sz w:val="24"/>
          <w:szCs w:val="24"/>
        </w:rPr>
        <w:t>示している</w:t>
      </w:r>
      <w:r w:rsidRPr="00AB1537">
        <w:rPr>
          <w:rFonts w:hint="eastAsia"/>
          <w:sz w:val="24"/>
          <w:szCs w:val="24"/>
        </w:rPr>
        <w:t>。一方で，この運用は価格上昇を事前に把握できることを暗に前提としており，実運用において価格予測誤差や指令の不確実性が存在する場合には，低</w:t>
      </w:r>
      <w:r w:rsidRPr="00AB1537">
        <w:rPr>
          <w:rFonts w:hint="eastAsia"/>
          <w:sz w:val="24"/>
          <w:szCs w:val="24"/>
        </w:rPr>
        <w:t>SOC</w:t>
      </w:r>
      <w:r w:rsidRPr="00AB1537">
        <w:rPr>
          <w:rFonts w:hint="eastAsia"/>
          <w:sz w:val="24"/>
          <w:szCs w:val="24"/>
        </w:rPr>
        <w:t>での待機が機会損失や応動不能のリスクを増大させ得る。したがって，二次元ピースワイズによる劣化表現は，劣化感度をより精緻に反映する利点を持つ一方，予測不確実性を考慮しない場合には，</w:t>
      </w:r>
      <w:r w:rsidRPr="00AB1537">
        <w:rPr>
          <w:rFonts w:hint="eastAsia"/>
          <w:sz w:val="24"/>
          <w:szCs w:val="24"/>
        </w:rPr>
        <w:t>SOC</w:t>
      </w:r>
      <w:r w:rsidRPr="00AB1537">
        <w:rPr>
          <w:rFonts w:hint="eastAsia"/>
          <w:sz w:val="24"/>
          <w:szCs w:val="24"/>
        </w:rPr>
        <w:t>を低く維持する極端な最適解を誘発</w:t>
      </w:r>
      <w:r w:rsidR="004F1D05">
        <w:rPr>
          <w:rFonts w:hint="eastAsia"/>
          <w:sz w:val="24"/>
          <w:szCs w:val="24"/>
        </w:rPr>
        <w:t>しやすくする</w:t>
      </w:r>
      <w:r w:rsidRPr="00AB1537">
        <w:rPr>
          <w:rFonts w:hint="eastAsia"/>
          <w:sz w:val="24"/>
          <w:szCs w:val="24"/>
        </w:rPr>
        <w:t>。今後は，不確実性を考慮したロバスト化や，最低待機水準の導入などにより，経済性と実現可能性の両立を図ることが課題となる。</w:t>
      </w: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8368C7">
      <w:pPr>
        <w:pStyle w:val="1"/>
      </w:pPr>
      <w:bookmarkStart w:id="89" w:name="_Toc220449917"/>
      <w:r>
        <w:rPr>
          <w:rFonts w:hint="eastAsia"/>
        </w:rPr>
        <w:t>第５章</w:t>
      </w:r>
      <w:r w:rsidR="007D327D">
        <w:rPr>
          <w:rFonts w:hint="eastAsia"/>
        </w:rPr>
        <w:t xml:space="preserve">　結論</w:t>
      </w:r>
      <w:bookmarkEnd w:id="89"/>
      <w:r>
        <w:br w:type="page"/>
      </w:r>
    </w:p>
    <w:p w14:paraId="4E555BBF" w14:textId="77777777" w:rsidR="00CF6C71" w:rsidRDefault="00CF6C71" w:rsidP="00625872">
      <w:pPr>
        <w:pStyle w:val="2"/>
        <w:numPr>
          <w:ilvl w:val="0"/>
          <w:numId w:val="0"/>
        </w:numPr>
        <w:ind w:left="450" w:hanging="450"/>
      </w:pPr>
      <w:bookmarkStart w:id="90" w:name="_Toc220449918"/>
      <w:r w:rsidRPr="00CF6C71">
        <w:rPr>
          <w:rFonts w:hint="eastAsia"/>
        </w:rPr>
        <w:lastRenderedPageBreak/>
        <w:t>5.1</w:t>
      </w:r>
      <w:r w:rsidRPr="00CF6C71">
        <w:rPr>
          <w:rFonts w:hint="eastAsia"/>
        </w:rPr>
        <w:t xml:space="preserve">　結論</w:t>
      </w:r>
      <w:bookmarkEnd w:id="90"/>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8CFCD58" w:rsidR="00CF6C71" w:rsidRDefault="00563E7F" w:rsidP="00D11BEC">
      <w:pPr>
        <w:widowControl/>
        <w:ind w:firstLineChars="100" w:firstLine="240"/>
        <w:rPr>
          <w:sz w:val="24"/>
          <w:szCs w:val="24"/>
        </w:rPr>
      </w:pPr>
      <w:r w:rsidRPr="00563E7F">
        <w:rPr>
          <w:rFonts w:hint="eastAsia"/>
          <w:sz w:val="24"/>
          <w:szCs w:val="24"/>
        </w:rPr>
        <w:t>さらに，</w:t>
      </w:r>
      <w:r w:rsidR="008368C7">
        <w:rPr>
          <w:rFonts w:hint="eastAsia"/>
          <w:sz w:val="24"/>
          <w:szCs w:val="24"/>
        </w:rPr>
        <w:t>二次元</w:t>
      </w:r>
      <w:r w:rsidRPr="00563E7F">
        <w:rPr>
          <w:rFonts w:hint="eastAsia"/>
          <w:sz w:val="24"/>
          <w:szCs w:val="24"/>
        </w:rPr>
        <w:t>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w:t>
      </w:r>
      <w:r w:rsidR="004F7881">
        <w:rPr>
          <w:rFonts w:hint="eastAsia"/>
          <w:sz w:val="24"/>
          <w:szCs w:val="24"/>
        </w:rPr>
        <w:t>においては</w:t>
      </w:r>
      <w:r w:rsidR="007873D0">
        <w:rPr>
          <w:rFonts w:hint="eastAsia"/>
          <w:sz w:val="24"/>
          <w:szCs w:val="24"/>
        </w:rPr>
        <w:t>，</w:t>
      </w:r>
      <w:r w:rsidRPr="00563E7F">
        <w:rPr>
          <w:rFonts w:hint="eastAsia"/>
          <w:sz w:val="24"/>
          <w:szCs w:val="24"/>
        </w:rPr>
        <w:t>運用行動を大きく変え</w:t>
      </w:r>
      <w:r w:rsidR="004F7881">
        <w:rPr>
          <w:rFonts w:hint="eastAsia"/>
          <w:sz w:val="24"/>
          <w:szCs w:val="24"/>
        </w:rPr>
        <w:t>る</w:t>
      </w:r>
      <w:r w:rsidRPr="00563E7F">
        <w:rPr>
          <w:rFonts w:hint="eastAsia"/>
          <w:sz w:val="24"/>
          <w:szCs w:val="24"/>
        </w:rPr>
        <w:t>，ならびに劣化コストを考慮した最適化は深い充放電を抑制する方向へ作用</w:t>
      </w:r>
      <w:r w:rsidR="004F7881">
        <w:rPr>
          <w:rFonts w:hint="eastAsia"/>
          <w:sz w:val="24"/>
          <w:szCs w:val="24"/>
        </w:rPr>
        <w:t>する</w:t>
      </w:r>
      <w:r w:rsidRPr="00563E7F">
        <w:rPr>
          <w:rFonts w:hint="eastAsia"/>
          <w:sz w:val="24"/>
          <w:szCs w:val="24"/>
        </w:rPr>
        <w:t>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625872">
      <w:pPr>
        <w:pStyle w:val="2"/>
        <w:numPr>
          <w:ilvl w:val="0"/>
          <w:numId w:val="0"/>
        </w:numPr>
        <w:ind w:left="450" w:hanging="450"/>
      </w:pPr>
      <w:bookmarkStart w:id="91" w:name="_Toc220449919"/>
      <w:r w:rsidRPr="00CF6C71">
        <w:rPr>
          <w:rFonts w:hint="eastAsia"/>
        </w:rPr>
        <w:t>5.2</w:t>
      </w:r>
      <w:r w:rsidRPr="00CF6C71">
        <w:rPr>
          <w:rFonts w:hint="eastAsia"/>
        </w:rPr>
        <w:t xml:space="preserve">　今後の課題</w:t>
      </w:r>
      <w:bookmarkEnd w:id="91"/>
      <w: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68E6D095" w:rsidR="00076BB6" w:rsidRDefault="00076BB6" w:rsidP="00625872">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w:t>
      </w:r>
    </w:p>
    <w:p w14:paraId="32A75FC4" w14:textId="042E3C47" w:rsidR="00076BB6" w:rsidRDefault="00076BB6" w:rsidP="00625872">
      <w:pPr>
        <w:widowControl/>
        <w:rPr>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92" w:name="_Toc220449920"/>
      <w:r>
        <w:rPr>
          <w:rFonts w:hint="eastAsia"/>
        </w:rPr>
        <w:lastRenderedPageBreak/>
        <w:t>参考文献</w:t>
      </w:r>
      <w:bookmarkEnd w:id="92"/>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5C57ADA3" w:rsidR="00E80AC7" w:rsidRPr="001D2850" w:rsidRDefault="001D2850" w:rsidP="001D2850">
      <w:pPr>
        <w:widowControl/>
        <w:rPr>
          <w:sz w:val="24"/>
          <w:szCs w:val="24"/>
        </w:rPr>
      </w:pPr>
      <w:r>
        <w:rPr>
          <w:rFonts w:hint="eastAsia"/>
          <w:sz w:val="24"/>
          <w:szCs w:val="24"/>
        </w:rPr>
        <w:lastRenderedPageBreak/>
        <w:t>(1)</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proofErr w:type="spellStart"/>
      <w:r w:rsidR="00FE3F8C" w:rsidRPr="001D2850">
        <w:rPr>
          <w:sz w:val="24"/>
          <w:szCs w:val="24"/>
        </w:rPr>
        <w:t>Kirschen</w:t>
      </w:r>
      <w:proofErr w:type="spellEnd"/>
      <w:r w:rsidR="00FE3F8C" w:rsidRPr="001D2850">
        <w:rPr>
          <w:sz w:val="24"/>
          <w:szCs w:val="24"/>
        </w:rPr>
        <w:t>,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proofErr w:type="spellStart"/>
      <w:r w:rsidR="00FE3F8C" w:rsidRPr="001D2850">
        <w:rPr>
          <w:sz w:val="24"/>
          <w:szCs w:val="24"/>
        </w:rPr>
        <w:t>doi</w:t>
      </w:r>
      <w:proofErr w:type="spellEnd"/>
      <w:r w:rsidR="00FE3F8C" w:rsidRPr="001D2850">
        <w:rPr>
          <w:sz w:val="24"/>
          <w:szCs w:val="24"/>
        </w:rPr>
        <w:t>: 10.1109/TPWRS.2017.2733339</w:t>
      </w:r>
      <w:r w:rsidR="00FE3F8C" w:rsidRPr="001D2850">
        <w:rPr>
          <w:sz w:val="24"/>
          <w:szCs w:val="24"/>
        </w:rPr>
        <w:t>．</w:t>
      </w:r>
    </w:p>
    <w:p w14:paraId="113C4538" w14:textId="77777777" w:rsidR="00FE3F8C" w:rsidRDefault="00FE3F8C" w:rsidP="00D11BEC">
      <w:pPr>
        <w:widowControl/>
        <w:rPr>
          <w:sz w:val="24"/>
          <w:szCs w:val="24"/>
        </w:rPr>
      </w:pPr>
    </w:p>
    <w:p w14:paraId="21CD1B12" w14:textId="32AFFADD" w:rsidR="00FE3F8C" w:rsidRPr="001D2850" w:rsidRDefault="001D2850" w:rsidP="001D2850">
      <w:pPr>
        <w:widowControl/>
        <w:rPr>
          <w:sz w:val="24"/>
          <w:szCs w:val="24"/>
        </w:rPr>
      </w:pPr>
      <w:r>
        <w:rPr>
          <w:rFonts w:hint="eastAsia"/>
          <w:sz w:val="24"/>
          <w:szCs w:val="24"/>
        </w:rPr>
        <w:t>(2)</w:t>
      </w:r>
      <w:r w:rsidR="0095557B" w:rsidRPr="001D2850">
        <w:rPr>
          <w:rFonts w:hint="eastAsia"/>
          <w:sz w:val="24"/>
          <w:szCs w:val="24"/>
        </w:rPr>
        <w:t>田村</w:t>
      </w:r>
      <w:r w:rsidR="0095557B" w:rsidRPr="001D2850">
        <w:rPr>
          <w:rFonts w:hint="eastAsia"/>
          <w:sz w:val="24"/>
          <w:szCs w:val="24"/>
        </w:rPr>
        <w:t xml:space="preserve"> </w:t>
      </w:r>
      <w:r w:rsidR="0095557B" w:rsidRPr="001D2850">
        <w:rPr>
          <w:rFonts w:hint="eastAsia"/>
          <w:sz w:val="24"/>
          <w:szCs w:val="24"/>
        </w:rPr>
        <w:t>滋，「電力系統周波数制御におけるハイブリッド蓄電池の経済性検討」，電気学会論文誌Ｂ（電力・エネルギー部門誌），</w:t>
      </w:r>
      <w:r w:rsidR="0095557B" w:rsidRPr="001D2850">
        <w:rPr>
          <w:rFonts w:hint="eastAsia"/>
          <w:sz w:val="24"/>
          <w:szCs w:val="24"/>
        </w:rPr>
        <w:t>135</w:t>
      </w:r>
      <w:r w:rsidR="0095557B" w:rsidRPr="001D2850">
        <w:rPr>
          <w:rFonts w:hint="eastAsia"/>
          <w:sz w:val="24"/>
          <w:szCs w:val="24"/>
        </w:rPr>
        <w:t>巻</w:t>
      </w:r>
      <w:r w:rsidR="0095557B" w:rsidRPr="001D2850">
        <w:rPr>
          <w:rFonts w:hint="eastAsia"/>
          <w:sz w:val="24"/>
          <w:szCs w:val="24"/>
        </w:rPr>
        <w:t>1</w:t>
      </w:r>
      <w:r w:rsidR="0095557B" w:rsidRPr="001D2850">
        <w:rPr>
          <w:rFonts w:hint="eastAsia"/>
          <w:sz w:val="24"/>
          <w:szCs w:val="24"/>
        </w:rPr>
        <w:t>号，</w:t>
      </w:r>
      <w:r w:rsidR="0095557B" w:rsidRPr="001D2850">
        <w:rPr>
          <w:rFonts w:hint="eastAsia"/>
          <w:sz w:val="24"/>
          <w:szCs w:val="24"/>
        </w:rPr>
        <w:t>pp. 2-8</w:t>
      </w:r>
      <w:r w:rsidR="0095557B" w:rsidRPr="001D2850">
        <w:rPr>
          <w:rFonts w:hint="eastAsia"/>
          <w:sz w:val="24"/>
          <w:szCs w:val="24"/>
        </w:rPr>
        <w:t>，</w:t>
      </w:r>
      <w:r w:rsidR="0095557B" w:rsidRPr="001D2850">
        <w:rPr>
          <w:rFonts w:hint="eastAsia"/>
          <w:sz w:val="24"/>
          <w:szCs w:val="24"/>
        </w:rPr>
        <w:t>2015</w:t>
      </w:r>
      <w:r w:rsidR="0095557B" w:rsidRPr="001D2850">
        <w:rPr>
          <w:rFonts w:hint="eastAsia"/>
          <w:sz w:val="24"/>
          <w:szCs w:val="24"/>
        </w:rPr>
        <w:t>，</w:t>
      </w:r>
      <w:proofErr w:type="spellStart"/>
      <w:r w:rsidR="0095557B" w:rsidRPr="001D2850">
        <w:rPr>
          <w:rFonts w:hint="eastAsia"/>
          <w:sz w:val="24"/>
          <w:szCs w:val="24"/>
        </w:rPr>
        <w:t>doi</w:t>
      </w:r>
      <w:proofErr w:type="spellEnd"/>
      <w:r w:rsidR="0095557B" w:rsidRPr="001D2850">
        <w:rPr>
          <w:rFonts w:hint="eastAsia"/>
          <w:sz w:val="24"/>
          <w:szCs w:val="24"/>
        </w:rPr>
        <w:t>: 10.1541/ieejpes.135.2</w:t>
      </w:r>
      <w:r w:rsidR="0095557B" w:rsidRPr="001D2850">
        <w:rPr>
          <w:rFonts w:hint="eastAsia"/>
          <w:sz w:val="24"/>
          <w:szCs w:val="24"/>
        </w:rPr>
        <w:t>．</w:t>
      </w:r>
    </w:p>
    <w:p w14:paraId="63D6ACB1" w14:textId="77777777" w:rsidR="001D2850" w:rsidRDefault="001D2850" w:rsidP="001D2850">
      <w:pPr>
        <w:widowControl/>
        <w:rPr>
          <w:sz w:val="24"/>
          <w:szCs w:val="24"/>
        </w:rPr>
      </w:pPr>
    </w:p>
    <w:p w14:paraId="43629419" w14:textId="1556E299" w:rsidR="001D2850" w:rsidRDefault="001D2850" w:rsidP="001D2850">
      <w:pPr>
        <w:widowControl/>
        <w:rPr>
          <w:sz w:val="24"/>
          <w:szCs w:val="24"/>
        </w:rPr>
      </w:pPr>
      <w:r>
        <w:rPr>
          <w:rFonts w:hint="eastAsia"/>
          <w:sz w:val="24"/>
          <w:szCs w:val="24"/>
        </w:rPr>
        <w:t>(3)</w:t>
      </w:r>
      <w:r w:rsidRPr="001D2850">
        <w:rPr>
          <w:sz w:val="24"/>
          <w:szCs w:val="24"/>
        </w:rPr>
        <w:t xml:space="preserve"> </w:t>
      </w:r>
      <w:proofErr w:type="spellStart"/>
      <w:r w:rsidRPr="001D2850">
        <w:rPr>
          <w:sz w:val="24"/>
          <w:szCs w:val="24"/>
        </w:rPr>
        <w:t>Wankmüller</w:t>
      </w:r>
      <w:proofErr w:type="spellEnd"/>
      <w:r w:rsidRPr="001D2850">
        <w:rPr>
          <w:sz w:val="24"/>
          <w:szCs w:val="24"/>
        </w:rPr>
        <w:t>, F.</w:t>
      </w:r>
      <w:r w:rsidRPr="001D2850">
        <w:rPr>
          <w:sz w:val="24"/>
          <w:szCs w:val="24"/>
        </w:rPr>
        <w:t>，</w:t>
      </w:r>
      <w:proofErr w:type="spellStart"/>
      <w:r w:rsidRPr="001D2850">
        <w:rPr>
          <w:sz w:val="24"/>
          <w:szCs w:val="24"/>
        </w:rPr>
        <w:t>Thimmapuram</w:t>
      </w:r>
      <w:proofErr w:type="spellEnd"/>
      <w:r w:rsidRPr="001D2850">
        <w:rPr>
          <w:sz w:val="24"/>
          <w:szCs w:val="24"/>
        </w:rPr>
        <w:t>, P. R.</w:t>
      </w:r>
      <w:r w:rsidRPr="001D2850">
        <w:rPr>
          <w:sz w:val="24"/>
          <w:szCs w:val="24"/>
        </w:rPr>
        <w:t>，</w:t>
      </w:r>
      <w:r w:rsidRPr="001D2850">
        <w:rPr>
          <w:sz w:val="24"/>
          <w:szCs w:val="24"/>
        </w:rPr>
        <w:t>Gallagher, K. G.</w:t>
      </w:r>
      <w:r w:rsidRPr="001D2850">
        <w:rPr>
          <w:sz w:val="24"/>
          <w:szCs w:val="24"/>
        </w:rPr>
        <w:t>，</w:t>
      </w:r>
      <w:proofErr w:type="spellStart"/>
      <w:r w:rsidRPr="001D2850">
        <w:rPr>
          <w:sz w:val="24"/>
          <w:szCs w:val="24"/>
        </w:rPr>
        <w:t>Botterud</w:t>
      </w:r>
      <w:proofErr w:type="spellEnd"/>
      <w:r w:rsidRPr="001D2850">
        <w:rPr>
          <w:sz w:val="24"/>
          <w:szCs w:val="24"/>
        </w:rPr>
        <w:t>, A.</w:t>
      </w:r>
      <w:r w:rsidRPr="001D2850">
        <w:rPr>
          <w:sz w:val="24"/>
          <w:szCs w:val="24"/>
        </w:rPr>
        <w:t>，</w:t>
      </w:r>
      <w:r w:rsidRPr="001D2850">
        <w:rPr>
          <w:sz w:val="24"/>
          <w:szCs w:val="24"/>
        </w:rPr>
        <w:t>“Impact of battery degradation on energy arbitrage revenue of grid-level energy storage</w:t>
      </w:r>
      <w:r w:rsidRPr="001D2850">
        <w:rPr>
          <w:sz w:val="24"/>
          <w:szCs w:val="24"/>
        </w:rPr>
        <w:t>，</w:t>
      </w:r>
      <w:r w:rsidRPr="001D2850">
        <w:rPr>
          <w:sz w:val="24"/>
          <w:szCs w:val="24"/>
        </w:rPr>
        <w:t>”Journal of Energy Storage</w:t>
      </w:r>
      <w:r w:rsidRPr="001D2850">
        <w:rPr>
          <w:sz w:val="24"/>
          <w:szCs w:val="24"/>
        </w:rPr>
        <w:t>，</w:t>
      </w:r>
      <w:r w:rsidRPr="001D2850">
        <w:rPr>
          <w:sz w:val="24"/>
          <w:szCs w:val="24"/>
        </w:rPr>
        <w:t>vol. 10</w:t>
      </w:r>
      <w:r w:rsidRPr="001D2850">
        <w:rPr>
          <w:sz w:val="24"/>
          <w:szCs w:val="24"/>
        </w:rPr>
        <w:t>，</w:t>
      </w:r>
      <w:r w:rsidRPr="001D2850">
        <w:rPr>
          <w:sz w:val="24"/>
          <w:szCs w:val="24"/>
        </w:rPr>
        <w:t>pp. 56–66</w:t>
      </w:r>
      <w:r w:rsidRPr="001D2850">
        <w:rPr>
          <w:sz w:val="24"/>
          <w:szCs w:val="24"/>
        </w:rPr>
        <w:t>，</w:t>
      </w:r>
      <w:r w:rsidRPr="001D2850">
        <w:rPr>
          <w:sz w:val="24"/>
          <w:szCs w:val="24"/>
        </w:rPr>
        <w:t>Apr. 2017</w:t>
      </w:r>
      <w:r w:rsidRPr="001D2850">
        <w:rPr>
          <w:sz w:val="24"/>
          <w:szCs w:val="24"/>
        </w:rPr>
        <w:t>，</w:t>
      </w:r>
      <w:proofErr w:type="spellStart"/>
      <w:r w:rsidRPr="001D2850">
        <w:rPr>
          <w:sz w:val="24"/>
          <w:szCs w:val="24"/>
        </w:rPr>
        <w:t>doi</w:t>
      </w:r>
      <w:proofErr w:type="spellEnd"/>
      <w:r w:rsidRPr="001D2850">
        <w:rPr>
          <w:sz w:val="24"/>
          <w:szCs w:val="24"/>
        </w:rPr>
        <w:t>: 10.1016/j.est.2016.12.004</w:t>
      </w:r>
      <w:r w:rsidRPr="001D2850">
        <w:rPr>
          <w:sz w:val="24"/>
          <w:szCs w:val="24"/>
        </w:rPr>
        <w:t>．</w:t>
      </w:r>
    </w:p>
    <w:p w14:paraId="51E10628" w14:textId="77777777" w:rsidR="001D2850" w:rsidRDefault="001D2850" w:rsidP="001D2850">
      <w:pPr>
        <w:widowControl/>
        <w:rPr>
          <w:sz w:val="24"/>
          <w:szCs w:val="24"/>
        </w:rPr>
      </w:pPr>
      <w:r w:rsidRPr="001D2850">
        <w:rPr>
          <w:sz w:val="24"/>
          <w:szCs w:val="24"/>
        </w:rPr>
        <w:br/>
        <w:t>(4) 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proofErr w:type="spellStart"/>
      <w:r w:rsidRPr="001D2850">
        <w:rPr>
          <w:sz w:val="24"/>
          <w:szCs w:val="24"/>
        </w:rPr>
        <w:t>doi</w:t>
      </w:r>
      <w:proofErr w:type="spellEnd"/>
      <w:r w:rsidRPr="001D2850">
        <w:rPr>
          <w:sz w:val="24"/>
          <w:szCs w:val="24"/>
        </w:rPr>
        <w:t>: 10.1109/TSG.2016.2605141</w:t>
      </w:r>
      <w:r w:rsidRPr="001D2850">
        <w:rPr>
          <w:sz w:val="24"/>
          <w:szCs w:val="24"/>
        </w:rPr>
        <w:t>．</w:t>
      </w:r>
    </w:p>
    <w:p w14:paraId="01931F24" w14:textId="77777777" w:rsidR="001D2850" w:rsidRDefault="001D2850" w:rsidP="001D2850">
      <w:pPr>
        <w:widowControl/>
        <w:rPr>
          <w:sz w:val="24"/>
          <w:szCs w:val="24"/>
        </w:rPr>
      </w:pPr>
      <w:r w:rsidRPr="001D2850">
        <w:rPr>
          <w:sz w:val="24"/>
          <w:szCs w:val="24"/>
        </w:rPr>
        <w:br/>
        <w:t xml:space="preserve">(5) </w:t>
      </w:r>
      <w:proofErr w:type="spellStart"/>
      <w:r w:rsidRPr="001D2850">
        <w:rPr>
          <w:sz w:val="24"/>
          <w:szCs w:val="24"/>
        </w:rPr>
        <w:t>Baggu</w:t>
      </w:r>
      <w:proofErr w:type="spellEnd"/>
      <w:r w:rsidRPr="001D2850">
        <w:rPr>
          <w:sz w:val="24"/>
          <w:szCs w:val="24"/>
        </w:rPr>
        <w:t>,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proofErr w:type="spellStart"/>
      <w:r w:rsidRPr="001D2850">
        <w:rPr>
          <w:sz w:val="24"/>
          <w:szCs w:val="24"/>
        </w:rPr>
        <w:t>Symko</w:t>
      </w:r>
      <w:proofErr w:type="spellEnd"/>
      <w:r w:rsidRPr="001D2850">
        <w:rPr>
          <w:sz w:val="24"/>
          <w:szCs w:val="24"/>
        </w:rPr>
        <w:t>-Davies,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proofErr w:type="spellStart"/>
      <w:r w:rsidRPr="001D2850">
        <w:rPr>
          <w:sz w:val="24"/>
          <w:szCs w:val="24"/>
        </w:rPr>
        <w:t>doi</w:t>
      </w:r>
      <w:proofErr w:type="spellEnd"/>
      <w:r w:rsidRPr="001D2850">
        <w:rPr>
          <w:sz w:val="24"/>
          <w:szCs w:val="24"/>
        </w:rPr>
        <w:t>: 10.1109/TSTE.2018.2853673</w:t>
      </w:r>
      <w:r w:rsidRPr="001D2850">
        <w:rPr>
          <w:sz w:val="24"/>
          <w:szCs w:val="24"/>
        </w:rPr>
        <w:t>．</w:t>
      </w:r>
    </w:p>
    <w:p w14:paraId="717618E8" w14:textId="77777777" w:rsidR="00B45498" w:rsidRDefault="00B45498" w:rsidP="001D2850">
      <w:pPr>
        <w:widowControl/>
        <w:rPr>
          <w:sz w:val="24"/>
          <w:szCs w:val="24"/>
        </w:rPr>
      </w:pPr>
    </w:p>
    <w:p w14:paraId="3E61A59F" w14:textId="508E4C2E" w:rsidR="00B45498" w:rsidRDefault="00B45498" w:rsidP="001D2850">
      <w:pPr>
        <w:widowControl/>
        <w:rPr>
          <w:sz w:val="24"/>
          <w:szCs w:val="24"/>
        </w:rPr>
      </w:pPr>
      <w:r w:rsidRPr="00B45498">
        <w:rPr>
          <w:sz w:val="24"/>
          <w:szCs w:val="24"/>
        </w:rPr>
        <w:t>(</w:t>
      </w:r>
      <w:r>
        <w:rPr>
          <w:rFonts w:hint="eastAsia"/>
          <w:sz w:val="24"/>
          <w:szCs w:val="24"/>
        </w:rPr>
        <w:t>6</w:t>
      </w:r>
      <w:r w:rsidRPr="00B45498">
        <w:rPr>
          <w:sz w:val="24"/>
          <w:szCs w:val="24"/>
        </w:rPr>
        <w:t xml:space="preserve">) </w:t>
      </w:r>
      <w:r w:rsidRPr="00B45498">
        <w:rPr>
          <w:sz w:val="24"/>
          <w:szCs w:val="24"/>
        </w:rPr>
        <w:t>経済産業省，「定置用蓄電システムの現状と課題」，第４回</w:t>
      </w:r>
      <w:r w:rsidRPr="00B45498">
        <w:rPr>
          <w:sz w:val="24"/>
          <w:szCs w:val="24"/>
        </w:rPr>
        <w:t xml:space="preserve"> </w:t>
      </w:r>
      <w:r w:rsidRPr="00B45498">
        <w:rPr>
          <w:sz w:val="24"/>
          <w:szCs w:val="24"/>
        </w:rPr>
        <w:t>蓄電池産業戦略推進会議　配布資料（資料６），</w:t>
      </w:r>
      <w:r w:rsidRPr="00B45498">
        <w:rPr>
          <w:sz w:val="24"/>
          <w:szCs w:val="24"/>
        </w:rPr>
        <w:t>2025</w:t>
      </w:r>
      <w:r w:rsidRPr="00B45498">
        <w:rPr>
          <w:sz w:val="24"/>
          <w:szCs w:val="24"/>
        </w:rPr>
        <w:t>年</w:t>
      </w:r>
      <w:r w:rsidRPr="00B45498">
        <w:rPr>
          <w:sz w:val="24"/>
          <w:szCs w:val="24"/>
        </w:rPr>
        <w:t>3</w:t>
      </w:r>
      <w:r w:rsidRPr="00B45498">
        <w:rPr>
          <w:sz w:val="24"/>
          <w:szCs w:val="24"/>
        </w:rPr>
        <w:t>月</w:t>
      </w:r>
      <w:r w:rsidRPr="00B45498">
        <w:rPr>
          <w:sz w:val="24"/>
          <w:szCs w:val="24"/>
        </w:rPr>
        <w:t>12</w:t>
      </w:r>
      <w:r w:rsidRPr="00B45498">
        <w:rPr>
          <w:sz w:val="24"/>
          <w:szCs w:val="24"/>
        </w:rPr>
        <w:t>日，</w:t>
      </w:r>
      <w:r w:rsidRPr="00B45498">
        <w:rPr>
          <w:sz w:val="24"/>
          <w:szCs w:val="24"/>
        </w:rPr>
        <w:t>(</w:t>
      </w:r>
      <w:r w:rsidRPr="00B45498">
        <w:rPr>
          <w:sz w:val="24"/>
          <w:szCs w:val="24"/>
        </w:rPr>
        <w:t>参照</w:t>
      </w:r>
      <w:r w:rsidRPr="00B45498">
        <w:rPr>
          <w:sz w:val="24"/>
          <w:szCs w:val="24"/>
        </w:rPr>
        <w:t xml:space="preserve"> 2026-01-27)</w:t>
      </w:r>
      <w:r w:rsidRPr="00B45498">
        <w:rPr>
          <w:sz w:val="24"/>
          <w:szCs w:val="24"/>
        </w:rPr>
        <w:t>．</w:t>
      </w:r>
    </w:p>
    <w:p w14:paraId="54FDE454" w14:textId="2AAD3543" w:rsidR="001D2850" w:rsidRPr="001D2850" w:rsidRDefault="001D2850" w:rsidP="001D2850">
      <w:pPr>
        <w:widowControl/>
        <w:rPr>
          <w:sz w:val="24"/>
          <w:szCs w:val="24"/>
        </w:rPr>
        <w:sectPr w:rsidR="001D2850" w:rsidRPr="001D2850" w:rsidSect="00FE3F8C">
          <w:pgSz w:w="11906" w:h="16838"/>
          <w:pgMar w:top="1985" w:right="1701" w:bottom="1701" w:left="1701" w:header="851" w:footer="992" w:gutter="0"/>
          <w:cols w:space="425"/>
          <w:docGrid w:type="lines" w:linePitch="360"/>
        </w:sectPr>
      </w:pP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E4C5" w14:textId="77777777" w:rsidR="00E402AB" w:rsidRDefault="00E402AB" w:rsidP="00C10713">
      <w:r>
        <w:separator/>
      </w:r>
    </w:p>
  </w:endnote>
  <w:endnote w:type="continuationSeparator" w:id="0">
    <w:p w14:paraId="30111D20" w14:textId="77777777" w:rsidR="00E402AB" w:rsidRDefault="00E402AB"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35788" w14:textId="77777777" w:rsidR="00E402AB" w:rsidRDefault="00E402AB" w:rsidP="00C10713">
      <w:r>
        <w:separator/>
      </w:r>
    </w:p>
  </w:footnote>
  <w:footnote w:type="continuationSeparator" w:id="0">
    <w:p w14:paraId="592F59B7" w14:textId="77777777" w:rsidR="00E402AB" w:rsidRDefault="00E402AB"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6533"/>
    <w:rsid w:val="000067B6"/>
    <w:rsid w:val="00017650"/>
    <w:rsid w:val="00020B5F"/>
    <w:rsid w:val="00024FB2"/>
    <w:rsid w:val="000266C7"/>
    <w:rsid w:val="00027329"/>
    <w:rsid w:val="00027C8E"/>
    <w:rsid w:val="00033F2B"/>
    <w:rsid w:val="0004256C"/>
    <w:rsid w:val="00043297"/>
    <w:rsid w:val="00046ADD"/>
    <w:rsid w:val="00052384"/>
    <w:rsid w:val="00052390"/>
    <w:rsid w:val="000525CD"/>
    <w:rsid w:val="0005686D"/>
    <w:rsid w:val="00067A6F"/>
    <w:rsid w:val="00071DC4"/>
    <w:rsid w:val="0007370B"/>
    <w:rsid w:val="00076BB6"/>
    <w:rsid w:val="0008415F"/>
    <w:rsid w:val="000866A1"/>
    <w:rsid w:val="00087AC1"/>
    <w:rsid w:val="000910A9"/>
    <w:rsid w:val="0009147E"/>
    <w:rsid w:val="000956D6"/>
    <w:rsid w:val="000966B2"/>
    <w:rsid w:val="000A2021"/>
    <w:rsid w:val="000A255D"/>
    <w:rsid w:val="000A39A0"/>
    <w:rsid w:val="000A6A2E"/>
    <w:rsid w:val="000B5126"/>
    <w:rsid w:val="000B5B39"/>
    <w:rsid w:val="000B6A61"/>
    <w:rsid w:val="000C180C"/>
    <w:rsid w:val="000C28A5"/>
    <w:rsid w:val="000C633C"/>
    <w:rsid w:val="000C6369"/>
    <w:rsid w:val="000D32FC"/>
    <w:rsid w:val="000D4F6C"/>
    <w:rsid w:val="000D5916"/>
    <w:rsid w:val="000E00FB"/>
    <w:rsid w:val="000E08F5"/>
    <w:rsid w:val="000E53AB"/>
    <w:rsid w:val="000E6AAE"/>
    <w:rsid w:val="000F23D8"/>
    <w:rsid w:val="00104D94"/>
    <w:rsid w:val="00105A8D"/>
    <w:rsid w:val="00115C06"/>
    <w:rsid w:val="001212E4"/>
    <w:rsid w:val="00121467"/>
    <w:rsid w:val="00123510"/>
    <w:rsid w:val="00133083"/>
    <w:rsid w:val="00134A0F"/>
    <w:rsid w:val="00135F1B"/>
    <w:rsid w:val="00137178"/>
    <w:rsid w:val="00143556"/>
    <w:rsid w:val="0014489D"/>
    <w:rsid w:val="001467B5"/>
    <w:rsid w:val="001475C1"/>
    <w:rsid w:val="00147E1B"/>
    <w:rsid w:val="0015057A"/>
    <w:rsid w:val="00152E32"/>
    <w:rsid w:val="00155E6F"/>
    <w:rsid w:val="00156164"/>
    <w:rsid w:val="00156807"/>
    <w:rsid w:val="00165C54"/>
    <w:rsid w:val="001726E1"/>
    <w:rsid w:val="00174C1A"/>
    <w:rsid w:val="00175F43"/>
    <w:rsid w:val="00176273"/>
    <w:rsid w:val="001810F1"/>
    <w:rsid w:val="001835E9"/>
    <w:rsid w:val="00185132"/>
    <w:rsid w:val="001864D0"/>
    <w:rsid w:val="00195C5C"/>
    <w:rsid w:val="001A60B0"/>
    <w:rsid w:val="001A7F39"/>
    <w:rsid w:val="001B0166"/>
    <w:rsid w:val="001B06D3"/>
    <w:rsid w:val="001B07C4"/>
    <w:rsid w:val="001B216E"/>
    <w:rsid w:val="001B42D1"/>
    <w:rsid w:val="001B5066"/>
    <w:rsid w:val="001B7E47"/>
    <w:rsid w:val="001C1A6F"/>
    <w:rsid w:val="001C3B58"/>
    <w:rsid w:val="001C660D"/>
    <w:rsid w:val="001C75E8"/>
    <w:rsid w:val="001D0294"/>
    <w:rsid w:val="001D0EEF"/>
    <w:rsid w:val="001D11B1"/>
    <w:rsid w:val="001D2850"/>
    <w:rsid w:val="001D4B01"/>
    <w:rsid w:val="001E01FE"/>
    <w:rsid w:val="001E1EEA"/>
    <w:rsid w:val="001E28C5"/>
    <w:rsid w:val="001E331C"/>
    <w:rsid w:val="001E3F94"/>
    <w:rsid w:val="001E6B3E"/>
    <w:rsid w:val="001F4CD4"/>
    <w:rsid w:val="002009D0"/>
    <w:rsid w:val="002052F9"/>
    <w:rsid w:val="00207C0B"/>
    <w:rsid w:val="00210E53"/>
    <w:rsid w:val="00211007"/>
    <w:rsid w:val="00212AD6"/>
    <w:rsid w:val="002142B6"/>
    <w:rsid w:val="002150D1"/>
    <w:rsid w:val="00225332"/>
    <w:rsid w:val="0022781A"/>
    <w:rsid w:val="00231431"/>
    <w:rsid w:val="00232281"/>
    <w:rsid w:val="0023363C"/>
    <w:rsid w:val="00235FC1"/>
    <w:rsid w:val="00242DB6"/>
    <w:rsid w:val="00245E68"/>
    <w:rsid w:val="00246116"/>
    <w:rsid w:val="002514B0"/>
    <w:rsid w:val="00253981"/>
    <w:rsid w:val="002565A9"/>
    <w:rsid w:val="002617B5"/>
    <w:rsid w:val="00267546"/>
    <w:rsid w:val="00275EE6"/>
    <w:rsid w:val="00277B5C"/>
    <w:rsid w:val="00277F20"/>
    <w:rsid w:val="0028017E"/>
    <w:rsid w:val="002842A2"/>
    <w:rsid w:val="0028721A"/>
    <w:rsid w:val="0029027B"/>
    <w:rsid w:val="00293A15"/>
    <w:rsid w:val="0029433A"/>
    <w:rsid w:val="002B0067"/>
    <w:rsid w:val="002B0778"/>
    <w:rsid w:val="002C12E0"/>
    <w:rsid w:val="002C215A"/>
    <w:rsid w:val="002C7AEC"/>
    <w:rsid w:val="002D186A"/>
    <w:rsid w:val="002D6816"/>
    <w:rsid w:val="002D6954"/>
    <w:rsid w:val="002E25A7"/>
    <w:rsid w:val="002E3D6A"/>
    <w:rsid w:val="002E60D6"/>
    <w:rsid w:val="002F1389"/>
    <w:rsid w:val="002F2689"/>
    <w:rsid w:val="002F32FE"/>
    <w:rsid w:val="003000DF"/>
    <w:rsid w:val="00303AE7"/>
    <w:rsid w:val="0030513B"/>
    <w:rsid w:val="00320E24"/>
    <w:rsid w:val="00321B37"/>
    <w:rsid w:val="0032245D"/>
    <w:rsid w:val="00325877"/>
    <w:rsid w:val="00327263"/>
    <w:rsid w:val="00332D44"/>
    <w:rsid w:val="003369DC"/>
    <w:rsid w:val="003379B1"/>
    <w:rsid w:val="00337B89"/>
    <w:rsid w:val="0034107B"/>
    <w:rsid w:val="00345591"/>
    <w:rsid w:val="00350D80"/>
    <w:rsid w:val="00352553"/>
    <w:rsid w:val="00356788"/>
    <w:rsid w:val="00356871"/>
    <w:rsid w:val="003617D6"/>
    <w:rsid w:val="00362E0F"/>
    <w:rsid w:val="00363F97"/>
    <w:rsid w:val="00365116"/>
    <w:rsid w:val="0036518F"/>
    <w:rsid w:val="0036578F"/>
    <w:rsid w:val="003768D7"/>
    <w:rsid w:val="003774E9"/>
    <w:rsid w:val="003774F8"/>
    <w:rsid w:val="00377628"/>
    <w:rsid w:val="00381E40"/>
    <w:rsid w:val="00385065"/>
    <w:rsid w:val="0039668C"/>
    <w:rsid w:val="003977B7"/>
    <w:rsid w:val="00397BC6"/>
    <w:rsid w:val="003A3634"/>
    <w:rsid w:val="003A5DB7"/>
    <w:rsid w:val="003B0A67"/>
    <w:rsid w:val="003B207B"/>
    <w:rsid w:val="003B2C20"/>
    <w:rsid w:val="003B34A8"/>
    <w:rsid w:val="003C072E"/>
    <w:rsid w:val="003C44D0"/>
    <w:rsid w:val="003C4765"/>
    <w:rsid w:val="003C6B3E"/>
    <w:rsid w:val="003E46C5"/>
    <w:rsid w:val="003F322E"/>
    <w:rsid w:val="003F5F21"/>
    <w:rsid w:val="003F7573"/>
    <w:rsid w:val="004011AE"/>
    <w:rsid w:val="0040147F"/>
    <w:rsid w:val="00410125"/>
    <w:rsid w:val="00410D05"/>
    <w:rsid w:val="0041253B"/>
    <w:rsid w:val="00415739"/>
    <w:rsid w:val="00415758"/>
    <w:rsid w:val="00421149"/>
    <w:rsid w:val="0042713D"/>
    <w:rsid w:val="00433244"/>
    <w:rsid w:val="00442797"/>
    <w:rsid w:val="004439BA"/>
    <w:rsid w:val="00445E56"/>
    <w:rsid w:val="00447191"/>
    <w:rsid w:val="004512D4"/>
    <w:rsid w:val="00451DCB"/>
    <w:rsid w:val="004523BE"/>
    <w:rsid w:val="00455506"/>
    <w:rsid w:val="00456C83"/>
    <w:rsid w:val="00463EFF"/>
    <w:rsid w:val="00465D70"/>
    <w:rsid w:val="00466176"/>
    <w:rsid w:val="00474381"/>
    <w:rsid w:val="0048090B"/>
    <w:rsid w:val="00483178"/>
    <w:rsid w:val="00483F14"/>
    <w:rsid w:val="00486397"/>
    <w:rsid w:val="004901C9"/>
    <w:rsid w:val="004905F7"/>
    <w:rsid w:val="004913C6"/>
    <w:rsid w:val="00494ABD"/>
    <w:rsid w:val="004966BD"/>
    <w:rsid w:val="004A1E47"/>
    <w:rsid w:val="004A5D56"/>
    <w:rsid w:val="004A63E4"/>
    <w:rsid w:val="004B06CE"/>
    <w:rsid w:val="004B1A81"/>
    <w:rsid w:val="004B3FD0"/>
    <w:rsid w:val="004C1B35"/>
    <w:rsid w:val="004C2B5B"/>
    <w:rsid w:val="004C3496"/>
    <w:rsid w:val="004C4B08"/>
    <w:rsid w:val="004C6309"/>
    <w:rsid w:val="004D0220"/>
    <w:rsid w:val="004D3B36"/>
    <w:rsid w:val="004E0270"/>
    <w:rsid w:val="004E0F2C"/>
    <w:rsid w:val="004E1643"/>
    <w:rsid w:val="004E584C"/>
    <w:rsid w:val="004F027D"/>
    <w:rsid w:val="004F1D05"/>
    <w:rsid w:val="004F3080"/>
    <w:rsid w:val="004F43AC"/>
    <w:rsid w:val="004F480B"/>
    <w:rsid w:val="004F5DD1"/>
    <w:rsid w:val="004F680F"/>
    <w:rsid w:val="004F7881"/>
    <w:rsid w:val="004F7F76"/>
    <w:rsid w:val="00500AA2"/>
    <w:rsid w:val="00502C97"/>
    <w:rsid w:val="00506B19"/>
    <w:rsid w:val="005120F2"/>
    <w:rsid w:val="00513B8E"/>
    <w:rsid w:val="00516AA0"/>
    <w:rsid w:val="00523CA3"/>
    <w:rsid w:val="005242B8"/>
    <w:rsid w:val="005268C8"/>
    <w:rsid w:val="00531FA1"/>
    <w:rsid w:val="005403CE"/>
    <w:rsid w:val="00546962"/>
    <w:rsid w:val="00547646"/>
    <w:rsid w:val="0054778E"/>
    <w:rsid w:val="0055698A"/>
    <w:rsid w:val="005575AE"/>
    <w:rsid w:val="00562A45"/>
    <w:rsid w:val="00563E7F"/>
    <w:rsid w:val="00565F9B"/>
    <w:rsid w:val="005727CF"/>
    <w:rsid w:val="0057280A"/>
    <w:rsid w:val="00583FA6"/>
    <w:rsid w:val="0058685E"/>
    <w:rsid w:val="0059234F"/>
    <w:rsid w:val="00592C2B"/>
    <w:rsid w:val="005A5726"/>
    <w:rsid w:val="005B6DA9"/>
    <w:rsid w:val="005C3BC7"/>
    <w:rsid w:val="005D00DB"/>
    <w:rsid w:val="005D47EA"/>
    <w:rsid w:val="005D4C8C"/>
    <w:rsid w:val="005D53FC"/>
    <w:rsid w:val="005E02A9"/>
    <w:rsid w:val="005E1521"/>
    <w:rsid w:val="005F27A0"/>
    <w:rsid w:val="005F56E4"/>
    <w:rsid w:val="00602D4C"/>
    <w:rsid w:val="006056A4"/>
    <w:rsid w:val="0060711E"/>
    <w:rsid w:val="00613911"/>
    <w:rsid w:val="00613A02"/>
    <w:rsid w:val="00617756"/>
    <w:rsid w:val="00623665"/>
    <w:rsid w:val="00623704"/>
    <w:rsid w:val="00624B80"/>
    <w:rsid w:val="00624F18"/>
    <w:rsid w:val="00625813"/>
    <w:rsid w:val="00625872"/>
    <w:rsid w:val="00627124"/>
    <w:rsid w:val="0063119F"/>
    <w:rsid w:val="00631CD6"/>
    <w:rsid w:val="0063379B"/>
    <w:rsid w:val="0064045D"/>
    <w:rsid w:val="0064274B"/>
    <w:rsid w:val="006437A8"/>
    <w:rsid w:val="0064581A"/>
    <w:rsid w:val="00647F13"/>
    <w:rsid w:val="00650B59"/>
    <w:rsid w:val="00657ED7"/>
    <w:rsid w:val="00660C57"/>
    <w:rsid w:val="00664249"/>
    <w:rsid w:val="00664361"/>
    <w:rsid w:val="00666FF4"/>
    <w:rsid w:val="006716A0"/>
    <w:rsid w:val="006845FA"/>
    <w:rsid w:val="006849C7"/>
    <w:rsid w:val="00686648"/>
    <w:rsid w:val="00687C45"/>
    <w:rsid w:val="00692BFF"/>
    <w:rsid w:val="00693861"/>
    <w:rsid w:val="0069474C"/>
    <w:rsid w:val="0069782B"/>
    <w:rsid w:val="00697A09"/>
    <w:rsid w:val="006A3B1D"/>
    <w:rsid w:val="006A433A"/>
    <w:rsid w:val="006A44EA"/>
    <w:rsid w:val="006A5A99"/>
    <w:rsid w:val="006A6FD6"/>
    <w:rsid w:val="006B32D4"/>
    <w:rsid w:val="006B3402"/>
    <w:rsid w:val="006C2944"/>
    <w:rsid w:val="006C4403"/>
    <w:rsid w:val="006D3863"/>
    <w:rsid w:val="006D4252"/>
    <w:rsid w:val="006D4CBB"/>
    <w:rsid w:val="006D68EB"/>
    <w:rsid w:val="006E22D1"/>
    <w:rsid w:val="006E31BC"/>
    <w:rsid w:val="006E3D49"/>
    <w:rsid w:val="006E61A6"/>
    <w:rsid w:val="006E7457"/>
    <w:rsid w:val="006F05DD"/>
    <w:rsid w:val="006F086F"/>
    <w:rsid w:val="006F0A48"/>
    <w:rsid w:val="006F49A2"/>
    <w:rsid w:val="006F7894"/>
    <w:rsid w:val="006F7DE8"/>
    <w:rsid w:val="00701F51"/>
    <w:rsid w:val="00703FB1"/>
    <w:rsid w:val="0070767C"/>
    <w:rsid w:val="00707E36"/>
    <w:rsid w:val="007100FC"/>
    <w:rsid w:val="0071441C"/>
    <w:rsid w:val="007150D2"/>
    <w:rsid w:val="00715E34"/>
    <w:rsid w:val="007236D1"/>
    <w:rsid w:val="007249BF"/>
    <w:rsid w:val="00724C92"/>
    <w:rsid w:val="00733254"/>
    <w:rsid w:val="00733488"/>
    <w:rsid w:val="00733CF2"/>
    <w:rsid w:val="00734D8F"/>
    <w:rsid w:val="00737694"/>
    <w:rsid w:val="007408DA"/>
    <w:rsid w:val="0074739E"/>
    <w:rsid w:val="0075247A"/>
    <w:rsid w:val="00754567"/>
    <w:rsid w:val="0075795B"/>
    <w:rsid w:val="00757B0D"/>
    <w:rsid w:val="007613E6"/>
    <w:rsid w:val="0076278F"/>
    <w:rsid w:val="00764B17"/>
    <w:rsid w:val="007719A9"/>
    <w:rsid w:val="00772A0F"/>
    <w:rsid w:val="0077323D"/>
    <w:rsid w:val="0077672A"/>
    <w:rsid w:val="00777FEC"/>
    <w:rsid w:val="00780014"/>
    <w:rsid w:val="00782492"/>
    <w:rsid w:val="00784863"/>
    <w:rsid w:val="00785D36"/>
    <w:rsid w:val="00786850"/>
    <w:rsid w:val="007873D0"/>
    <w:rsid w:val="00795005"/>
    <w:rsid w:val="007A3A68"/>
    <w:rsid w:val="007A494A"/>
    <w:rsid w:val="007B08DD"/>
    <w:rsid w:val="007B5F0F"/>
    <w:rsid w:val="007B7CC6"/>
    <w:rsid w:val="007C2D00"/>
    <w:rsid w:val="007C2DE9"/>
    <w:rsid w:val="007D327D"/>
    <w:rsid w:val="007D7FBC"/>
    <w:rsid w:val="007F0FB4"/>
    <w:rsid w:val="007F14C5"/>
    <w:rsid w:val="007F4BE2"/>
    <w:rsid w:val="007F4CCB"/>
    <w:rsid w:val="00804F1F"/>
    <w:rsid w:val="008061FE"/>
    <w:rsid w:val="00810D27"/>
    <w:rsid w:val="008122ED"/>
    <w:rsid w:val="00815711"/>
    <w:rsid w:val="00817858"/>
    <w:rsid w:val="008178C4"/>
    <w:rsid w:val="008201E1"/>
    <w:rsid w:val="0082661C"/>
    <w:rsid w:val="008274C4"/>
    <w:rsid w:val="00830DD5"/>
    <w:rsid w:val="00830FD9"/>
    <w:rsid w:val="0083294C"/>
    <w:rsid w:val="008334A5"/>
    <w:rsid w:val="008368C7"/>
    <w:rsid w:val="0083791B"/>
    <w:rsid w:val="00837FD5"/>
    <w:rsid w:val="00840A46"/>
    <w:rsid w:val="00840AC7"/>
    <w:rsid w:val="00844274"/>
    <w:rsid w:val="00853D01"/>
    <w:rsid w:val="00856F82"/>
    <w:rsid w:val="008611AF"/>
    <w:rsid w:val="00865B39"/>
    <w:rsid w:val="008700A4"/>
    <w:rsid w:val="008748F9"/>
    <w:rsid w:val="00876A33"/>
    <w:rsid w:val="008779ED"/>
    <w:rsid w:val="008815F8"/>
    <w:rsid w:val="00897529"/>
    <w:rsid w:val="008A576C"/>
    <w:rsid w:val="008B1A91"/>
    <w:rsid w:val="008B2225"/>
    <w:rsid w:val="008D288F"/>
    <w:rsid w:val="008D4037"/>
    <w:rsid w:val="008D4564"/>
    <w:rsid w:val="008D662F"/>
    <w:rsid w:val="008E1CA3"/>
    <w:rsid w:val="008F15B5"/>
    <w:rsid w:val="008F214F"/>
    <w:rsid w:val="008F33FD"/>
    <w:rsid w:val="008F3EE8"/>
    <w:rsid w:val="008F7CED"/>
    <w:rsid w:val="00900B78"/>
    <w:rsid w:val="00901CF4"/>
    <w:rsid w:val="009064AA"/>
    <w:rsid w:val="009116B0"/>
    <w:rsid w:val="00913EF1"/>
    <w:rsid w:val="00920454"/>
    <w:rsid w:val="0092168B"/>
    <w:rsid w:val="00921BAF"/>
    <w:rsid w:val="00921E46"/>
    <w:rsid w:val="00923EF7"/>
    <w:rsid w:val="00930B06"/>
    <w:rsid w:val="00931C38"/>
    <w:rsid w:val="00934569"/>
    <w:rsid w:val="009361B7"/>
    <w:rsid w:val="009378F7"/>
    <w:rsid w:val="00944E87"/>
    <w:rsid w:val="00945977"/>
    <w:rsid w:val="00951336"/>
    <w:rsid w:val="0095191E"/>
    <w:rsid w:val="00953152"/>
    <w:rsid w:val="0095557B"/>
    <w:rsid w:val="0095676C"/>
    <w:rsid w:val="00956F3E"/>
    <w:rsid w:val="0095712A"/>
    <w:rsid w:val="009636CF"/>
    <w:rsid w:val="00965EDB"/>
    <w:rsid w:val="00981929"/>
    <w:rsid w:val="009821E2"/>
    <w:rsid w:val="00983F67"/>
    <w:rsid w:val="0098604C"/>
    <w:rsid w:val="00986160"/>
    <w:rsid w:val="00986D64"/>
    <w:rsid w:val="00987EE4"/>
    <w:rsid w:val="00992CD0"/>
    <w:rsid w:val="00996E04"/>
    <w:rsid w:val="009A0F14"/>
    <w:rsid w:val="009A1AB0"/>
    <w:rsid w:val="009A375F"/>
    <w:rsid w:val="009A3F13"/>
    <w:rsid w:val="009A40FD"/>
    <w:rsid w:val="009A43F2"/>
    <w:rsid w:val="009A5B92"/>
    <w:rsid w:val="009A6C29"/>
    <w:rsid w:val="009A7D80"/>
    <w:rsid w:val="009B3CFC"/>
    <w:rsid w:val="009B6182"/>
    <w:rsid w:val="009B7DDA"/>
    <w:rsid w:val="009C38D1"/>
    <w:rsid w:val="009C6ABF"/>
    <w:rsid w:val="009D3F38"/>
    <w:rsid w:val="009F2844"/>
    <w:rsid w:val="009F4755"/>
    <w:rsid w:val="009F599B"/>
    <w:rsid w:val="00A0284E"/>
    <w:rsid w:val="00A048E5"/>
    <w:rsid w:val="00A06256"/>
    <w:rsid w:val="00A06BA5"/>
    <w:rsid w:val="00A06CAE"/>
    <w:rsid w:val="00A07DF0"/>
    <w:rsid w:val="00A07E9D"/>
    <w:rsid w:val="00A1006A"/>
    <w:rsid w:val="00A15CB9"/>
    <w:rsid w:val="00A212FB"/>
    <w:rsid w:val="00A22AD5"/>
    <w:rsid w:val="00A24AB6"/>
    <w:rsid w:val="00A354B7"/>
    <w:rsid w:val="00A36BD2"/>
    <w:rsid w:val="00A36DFA"/>
    <w:rsid w:val="00A40325"/>
    <w:rsid w:val="00A43F99"/>
    <w:rsid w:val="00A44270"/>
    <w:rsid w:val="00A459FD"/>
    <w:rsid w:val="00A4654B"/>
    <w:rsid w:val="00A51038"/>
    <w:rsid w:val="00A52E9A"/>
    <w:rsid w:val="00A56646"/>
    <w:rsid w:val="00A57229"/>
    <w:rsid w:val="00A57D8A"/>
    <w:rsid w:val="00A632E1"/>
    <w:rsid w:val="00A6538D"/>
    <w:rsid w:val="00A66F2E"/>
    <w:rsid w:val="00A71546"/>
    <w:rsid w:val="00A73401"/>
    <w:rsid w:val="00A737E0"/>
    <w:rsid w:val="00A7394B"/>
    <w:rsid w:val="00A7541B"/>
    <w:rsid w:val="00A80A1B"/>
    <w:rsid w:val="00A80CDC"/>
    <w:rsid w:val="00A80F6B"/>
    <w:rsid w:val="00A81009"/>
    <w:rsid w:val="00A8402B"/>
    <w:rsid w:val="00A856E4"/>
    <w:rsid w:val="00A86AB7"/>
    <w:rsid w:val="00A8762B"/>
    <w:rsid w:val="00A97F97"/>
    <w:rsid w:val="00AA613D"/>
    <w:rsid w:val="00AA7297"/>
    <w:rsid w:val="00AA7984"/>
    <w:rsid w:val="00AA7BCB"/>
    <w:rsid w:val="00AB1537"/>
    <w:rsid w:val="00AB5359"/>
    <w:rsid w:val="00AC2F5B"/>
    <w:rsid w:val="00AC3B3F"/>
    <w:rsid w:val="00AD0963"/>
    <w:rsid w:val="00AD37F4"/>
    <w:rsid w:val="00AD3B5E"/>
    <w:rsid w:val="00AD5A46"/>
    <w:rsid w:val="00AD60DF"/>
    <w:rsid w:val="00AD6B24"/>
    <w:rsid w:val="00AE16C1"/>
    <w:rsid w:val="00AE16DB"/>
    <w:rsid w:val="00AE3CB8"/>
    <w:rsid w:val="00AE4198"/>
    <w:rsid w:val="00AE5937"/>
    <w:rsid w:val="00AE6C84"/>
    <w:rsid w:val="00AE7E17"/>
    <w:rsid w:val="00AF0DF1"/>
    <w:rsid w:val="00AF4218"/>
    <w:rsid w:val="00AF444F"/>
    <w:rsid w:val="00B015A3"/>
    <w:rsid w:val="00B01E8C"/>
    <w:rsid w:val="00B01FF0"/>
    <w:rsid w:val="00B04BDB"/>
    <w:rsid w:val="00B0741B"/>
    <w:rsid w:val="00B109DE"/>
    <w:rsid w:val="00B1549E"/>
    <w:rsid w:val="00B17238"/>
    <w:rsid w:val="00B17F9C"/>
    <w:rsid w:val="00B200C6"/>
    <w:rsid w:val="00B20D5D"/>
    <w:rsid w:val="00B21CD8"/>
    <w:rsid w:val="00B21E4C"/>
    <w:rsid w:val="00B26D89"/>
    <w:rsid w:val="00B271D9"/>
    <w:rsid w:val="00B3160F"/>
    <w:rsid w:val="00B364DF"/>
    <w:rsid w:val="00B403D1"/>
    <w:rsid w:val="00B42BDC"/>
    <w:rsid w:val="00B45498"/>
    <w:rsid w:val="00B47A5E"/>
    <w:rsid w:val="00B50AB7"/>
    <w:rsid w:val="00B51BEE"/>
    <w:rsid w:val="00B550D0"/>
    <w:rsid w:val="00B562A2"/>
    <w:rsid w:val="00B6300D"/>
    <w:rsid w:val="00B707D5"/>
    <w:rsid w:val="00B73655"/>
    <w:rsid w:val="00B73A86"/>
    <w:rsid w:val="00B75E75"/>
    <w:rsid w:val="00B85167"/>
    <w:rsid w:val="00B85F85"/>
    <w:rsid w:val="00B8676D"/>
    <w:rsid w:val="00B87040"/>
    <w:rsid w:val="00B9194A"/>
    <w:rsid w:val="00BA2E66"/>
    <w:rsid w:val="00BA4E40"/>
    <w:rsid w:val="00BB05B4"/>
    <w:rsid w:val="00BB0C9C"/>
    <w:rsid w:val="00BB0F75"/>
    <w:rsid w:val="00BB1EBA"/>
    <w:rsid w:val="00BB7C74"/>
    <w:rsid w:val="00BC3C80"/>
    <w:rsid w:val="00BC6915"/>
    <w:rsid w:val="00BD037C"/>
    <w:rsid w:val="00BD1108"/>
    <w:rsid w:val="00BD2B7B"/>
    <w:rsid w:val="00BD4345"/>
    <w:rsid w:val="00BE00F7"/>
    <w:rsid w:val="00BE2361"/>
    <w:rsid w:val="00BE7AEF"/>
    <w:rsid w:val="00BF47E0"/>
    <w:rsid w:val="00BF58CF"/>
    <w:rsid w:val="00BF6C1B"/>
    <w:rsid w:val="00BF6E8F"/>
    <w:rsid w:val="00C019A2"/>
    <w:rsid w:val="00C02D16"/>
    <w:rsid w:val="00C03B5C"/>
    <w:rsid w:val="00C057D8"/>
    <w:rsid w:val="00C10713"/>
    <w:rsid w:val="00C1458C"/>
    <w:rsid w:val="00C15817"/>
    <w:rsid w:val="00C15EC6"/>
    <w:rsid w:val="00C20F3C"/>
    <w:rsid w:val="00C26BCF"/>
    <w:rsid w:val="00C30457"/>
    <w:rsid w:val="00C30630"/>
    <w:rsid w:val="00C33C72"/>
    <w:rsid w:val="00C35512"/>
    <w:rsid w:val="00C361FD"/>
    <w:rsid w:val="00C3664A"/>
    <w:rsid w:val="00C41D16"/>
    <w:rsid w:val="00C4568C"/>
    <w:rsid w:val="00C57764"/>
    <w:rsid w:val="00C57EA7"/>
    <w:rsid w:val="00C606D7"/>
    <w:rsid w:val="00C606ED"/>
    <w:rsid w:val="00C63F9D"/>
    <w:rsid w:val="00C67D71"/>
    <w:rsid w:val="00C70C5E"/>
    <w:rsid w:val="00C71932"/>
    <w:rsid w:val="00C71FDD"/>
    <w:rsid w:val="00C72177"/>
    <w:rsid w:val="00C728B8"/>
    <w:rsid w:val="00C76ADC"/>
    <w:rsid w:val="00C77A69"/>
    <w:rsid w:val="00C80A56"/>
    <w:rsid w:val="00C825F2"/>
    <w:rsid w:val="00C84F7B"/>
    <w:rsid w:val="00C95271"/>
    <w:rsid w:val="00CA1777"/>
    <w:rsid w:val="00CA2833"/>
    <w:rsid w:val="00CB172D"/>
    <w:rsid w:val="00CB3D4F"/>
    <w:rsid w:val="00CB4A7E"/>
    <w:rsid w:val="00CC0156"/>
    <w:rsid w:val="00CC7C8C"/>
    <w:rsid w:val="00CD238F"/>
    <w:rsid w:val="00CD3031"/>
    <w:rsid w:val="00CD4D4D"/>
    <w:rsid w:val="00CD6F14"/>
    <w:rsid w:val="00CE61C5"/>
    <w:rsid w:val="00CF0725"/>
    <w:rsid w:val="00CF41D7"/>
    <w:rsid w:val="00CF6C71"/>
    <w:rsid w:val="00D015E2"/>
    <w:rsid w:val="00D03C2A"/>
    <w:rsid w:val="00D10B40"/>
    <w:rsid w:val="00D11371"/>
    <w:rsid w:val="00D11BEC"/>
    <w:rsid w:val="00D138E0"/>
    <w:rsid w:val="00D14CCE"/>
    <w:rsid w:val="00D16337"/>
    <w:rsid w:val="00D22EB2"/>
    <w:rsid w:val="00D248B6"/>
    <w:rsid w:val="00D34C6D"/>
    <w:rsid w:val="00D426CF"/>
    <w:rsid w:val="00D4672B"/>
    <w:rsid w:val="00D46BD3"/>
    <w:rsid w:val="00D50691"/>
    <w:rsid w:val="00D50B91"/>
    <w:rsid w:val="00D524F6"/>
    <w:rsid w:val="00D541D8"/>
    <w:rsid w:val="00D54678"/>
    <w:rsid w:val="00D55ADA"/>
    <w:rsid w:val="00D606BC"/>
    <w:rsid w:val="00D6247A"/>
    <w:rsid w:val="00D638B9"/>
    <w:rsid w:val="00D64F94"/>
    <w:rsid w:val="00D65FA4"/>
    <w:rsid w:val="00D673CD"/>
    <w:rsid w:val="00D72505"/>
    <w:rsid w:val="00D73427"/>
    <w:rsid w:val="00D75AE1"/>
    <w:rsid w:val="00D75BC0"/>
    <w:rsid w:val="00D82421"/>
    <w:rsid w:val="00D856AF"/>
    <w:rsid w:val="00D86FC5"/>
    <w:rsid w:val="00D87D66"/>
    <w:rsid w:val="00D90305"/>
    <w:rsid w:val="00D9340A"/>
    <w:rsid w:val="00DA1EB4"/>
    <w:rsid w:val="00DA3D53"/>
    <w:rsid w:val="00DA5845"/>
    <w:rsid w:val="00DB7222"/>
    <w:rsid w:val="00DB7C3D"/>
    <w:rsid w:val="00DB7C86"/>
    <w:rsid w:val="00DB7D57"/>
    <w:rsid w:val="00DC487F"/>
    <w:rsid w:val="00DC6965"/>
    <w:rsid w:val="00DD025A"/>
    <w:rsid w:val="00DD425A"/>
    <w:rsid w:val="00DE0F7B"/>
    <w:rsid w:val="00DE2091"/>
    <w:rsid w:val="00DE2528"/>
    <w:rsid w:val="00DE69FC"/>
    <w:rsid w:val="00E001F8"/>
    <w:rsid w:val="00E05B5F"/>
    <w:rsid w:val="00E17712"/>
    <w:rsid w:val="00E21BAD"/>
    <w:rsid w:val="00E23989"/>
    <w:rsid w:val="00E23E0C"/>
    <w:rsid w:val="00E23EB5"/>
    <w:rsid w:val="00E26D05"/>
    <w:rsid w:val="00E32BC4"/>
    <w:rsid w:val="00E3315B"/>
    <w:rsid w:val="00E402AB"/>
    <w:rsid w:val="00E41F2D"/>
    <w:rsid w:val="00E4458C"/>
    <w:rsid w:val="00E454AA"/>
    <w:rsid w:val="00E45823"/>
    <w:rsid w:val="00E45B9D"/>
    <w:rsid w:val="00E50951"/>
    <w:rsid w:val="00E5251B"/>
    <w:rsid w:val="00E55A60"/>
    <w:rsid w:val="00E57CC8"/>
    <w:rsid w:val="00E62230"/>
    <w:rsid w:val="00E625EC"/>
    <w:rsid w:val="00E6360C"/>
    <w:rsid w:val="00E660CD"/>
    <w:rsid w:val="00E72E1B"/>
    <w:rsid w:val="00E73FB4"/>
    <w:rsid w:val="00E7470A"/>
    <w:rsid w:val="00E74F71"/>
    <w:rsid w:val="00E7555E"/>
    <w:rsid w:val="00E76045"/>
    <w:rsid w:val="00E80038"/>
    <w:rsid w:val="00E80114"/>
    <w:rsid w:val="00E80506"/>
    <w:rsid w:val="00E80AC7"/>
    <w:rsid w:val="00E84D2B"/>
    <w:rsid w:val="00E84ED3"/>
    <w:rsid w:val="00E92F9F"/>
    <w:rsid w:val="00E96361"/>
    <w:rsid w:val="00EA0AB2"/>
    <w:rsid w:val="00EA2FD4"/>
    <w:rsid w:val="00EA2FFF"/>
    <w:rsid w:val="00EA4D58"/>
    <w:rsid w:val="00EA5A97"/>
    <w:rsid w:val="00EB1E46"/>
    <w:rsid w:val="00EB29FF"/>
    <w:rsid w:val="00EB6E91"/>
    <w:rsid w:val="00EB78CB"/>
    <w:rsid w:val="00EC11A3"/>
    <w:rsid w:val="00EC2D14"/>
    <w:rsid w:val="00EC4ADC"/>
    <w:rsid w:val="00EC4ED9"/>
    <w:rsid w:val="00EC61D9"/>
    <w:rsid w:val="00EC6332"/>
    <w:rsid w:val="00EC6C7F"/>
    <w:rsid w:val="00ED0218"/>
    <w:rsid w:val="00ED1303"/>
    <w:rsid w:val="00ED2A22"/>
    <w:rsid w:val="00ED3203"/>
    <w:rsid w:val="00ED426C"/>
    <w:rsid w:val="00ED5E4A"/>
    <w:rsid w:val="00ED7D59"/>
    <w:rsid w:val="00EE0146"/>
    <w:rsid w:val="00EE0524"/>
    <w:rsid w:val="00EE299D"/>
    <w:rsid w:val="00EE39B6"/>
    <w:rsid w:val="00EE47A4"/>
    <w:rsid w:val="00EE550B"/>
    <w:rsid w:val="00EF2979"/>
    <w:rsid w:val="00EF5EDF"/>
    <w:rsid w:val="00EF7C44"/>
    <w:rsid w:val="00F00D49"/>
    <w:rsid w:val="00F00E93"/>
    <w:rsid w:val="00F01CCB"/>
    <w:rsid w:val="00F02BC4"/>
    <w:rsid w:val="00F03612"/>
    <w:rsid w:val="00F14F42"/>
    <w:rsid w:val="00F22B39"/>
    <w:rsid w:val="00F255F4"/>
    <w:rsid w:val="00F36560"/>
    <w:rsid w:val="00F41288"/>
    <w:rsid w:val="00F4733E"/>
    <w:rsid w:val="00F47952"/>
    <w:rsid w:val="00F51138"/>
    <w:rsid w:val="00F53D8B"/>
    <w:rsid w:val="00F53E4B"/>
    <w:rsid w:val="00F546AA"/>
    <w:rsid w:val="00F55F43"/>
    <w:rsid w:val="00F64285"/>
    <w:rsid w:val="00F67AA7"/>
    <w:rsid w:val="00F71004"/>
    <w:rsid w:val="00F71DDF"/>
    <w:rsid w:val="00F875CE"/>
    <w:rsid w:val="00F87CA2"/>
    <w:rsid w:val="00F9056C"/>
    <w:rsid w:val="00F95DC8"/>
    <w:rsid w:val="00F968F4"/>
    <w:rsid w:val="00FA552F"/>
    <w:rsid w:val="00FB5AC1"/>
    <w:rsid w:val="00FB5DE6"/>
    <w:rsid w:val="00FC2590"/>
    <w:rsid w:val="00FC7419"/>
    <w:rsid w:val="00FD1EAF"/>
    <w:rsid w:val="00FD526D"/>
    <w:rsid w:val="00FD72AC"/>
    <w:rsid w:val="00FE17BB"/>
    <w:rsid w:val="00FE3925"/>
    <w:rsid w:val="00FE3F8C"/>
    <w:rsid w:val="00FF10F6"/>
    <w:rsid w:val="00FF34F6"/>
    <w:rsid w:val="00FF5851"/>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BA2C2126-C34A-4087-AD06-96FFBD9A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0DB"/>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none"/>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none"/>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40</Pages>
  <Words>4363</Words>
  <Characters>24871</Characters>
  <Application>Microsoft Office Word</Application>
  <DocSecurity>0</DocSecurity>
  <Lines>207</Lines>
  <Paragraphs>58</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36</cp:revision>
  <cp:lastPrinted>2026-01-23T01:33:00Z</cp:lastPrinted>
  <dcterms:created xsi:type="dcterms:W3CDTF">2026-01-23T10:24:00Z</dcterms:created>
  <dcterms:modified xsi:type="dcterms:W3CDTF">2026-01-30T02:48:00Z</dcterms:modified>
</cp:coreProperties>
</file>