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1000"/>
      </w:pPr>
      <w:r>
        <w:t xml:space="preserve"/>
      </w:r>
    </w:p>
    <w:p>
      <w:pPr>
        <w:spacing w:before="0" w:after="160"/>
        <w:jc w:val="center"/>
      </w:pPr>
      <w:r>
        <w:rPr>
          <w:rFonts w:ascii="Arial" w:cs="Arial" w:eastAsia="Arial" w:hAnsi="Arial"/>
          <w:b/>
          <w:bCs/>
          <w:color w:val="1A3C5E"/>
          <w:sz w:val="80"/>
          <w:szCs w:val="80"/>
        </w:rPr>
        <w:t xml:space="preserve">LEOPARDO RH</w:t>
      </w:r>
    </w:p>
    <w:p>
      <w:pPr>
        <w:spacing w:before="0" w:after="120"/>
        <w:jc w:val="center"/>
      </w:pPr>
      <w:r>
        <w:rPr>
          <w:rFonts w:ascii="Arial" w:cs="Arial" w:eastAsia="Arial" w:hAnsi="Arial"/>
          <w:color w:val="E8651A"/>
          <w:sz w:val="36"/>
          <w:szCs w:val="36"/>
        </w:rPr>
        <w:t xml:space="preserve">Dossier de Conception Technique</w:t>
      </w:r>
    </w:p>
    <w:p>
      <w:pPr>
        <w:pBdr>
          <w:bottom w:val="single" w:color="E8651A" w:sz="6"/>
        </w:pBdr>
        <w:spacing w:before="0" w:after="160"/>
        <w:jc w:val="center"/>
      </w:pPr>
      <w:r>
        <w:rPr>
          <w:sz w:val="22"/>
          <w:szCs w:val="22"/>
        </w:rPr>
        <w:t xml:space="preserve"> </w:t>
      </w:r>
    </w:p>
    <w:p>
      <w:pPr>
        <w:spacing w:before="240" w:after="240"/>
      </w:pPr>
      <w:r>
        <w:t xml:space="preserve"/>
      </w:r>
    </w:p>
    <w:p>
      <w:pPr>
        <w:jc w:val="center"/>
      </w:pPr>
      <w:r>
        <w:rPr>
          <w:rFonts w:ascii="Arial" w:cs="Arial" w:eastAsia="Arial" w:hAnsi="Arial"/>
          <w:color w:val="666666"/>
          <w:sz w:val="22"/>
          <w:szCs w:val="22"/>
        </w:rPr>
        <w:t xml:space="preserve">DCT v1.0  |  Mars 2026  |  Confidentiel</w:t>
      </w:r>
    </w:p>
    <w:p>
      <w:pPr>
        <w:spacing w:before="120" w:after="120"/>
      </w:pPr>
      <w:r>
        <w:t xml:space="preserve"/>
      </w:r>
    </w:p>
    <w:p>
      <w:pPr>
        <w:jc w:val="center"/>
      </w:pPr>
      <w:r>
        <w:rPr>
          <w:rFonts w:ascii="Arial" w:cs="Arial" w:eastAsia="Arial" w:hAnsi="Arial"/>
          <w:i/>
          <w:iCs/>
          <w:color w:val="666666"/>
          <w:sz w:val="21"/>
          <w:szCs w:val="21"/>
        </w:rPr>
        <w:t xml:space="preserve">Document de référence pour Claude Code et Jules</w:t>
      </w:r>
    </w:p>
    <w:p>
      <w:pPr>
        <w:spacing w:before="600" w:after="6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6226"/>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Arial" w:cs="Arial" w:eastAsia="Arial" w:hAnsi="Arial"/>
                <w:color w:val="1E1E1E"/>
                <w:sz w:val="20"/>
                <w:szCs w:val="20"/>
              </w:rPr>
              <w:t xml:space="preserve">Leopardo RH — Plateforme SaaS RH Multi-Entreprises</w:t>
            </w:r>
          </w:p>
        </w:tc>
      </w:tr>
      <w:tr>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Version DCT</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E1E"/>
                <w:sz w:val="20"/>
                <w:szCs w:val="20"/>
              </w:rPr>
              <w:t xml:space="preserve">1.0 — Initiale</w:t>
            </w:r>
          </w:p>
        </w:tc>
      </w:tr>
      <w:tr>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226"/>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Arial" w:cs="Arial" w:eastAsia="Arial" w:hAnsi="Arial"/>
                <w:color w:val="1E1E1E"/>
                <w:sz w:val="20"/>
                <w:szCs w:val="20"/>
              </w:rPr>
              <w:t xml:space="preserve">Mars 2026</w:t>
            </w:r>
          </w:p>
        </w:tc>
      </w:tr>
      <w:tr>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Rédigé pour</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E1E"/>
                <w:sz w:val="20"/>
                <w:szCs w:val="20"/>
              </w:rPr>
              <w:t xml:space="preserve">Claude Code (backend) · Jules (frontend/mobile)</w:t>
            </w:r>
          </w:p>
        </w:tc>
      </w:tr>
      <w:tr>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6226"/>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Arial" w:cs="Arial" w:eastAsia="Arial" w:hAnsi="Arial"/>
                <w:color w:val="1E1E1E"/>
                <w:sz w:val="20"/>
                <w:szCs w:val="20"/>
              </w:rPr>
              <w:t xml:space="preserve">Laravel 11 · PostgreSQL 16 · Vue.js 3 · Flutter 3.x · Redis</w:t>
            </w:r>
          </w:p>
        </w:tc>
      </w:tr>
      <w:tr>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Hébergement</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1E1E"/>
                <w:sz w:val="20"/>
                <w:szCs w:val="20"/>
              </w:rPr>
              <w:t xml:space="preserve">o2switch (VPS Nginx + PHP-FPM)</w:t>
            </w:r>
          </w:p>
        </w:tc>
      </w:tr>
      <w:tr>
        <w:tc>
          <w:tcPr>
            <w:tcW w:type="dxa" w:w="28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6226"/>
            <w:tcBorders>
              <w:top w:val="single" w:color="DDDDDD" w:sz="1"/>
              <w:left w:val="single" w:color="DDDDDD" w:sz="1"/>
              <w:bottom w:val="single" w:color="DDDDDD" w:sz="1"/>
              <w:right w:val="single" w:color="DDDDDD" w:sz="1"/>
            </w:tcBorders>
            <w:shd w:fill="EAF2FB" w:val="clear"/>
            <w:tcMar>
              <w:top w:type="dxa" w:w="80"/>
              <w:left w:type="dxa" w:w="120"/>
              <w:bottom w:type="dxa" w:w="80"/>
              <w:right w:type="dxa" w:w="120"/>
            </w:tcMar>
          </w:tcPr>
          <w:p>
            <w:r>
              <w:rPr>
                <w:rFonts w:ascii="Arial" w:cs="Arial" w:eastAsia="Arial" w:hAnsi="Arial"/>
                <w:color w:val="1E1E1E"/>
                <w:sz w:val="20"/>
                <w:szCs w:val="20"/>
              </w:rPr>
              <w:t xml:space="preserve">VALIDÉ — Prêt pour exécution</w:t>
            </w:r>
          </w:p>
        </w:tc>
      </w:tr>
    </w:tbl>
    <w:p>
      <w:r>
        <w:br w:type="page"/>
      </w:r>
    </w:p>
    <w:p>
      <w:pPr>
        <w:pStyle w:val="Heading1"/>
        <w:pBdr>
          <w:bottom w:val="single" w:color="E8651A" w:sz="10" w:space="4"/>
        </w:pBdr>
        <w:spacing w:before="360" w:after="200"/>
      </w:pPr>
      <w:r>
        <w:rPr>
          <w:rFonts w:ascii="Arial" w:cs="Arial" w:eastAsia="Arial" w:hAnsi="Arial"/>
          <w:b/>
          <w:bCs/>
          <w:color w:val="1A3C5E"/>
          <w:sz w:val="34"/>
          <w:szCs w:val="34"/>
        </w:rPr>
        <w:t xml:space="preserve">1. OBJECTIF ET PORTÉE DU DCT</w:t>
      </w:r>
    </w:p>
    <w:p>
      <w:pPr>
        <w:spacing w:before="60" w:after="80"/>
      </w:pPr>
      <w:r>
        <w:rPr>
          <w:rFonts w:ascii="Arial" w:cs="Arial" w:eastAsia="Arial" w:hAnsi="Arial"/>
          <w:color w:val="1E1E1E"/>
          <w:sz w:val="21"/>
          <w:szCs w:val="21"/>
        </w:rPr>
        <w:t xml:space="preserve">Le Dossier de Conception Technique (DCT) est le pont entre le Cahier des Charges fonctionnel (CDC v3.0) et le code source. Il répond à la question : comment, techniquement, allons-nous construire Leopardo RH ?</w:t>
      </w:r>
    </w:p>
    <w:p>
      <w:pPr>
        <w:spacing w:before="60" w:after="80"/>
      </w:pPr>
      <w:r>
        <w:rPr>
          <w:rFonts w:ascii="Arial" w:cs="Arial" w:eastAsia="Arial" w:hAnsi="Arial"/>
          <w:color w:val="1E1E1E"/>
          <w:sz w:val="21"/>
          <w:szCs w:val="21"/>
        </w:rPr>
        <w:t xml:space="preserve">Ce document est la référence unique pour toute l'équipe de développement. Il doit être lu intégralement avant d'écrire la première ligne de code.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Ce document contient</w:t>
            </w:r>
          </w:p>
        </w:tc>
        <w:tc>
          <w:tcPr>
            <w:tcW w:type="dxa" w:w="4513"/>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Ce document ne contient PAS</w:t>
            </w:r>
          </w:p>
        </w:tc>
      </w:tr>
      <w:tr>
        <w:tc>
          <w:tcPr>
            <w:tcW w:type="dxa" w:w="4513"/>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Architecture système et décisions techniques</w:t>
            </w:r>
          </w:p>
        </w:tc>
        <w:tc>
          <w:tcPr>
            <w:tcW w:type="dxa" w:w="4513"/>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Le code source</w:t>
            </w:r>
          </w:p>
        </w:tc>
      </w:tr>
      <w:tr>
        <w:tc>
          <w:tcPr>
            <w:tcW w:type="dxa" w:w="4513"/>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Diagrammes d'architecture (composants, flux, données)</w:t>
            </w:r>
          </w:p>
        </w:tc>
        <w:tc>
          <w:tcPr>
            <w:tcW w:type="dxa" w:w="4513"/>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Les spécifications fonctionnelles (voir CDC v3.0)</w:t>
            </w:r>
          </w:p>
        </w:tc>
      </w:tr>
      <w:tr>
        <w:tc>
          <w:tcPr>
            <w:tcW w:type="dxa" w:w="4513"/>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Modèle de données complet (ERD)</w:t>
            </w:r>
          </w:p>
        </w:tc>
        <w:tc>
          <w:tcPr>
            <w:tcW w:type="dxa" w:w="4513"/>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Les maquettes UI (voir dossier wireframes)</w:t>
            </w:r>
          </w:p>
        </w:tc>
      </w:tr>
      <w:tr>
        <w:tc>
          <w:tcPr>
            <w:tcW w:type="dxa" w:w="4513"/>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Conventions de code et structure des projets</w:t>
            </w:r>
          </w:p>
        </w:tc>
        <w:tc>
          <w:tcPr>
            <w:tcW w:type="dxa" w:w="4513"/>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La documentation API Swagger (générée automatiquement)</w:t>
            </w:r>
          </w:p>
        </w:tc>
      </w:tr>
      <w:tr>
        <w:tc>
          <w:tcPr>
            <w:tcW w:type="dxa" w:w="4513"/>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Stratégie de déploiement sur o2switch</w:t>
            </w:r>
          </w:p>
        </w:tc>
        <w:tc>
          <w:tcPr>
            <w:tcW w:type="dxa" w:w="4513"/>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Les tests unitaires (rédigés pendant le développement)</w:t>
            </w:r>
          </w:p>
        </w:tc>
      </w:tr>
      <w:tr>
        <w:tc>
          <w:tcPr>
            <w:tcW w:type="dxa" w:w="4513"/>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Matrice des décisions techniques (ADR)</w:t>
            </w:r>
          </w:p>
        </w:tc>
        <w:tc>
          <w:tcPr>
            <w:tcW w:type="dxa" w:w="4513"/>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
            </w:r>
          </w:p>
        </w:tc>
      </w:tr>
    </w:tbl>
    <w:p>
      <w:r>
        <w:br w:type="page"/>
      </w:r>
    </w:p>
    <w:p>
      <w:pPr>
        <w:pStyle w:val="Heading1"/>
        <w:pBdr>
          <w:bottom w:val="single" w:color="E8651A" w:sz="10" w:space="4"/>
        </w:pBdr>
        <w:spacing w:before="360" w:after="200"/>
      </w:pPr>
      <w:r>
        <w:rPr>
          <w:rFonts w:ascii="Arial" w:cs="Arial" w:eastAsia="Arial" w:hAnsi="Arial"/>
          <w:b/>
          <w:bCs/>
          <w:color w:val="1A3C5E"/>
          <w:sz w:val="34"/>
          <w:szCs w:val="34"/>
        </w:rPr>
        <w:t xml:space="preserve">2. ARCHITECTURE GLOBALE DU SYSTÈME</w:t>
      </w:r>
    </w:p>
    <w:p>
      <w:pPr>
        <w:pStyle w:val="Heading2"/>
        <w:spacing w:before="280" w:after="120"/>
      </w:pPr>
      <w:r>
        <w:rPr>
          <w:rFonts w:ascii="Arial" w:cs="Arial" w:eastAsia="Arial" w:hAnsi="Arial"/>
          <w:b/>
          <w:bCs/>
          <w:color w:val="1A3C5E"/>
          <w:sz w:val="26"/>
          <w:szCs w:val="26"/>
        </w:rPr>
        <w:t xml:space="preserve">2.1 Vue d'Ensemble</w:t>
      </w:r>
    </w:p>
    <w:p>
      <w:pPr>
        <w:spacing w:before="60" w:after="80"/>
      </w:pPr>
      <w:r>
        <w:rPr>
          <w:rFonts w:ascii="Arial" w:cs="Arial" w:eastAsia="Arial" w:hAnsi="Arial"/>
          <w:color w:val="1E1E1E"/>
          <w:sz w:val="21"/>
          <w:szCs w:val="21"/>
        </w:rPr>
        <w:t xml:space="preserve">Leopardo RH est une application SaaS multi-tenant organisée en quatre couches distinctes : les clients (navigateur web, app Flutter, lecteur ZKTeco), la passerelle API (Nginx), le backend applicatif (Laravel 11), et les services de données (PostgreSQL, Redis, stockage fichiers).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Couche</w:t>
            </w:r>
          </w:p>
        </w:tc>
        <w:tc>
          <w:tcPr>
            <w:tcW w:type="dxa" w:w="36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Composants</w:t>
            </w:r>
          </w:p>
        </w:tc>
        <w:tc>
          <w:tcPr>
            <w:tcW w:type="dxa" w:w="36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Responsabilité</w:t>
            </w:r>
          </w:p>
        </w:tc>
      </w:tr>
      <w:tr>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Clients</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Navigateur Web (Vue.js) · App Flutter (Android/iOS) · Lecteur ZKTeco</w:t>
            </w:r>
          </w:p>
        </w:tc>
        <w:tc>
          <w:tcPr>
            <w:tcW w:type="dxa" w:w="3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Interfaces utilisateur — consomment l'API REST</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Passerelle</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Nginx + SSL Let's Encrypt</w:t>
            </w:r>
          </w:p>
        </w:tc>
        <w:tc>
          <w:tcPr>
            <w:tcW w:type="dxa" w:w="36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Reverse proxy, load balancing, terminaison TLS, rate limiting</w:t>
            </w:r>
          </w:p>
        </w:tc>
      </w:tr>
      <w:tr>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Backend</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Laravel 11 (PHP 8.3) + Laravel Queues</w:t>
            </w:r>
          </w:p>
        </w:tc>
        <w:tc>
          <w:tcPr>
            <w:tcW w:type="dxa" w:w="3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Logique métier, API REST, génération PDF, envoi emails, jobs async</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Cache &amp; Queue</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Redis 7</w:t>
            </w:r>
          </w:p>
        </w:tc>
        <w:tc>
          <w:tcPr>
            <w:tcW w:type="dxa" w:w="36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Cache des requêtes, sessions, file d'attente des jobs (paie, PDF, notifs)</w:t>
            </w:r>
          </w:p>
        </w:tc>
      </w:tr>
      <w:tr>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Données</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PostgreSQL 16 (schémas multi-tenant)</w:t>
            </w:r>
          </w:p>
        </w:tc>
        <w:tc>
          <w:tcPr>
            <w:tcW w:type="dxa" w:w="3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Persistance des données — 1 schéma isolé par entreprise</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Stockage</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Filesystem o2switch (S3-compatible possible)</w:t>
            </w:r>
          </w:p>
        </w:tc>
        <w:tc>
          <w:tcPr>
            <w:tcW w:type="dxa" w:w="36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Bulletins PDF, pièces jointes, photos de pointage (option)</w:t>
            </w:r>
          </w:p>
        </w:tc>
      </w:tr>
      <w:tr>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Notifications</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Firebase Cloud Messaging (FCM)</w:t>
            </w:r>
          </w:p>
        </w:tc>
        <w:tc>
          <w:tcPr>
            <w:tcW w:type="dxa" w:w="3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Notifications push vers l'app Flutter</w:t>
            </w:r>
          </w:p>
        </w:tc>
      </w:tr>
    </w:tbl>
    <w:p>
      <w:pPr>
        <w:spacing w:before="120" w:after="120"/>
      </w:pPr>
      <w:r>
        <w:t xml:space="preserve"/>
      </w:r>
    </w:p>
    <w:p>
      <w:pPr>
        <w:pStyle w:val="Heading2"/>
        <w:spacing w:before="280" w:after="120"/>
      </w:pPr>
      <w:r>
        <w:rPr>
          <w:rFonts w:ascii="Arial" w:cs="Arial" w:eastAsia="Arial" w:hAnsi="Arial"/>
          <w:b/>
          <w:bCs/>
          <w:color w:val="1A3C5E"/>
          <w:sz w:val="26"/>
          <w:szCs w:val="26"/>
        </w:rPr>
        <w:t xml:space="preserve">2.2 Domaines et Sous-Domaines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Domaine</w:t>
            </w:r>
          </w:p>
        </w:tc>
        <w:tc>
          <w:tcPr>
            <w:tcW w:type="dxa" w:w="3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Usage</w:t>
            </w:r>
          </w:p>
        </w:tc>
        <w:tc>
          <w:tcPr>
            <w:tcW w:type="dxa" w:w="30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Pointe vers</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leopardo-rh.com</w:t>
            </w:r>
          </w:p>
        </w:tc>
        <w:tc>
          <w:tcPr>
            <w:tcW w:type="dxa" w:w="3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Site vitrine / landing page</w:t>
            </w:r>
          </w:p>
        </w:tc>
        <w:tc>
          <w:tcPr>
            <w:tcW w:type="dxa" w:w="30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Page marketing (hors scope initial)</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app.leopardo-rh.com</w:t>
            </w:r>
          </w:p>
        </w:tc>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Interface web gestionnaire + employé</w:t>
            </w:r>
          </w:p>
        </w:tc>
        <w:tc>
          <w:tcPr>
            <w:tcW w:type="dxa" w:w="30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Nginx → Laravel + Vue.js</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api.leopardo-rh.com</w:t>
            </w:r>
          </w:p>
        </w:tc>
        <w:tc>
          <w:tcPr>
            <w:tcW w:type="dxa" w:w="3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API REST consommée par Flutter et le web</w:t>
            </w:r>
          </w:p>
        </w:tc>
        <w:tc>
          <w:tcPr>
            <w:tcW w:type="dxa" w:w="30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Nginx → Laravel</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admin.leopardo-rh.com</w:t>
            </w:r>
          </w:p>
        </w:tc>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Panneau Super Admin</w:t>
            </w:r>
          </w:p>
        </w:tc>
        <w:tc>
          <w:tcPr>
            <w:tcW w:type="dxa" w:w="30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Nginx → Laravel (routes /admin)</w:t>
            </w:r>
          </w:p>
        </w:tc>
      </w:tr>
    </w:tbl>
    <w:p>
      <w:pPr>
        <w:spacing w:before="120" w:after="120"/>
      </w:pPr>
      <w:r>
        <w:t xml:space="preserve"/>
      </w:r>
    </w:p>
    <w:p>
      <w:pPr>
        <w:pStyle w:val="Heading2"/>
        <w:spacing w:before="280" w:after="120"/>
      </w:pPr>
      <w:r>
        <w:rPr>
          <w:rFonts w:ascii="Arial" w:cs="Arial" w:eastAsia="Arial" w:hAnsi="Arial"/>
          <w:b/>
          <w:bCs/>
          <w:color w:val="1A3C5E"/>
          <w:sz w:val="26"/>
          <w:szCs w:val="26"/>
        </w:rPr>
        <w:t xml:space="preserve">2.3 Décisions d'Architecture (ADR)</w:t>
      </w:r>
    </w:p>
    <w:p>
      <w:pPr>
        <w:pBdr>
          <w:left w:val="single" w:color="1A3C5E" w:sz="18" w:space="10"/>
        </w:pBdr>
        <w:shd w:fill="EAF2FB" w:val="clear"/>
        <w:spacing w:before="120" w:after="120"/>
        <w:ind w:left="400"/>
      </w:pPr>
      <w:r>
        <w:rPr>
          <w:rFonts w:ascii="Arial" w:cs="Arial" w:eastAsia="Arial" w:hAnsi="Arial"/>
          <w:i/>
          <w:iCs/>
          <w:color w:val="1E1E1E"/>
          <w:sz w:val="21"/>
          <w:szCs w:val="21"/>
        </w:rPr>
        <w:t xml:space="preserve">Les ADR (Architecture Decision Records) documentent les choix techniques structurants avec leur contexte et leur justification. Chaque décision est irrévocable dans sa version — toute modification ouvre un nouveau ADR.</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2826"/>
      </w:tblGrid>
      <w:tr>
        <w:trPr>
          <w:tblHeader/>
        </w:trPr>
        <w:tc>
          <w:tcPr>
            <w:tcW w:type="dxa" w:w="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ADR#</w:t>
            </w:r>
          </w:p>
        </w:tc>
        <w:tc>
          <w:tcPr>
            <w:tcW w:type="dxa" w:w="2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Décision</w:t>
            </w:r>
          </w:p>
        </w:tc>
        <w:tc>
          <w:tcPr>
            <w:tcW w:type="dxa" w:w="3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Justification</w:t>
            </w:r>
          </w:p>
        </w:tc>
        <w:tc>
          <w:tcPr>
            <w:tcW w:type="dxa" w:w="28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Alternatives rejetées</w:t>
            </w:r>
          </w:p>
        </w:tc>
      </w:tr>
      <w:tr>
        <w:tc>
          <w:tcPr>
            <w:tcW w:type="dxa" w:w="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ADR-001</w:t>
            </w:r>
          </w:p>
        </w:tc>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Multi-tenant par schéma PostgreSQL</w:t>
            </w:r>
          </w:p>
        </w:tc>
        <w:tc>
          <w:tcPr>
            <w:tcW w:type="dxa" w:w="3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Isolation totale des données, sauvegarde indépendante par entreprise, performances sans WHERE company_id</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Shared schema (rejeté : risque de fuite), DB séparée (rejeté : complexité opérationnelle)</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ADR-002</w:t>
            </w:r>
          </w:p>
        </w:tc>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Laravel Sanctum pour l'auth (pas Passport)</w:t>
            </w:r>
          </w:p>
        </w:tc>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Plus simple pour SPA + Mobile, tokens révocables par appareil, pas besoin d'OAuth complet</w:t>
            </w:r>
          </w:p>
        </w:tc>
        <w:tc>
          <w:tcPr>
            <w:tcW w:type="dxa" w:w="28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JWT stateless (rejeté : révocation complexe), Laravel Passport (rejeté : surcharge pour ce besoin)</w:t>
            </w:r>
          </w:p>
        </w:tc>
      </w:tr>
      <w:tr>
        <w:tc>
          <w:tcPr>
            <w:tcW w:type="dxa" w:w="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ADR-003</w:t>
            </w:r>
          </w:p>
        </w:tc>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Flutter pour le mobile (pas React Native)</w:t>
            </w:r>
          </w:p>
        </w:tc>
        <w:tc>
          <w:tcPr>
            <w:tcW w:type="dxa" w:w="3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Performances natives, code unique Android/iOS, excellent support RTL arabe, écosystème stable</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React Native (rejeté : bridge JS natif, perf variable), PWA seule (rejeté : limitations accès matériel)</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ADR-004</w:t>
            </w:r>
          </w:p>
        </w:tc>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Redis pour cache ET queues</w:t>
            </w:r>
          </w:p>
        </w:tc>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Évite une dépendance supplémentaire, Redis gère les deux excellemment, disponible sur o2switch</w:t>
            </w:r>
          </w:p>
        </w:tc>
        <w:tc>
          <w:tcPr>
            <w:tcW w:type="dxa" w:w="28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RabbitMQ (rejeté : overkill), Database queues (rejeté : performances insuffisantes à l'échelle)</w:t>
            </w:r>
          </w:p>
        </w:tc>
      </w:tr>
      <w:tr>
        <w:tc>
          <w:tcPr>
            <w:tcW w:type="dxa" w:w="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ADR-005</w:t>
            </w:r>
          </w:p>
        </w:tc>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DomPDF pour les bulletins (pas wkhtmltopdf)</w:t>
            </w:r>
          </w:p>
        </w:tc>
        <w:tc>
          <w:tcPr>
            <w:tcW w:type="dxa" w:w="3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Pas de dépendance système externe, fonctionne sur o2switch mutualisé, suffisant pour bulletins standards</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wkhtmltopdf (rejeté : nécessite accès système), Puppeteer (rejeté : Node.js requis en plus)</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ADR-006</w:t>
            </w:r>
          </w:p>
        </w:tc>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Inertia.js pour le web (pas API séparée)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Frontend Vue.js servi par Laravel sans duplication de routes, auth partagée, développement plus rapide</w:t>
            </w:r>
          </w:p>
        </w:tc>
        <w:tc>
          <w:tcPr>
            <w:tcW w:type="dxa" w:w="28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SPA découpléee (rejeté : double auth, CORS complexe), Blade seul (rejeté : UX insuffisante)</w:t>
            </w:r>
          </w:p>
        </w:tc>
      </w:tr>
      <w:tr>
        <w:tc>
          <w:tcPr>
            <w:tcW w:type="dxa" w:w="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ADR-007</w:t>
            </w:r>
          </w:p>
        </w:tc>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i18n dès le départ (pas ajouté après)</w:t>
            </w:r>
          </w:p>
        </w:tc>
        <w:tc>
          <w:tcPr>
            <w:tcW w:type="dxa" w:w="3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Retrofitter l'i18n coûte 3× le temps initial, arabe RTL nécessite des décisions de layout dès le début</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Ajouter les langues en Phase 3 (rejeté : dette technique massive)</w:t>
            </w:r>
          </w:p>
        </w:tc>
      </w:tr>
    </w:tbl>
    <w:p>
      <w:r>
        <w:br w:type="page"/>
      </w:r>
    </w:p>
    <w:p>
      <w:pPr>
        <w:pStyle w:val="Heading1"/>
        <w:pBdr>
          <w:bottom w:val="single" w:color="E8651A" w:sz="10" w:space="4"/>
        </w:pBdr>
        <w:spacing w:before="360" w:after="200"/>
      </w:pPr>
      <w:r>
        <w:rPr>
          <w:rFonts w:ascii="Arial" w:cs="Arial" w:eastAsia="Arial" w:hAnsi="Arial"/>
          <w:b/>
          <w:bCs/>
          <w:color w:val="1A3C5E"/>
          <w:sz w:val="34"/>
          <w:szCs w:val="34"/>
        </w:rPr>
        <w:t xml:space="preserve">3. ARCHITECTURE MULTI-TENANT</w:t>
      </w:r>
    </w:p>
    <w:p>
      <w:pPr>
        <w:pStyle w:val="Heading2"/>
        <w:spacing w:before="280" w:after="120"/>
      </w:pPr>
      <w:r>
        <w:rPr>
          <w:rFonts w:ascii="Arial" w:cs="Arial" w:eastAsia="Arial" w:hAnsi="Arial"/>
          <w:b/>
          <w:bCs/>
          <w:color w:val="1A3C5E"/>
          <w:sz w:val="26"/>
          <w:szCs w:val="26"/>
        </w:rPr>
        <w:t xml:space="preserve">3.1 Stratégie d'Isolation par Schéma PostgreSQL</w:t>
      </w:r>
    </w:p>
    <w:p>
      <w:pPr>
        <w:spacing w:before="60" w:after="80"/>
      </w:pPr>
      <w:r>
        <w:rPr>
          <w:rFonts w:ascii="Arial" w:cs="Arial" w:eastAsia="Arial" w:hAnsi="Arial"/>
          <w:color w:val="1E1E1E"/>
          <w:sz w:val="21"/>
          <w:szCs w:val="21"/>
        </w:rPr>
        <w:t xml:space="preserve">Chaque entreprise cliente reçoit son propre schéma PostgreSQL au moment de la création de son compte. Le schéma public contient uniquement les tables partagées à l'échelle de la plateforme.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Schéma</w:t>
            </w:r>
          </w:p>
        </w:tc>
        <w:tc>
          <w:tcPr>
            <w:tcW w:type="dxa" w:w="4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Tables</w:t>
            </w:r>
          </w:p>
        </w:tc>
        <w:tc>
          <w:tcPr>
            <w:tcW w:type="dxa" w:w="28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Isolation</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public</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companies, plans, super_admins, invoices, billing_transactions, languages, hr_model_templates</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Partagé — accessible uniquement par le Super Admin</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company_{uuid}</w:t>
            </w:r>
          </w:p>
        </w:tc>
        <w:tc>
          <w:tcPr>
            <w:tcW w:type="dxa" w:w="4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employees, attendance_logs, absences, tasks, payrolls, settings... (toutes les tables RH)</w:t>
            </w:r>
          </w:p>
        </w:tc>
        <w:tc>
          <w:tcPr>
            <w:tcW w:type="dxa" w:w="28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Privé — accessible uniquement par les utilisateurs de cette entreprise</w:t>
            </w:r>
          </w:p>
        </w:tc>
      </w:tr>
    </w:tbl>
    <w:p>
      <w:pPr>
        <w:spacing w:before="120" w:after="120"/>
      </w:pPr>
      <w:r>
        <w:t xml:space="preserve"/>
      </w:r>
    </w:p>
    <w:p>
      <w:pPr>
        <w:pStyle w:val="Heading2"/>
        <w:spacing w:before="280" w:after="120"/>
      </w:pPr>
      <w:r>
        <w:rPr>
          <w:rFonts w:ascii="Arial" w:cs="Arial" w:eastAsia="Arial" w:hAnsi="Arial"/>
          <w:b/>
          <w:bCs/>
          <w:color w:val="1A3C5E"/>
          <w:sz w:val="26"/>
          <w:szCs w:val="26"/>
        </w:rPr>
        <w:t xml:space="preserve">3.2 Résolution du Schéma Tenant</w:t>
      </w:r>
    </w:p>
    <w:p>
      <w:pPr>
        <w:spacing w:before="60" w:after="80"/>
      </w:pPr>
      <w:r>
        <w:rPr>
          <w:rFonts w:ascii="Arial" w:cs="Arial" w:eastAsia="Arial" w:hAnsi="Arial"/>
          <w:color w:val="1E1E1E"/>
          <w:sz w:val="21"/>
          <w:szCs w:val="21"/>
        </w:rPr>
        <w:t xml:space="preserve">À chaque requête HTTP authentifiée, Laravel identifie le tenant actif et bascule la connexion PostgreSQL vers son schéma. Ce mécanisme est transparent pour toute la logique métier.</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626"/>
      </w:tblGrid>
      <w:tr>
        <w:trPr>
          <w:tblHeader/>
        </w:trPr>
        <w:tc>
          <w:tcPr>
            <w:tcW w:type="dxa" w:w="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Étape</w:t>
            </w:r>
          </w:p>
        </w:tc>
        <w:tc>
          <w:tcPr>
            <w:tcW w:type="dxa" w:w="36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Mécanique</w:t>
            </w:r>
          </w:p>
        </w:tc>
        <w:tc>
          <w:tcPr>
            <w:tcW w:type="dxa" w:w="46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Code Laravel</w:t>
            </w:r>
          </w:p>
        </w:tc>
      </w:tr>
      <w:tr>
        <w:tc>
          <w:tcPr>
            <w:tcW w:type="dxa" w:w="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1. Requête entrante</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Le token Bearer est extrait du header Authorization</w:t>
            </w:r>
          </w:p>
        </w:tc>
        <w:tc>
          <w:tcPr>
            <w:tcW w:type="dxa" w:w="4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Sanctum middleware</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2. Identification tenant</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Le token est résolu → employee.company_id → companies.schema_name</w:t>
            </w:r>
          </w:p>
        </w:tc>
        <w:tc>
          <w:tcPr>
            <w:tcW w:type="dxa" w:w="46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TenantMiddleware::handle()</w:t>
            </w:r>
          </w:p>
        </w:tc>
      </w:tr>
      <w:tr>
        <w:tc>
          <w:tcPr>
            <w:tcW w:type="dxa" w:w="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3. Connexion schéma</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SET search_path TO company_{uuid} exécuté sur la connexion active</w:t>
            </w:r>
          </w:p>
        </w:tc>
        <w:tc>
          <w:tcPr>
            <w:tcW w:type="dxa" w:w="4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DB::statement('SET search_path TO ...')</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4. Traitement</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Tous les Eloquent models utilisent la connexion active — pas de WHERE company_id</w:t>
            </w:r>
          </w:p>
        </w:tc>
        <w:tc>
          <w:tcPr>
            <w:tcW w:type="dxa" w:w="46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Models standards</w:t>
            </w:r>
          </w:p>
        </w:tc>
      </w:tr>
      <w:tr>
        <w:tc>
          <w:tcPr>
            <w:tcW w:type="dxa" w:w="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5. Isolation garantie</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Impossible d'accéder aux données d'un autre tenant via l'API normale</w:t>
            </w:r>
          </w:p>
        </w:tc>
        <w:tc>
          <w:tcPr>
            <w:tcW w:type="dxa" w:w="4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Par construction PostgreSQL</w:t>
            </w:r>
          </w:p>
        </w:tc>
      </w:tr>
    </w:tbl>
    <w:p>
      <w:pPr>
        <w:spacing w:before="120" w:after="120"/>
      </w:pPr>
      <w:r>
        <w:t xml:space="preserve"/>
      </w:r>
    </w:p>
    <w:p>
      <w:pPr>
        <w:pStyle w:val="Heading2"/>
        <w:spacing w:before="280" w:after="120"/>
      </w:pPr>
      <w:r>
        <w:rPr>
          <w:rFonts w:ascii="Arial" w:cs="Arial" w:eastAsia="Arial" w:hAnsi="Arial"/>
          <w:b/>
          <w:bCs/>
          <w:color w:val="1A3C5E"/>
          <w:sz w:val="26"/>
          <w:szCs w:val="26"/>
        </w:rPr>
        <w:t xml:space="preserve">3.3 Création d'un Nouveau Tenant</w:t>
      </w:r>
    </w:p>
    <w:p>
      <w:pPr>
        <w:spacing w:before="60" w:after="80"/>
      </w:pPr>
      <w:r>
        <w:rPr>
          <w:rFonts w:ascii="Arial" w:cs="Arial" w:eastAsia="Arial" w:hAnsi="Arial"/>
          <w:color w:val="1E1E1E"/>
          <w:sz w:val="21"/>
          <w:szCs w:val="21"/>
        </w:rPr>
        <w:t xml:space="preserve">Quand le Super Admin crée une nouvelle entreprise, le système exécute automatiquement la séquence suivante :</w:t>
      </w:r>
    </w:p>
    <w:p>
      <w:pPr>
        <w:pStyle w:val="ListParagraph"/>
        <w:numPr>
          <w:ilvl w:val="0"/>
          <w:numId w:val="2"/>
        </w:numPr>
        <w:spacing w:before="40" w:after="40"/>
      </w:pPr>
      <w:r>
        <w:rPr>
          <w:rFonts w:ascii="Arial" w:cs="Arial" w:eastAsia="Arial" w:hAnsi="Arial"/>
          <w:color w:val="1E1E1E"/>
          <w:sz w:val="21"/>
          <w:szCs w:val="21"/>
        </w:rPr>
        <w:t xml:space="preserve">Générer un UUID v4 unique pour l'entreprise</w:t>
      </w:r>
    </w:p>
    <w:p>
      <w:pPr>
        <w:pStyle w:val="ListParagraph"/>
        <w:numPr>
          <w:ilvl w:val="0"/>
          <w:numId w:val="2"/>
        </w:numPr>
        <w:spacing w:before="40" w:after="40"/>
      </w:pPr>
      <w:r>
        <w:rPr>
          <w:rFonts w:ascii="Arial" w:cs="Arial" w:eastAsia="Arial" w:hAnsi="Arial"/>
          <w:color w:val="1E1E1E"/>
          <w:sz w:val="21"/>
          <w:szCs w:val="21"/>
        </w:rPr>
        <w:t xml:space="preserve">Insérer l'enregistrement dans public.companies avec schema_name = 'company_' + uuid</w:t>
      </w:r>
    </w:p>
    <w:p>
      <w:pPr>
        <w:pStyle w:val="ListParagraph"/>
        <w:numPr>
          <w:ilvl w:val="0"/>
          <w:numId w:val="2"/>
        </w:numPr>
        <w:spacing w:before="40" w:after="40"/>
      </w:pPr>
      <w:r>
        <w:rPr>
          <w:rFonts w:ascii="Arial" w:cs="Arial" w:eastAsia="Arial" w:hAnsi="Arial"/>
          <w:color w:val="1E1E1E"/>
          <w:sz w:val="21"/>
          <w:szCs w:val="21"/>
        </w:rPr>
        <w:t xml:space="preserve">Exécuter CREATE SCHEMA company_{uuid} sur PostgreSQL</w:t>
      </w:r>
    </w:p>
    <w:p>
      <w:pPr>
        <w:pStyle w:val="ListParagraph"/>
        <w:numPr>
          <w:ilvl w:val="0"/>
          <w:numId w:val="2"/>
        </w:numPr>
        <w:spacing w:before="40" w:after="40"/>
      </w:pPr>
      <w:r>
        <w:rPr>
          <w:rFonts w:ascii="Arial" w:cs="Arial" w:eastAsia="Arial" w:hAnsi="Arial"/>
          <w:color w:val="1E1E1E"/>
          <w:sz w:val="21"/>
          <w:szCs w:val="21"/>
        </w:rPr>
        <w:t xml:space="preserve">Exécuter les migrations Tenant sur ce nouveau schéma (php artisan tenants:migrate)</w:t>
      </w:r>
    </w:p>
    <w:p>
      <w:pPr>
        <w:pStyle w:val="ListParagraph"/>
        <w:numPr>
          <w:ilvl w:val="0"/>
          <w:numId w:val="2"/>
        </w:numPr>
        <w:spacing w:before="40" w:after="40"/>
      </w:pPr>
      <w:r>
        <w:rPr>
          <w:rFonts w:ascii="Arial" w:cs="Arial" w:eastAsia="Arial" w:hAnsi="Arial"/>
          <w:color w:val="1E1E1E"/>
          <w:sz w:val="21"/>
          <w:szCs w:val="21"/>
        </w:rPr>
        <w:t xml:space="preserve">Appliquer le modèle RH du pays sélectionné (pré-remplir company_settings)</w:t>
      </w:r>
    </w:p>
    <w:p>
      <w:pPr>
        <w:pStyle w:val="ListParagraph"/>
        <w:numPr>
          <w:ilvl w:val="0"/>
          <w:numId w:val="2"/>
        </w:numPr>
        <w:spacing w:before="40" w:after="40"/>
      </w:pPr>
      <w:r>
        <w:rPr>
          <w:rFonts w:ascii="Arial" w:cs="Arial" w:eastAsia="Arial" w:hAnsi="Arial"/>
          <w:color w:val="1E1E1E"/>
          <w:sz w:val="21"/>
          <w:szCs w:val="21"/>
        </w:rPr>
        <w:t xml:space="preserve">Créer le premier compte gestionnaire (hacher le MDP, stocker dans employees du schéma)</w:t>
      </w:r>
    </w:p>
    <w:p>
      <w:pPr>
        <w:pStyle w:val="ListParagraph"/>
        <w:numPr>
          <w:ilvl w:val="0"/>
          <w:numId w:val="2"/>
        </w:numPr>
        <w:spacing w:before="40" w:after="40"/>
      </w:pPr>
      <w:r>
        <w:rPr>
          <w:rFonts w:ascii="Arial" w:cs="Arial" w:eastAsia="Arial" w:hAnsi="Arial"/>
          <w:color w:val="1E1E1E"/>
          <w:sz w:val="21"/>
          <w:szCs w:val="21"/>
        </w:rPr>
        <w:t xml:space="preserve">Envoyer l'email de bienvenue avec les identifiants</w:t>
      </w:r>
    </w:p>
    <w:p>
      <w:pPr>
        <w:spacing w:before="80" w:after="80"/>
      </w:pPr>
      <w:r>
        <w:t xml:space="preserve"/>
      </w:r>
    </w:p>
    <w:p>
      <w:pPr>
        <w:pBdr>
          <w:left w:val="single" w:color="E8651A" w:sz="18" w:space="10"/>
        </w:pBdr>
        <w:shd w:fill="FDF0E8" w:val="clear"/>
        <w:spacing w:before="120" w:after="120"/>
        <w:ind w:left="400"/>
      </w:pPr>
      <w:r>
        <w:rPr>
          <w:rFonts w:ascii="Arial" w:cs="Arial" w:eastAsia="Arial" w:hAnsi="Arial"/>
          <w:i/>
          <w:iCs/>
          <w:color w:val="1E1E1E"/>
          <w:sz w:val="21"/>
          <w:szCs w:val="21"/>
        </w:rPr>
        <w:t xml:space="preserve">Outil recommandé : le package stancl/tenancy for Laravel gère la création de schéma, les migrations tenant et le switching automatique. Évaluer sa compatibilité avec l'approche PostgreSQL multi-schéma avant de démarrer.</w:t>
      </w:r>
    </w:p>
    <w:p>
      <w:r>
        <w:br w:type="page"/>
      </w:r>
    </w:p>
    <w:p>
      <w:pPr>
        <w:pStyle w:val="Heading1"/>
        <w:pBdr>
          <w:bottom w:val="single" w:color="E8651A" w:sz="10" w:space="4"/>
        </w:pBdr>
        <w:spacing w:before="360" w:after="200"/>
      </w:pPr>
      <w:r>
        <w:rPr>
          <w:rFonts w:ascii="Arial" w:cs="Arial" w:eastAsia="Arial" w:hAnsi="Arial"/>
          <w:b/>
          <w:bCs/>
          <w:color w:val="1A3C5E"/>
          <w:sz w:val="34"/>
          <w:szCs w:val="34"/>
        </w:rPr>
        <w:t xml:space="preserve">4. MODÈLE DE DONNÉES — ENTITÉS ET RELATIONS</w:t>
      </w:r>
    </w:p>
    <w:p>
      <w:pPr>
        <w:pStyle w:val="Heading2"/>
        <w:spacing w:before="280" w:after="120"/>
      </w:pPr>
      <w:r>
        <w:rPr>
          <w:rFonts w:ascii="Arial" w:cs="Arial" w:eastAsia="Arial" w:hAnsi="Arial"/>
          <w:b/>
          <w:bCs/>
          <w:color w:val="1A3C5E"/>
          <w:sz w:val="26"/>
          <w:szCs w:val="26"/>
        </w:rPr>
        <w:t xml:space="preserve">4.1 Schéma Public — Tables Partagées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Table</w:t>
            </w:r>
          </w:p>
        </w:tc>
        <w:tc>
          <w:tcPr>
            <w:tcW w:type="dxa" w:w="4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Champs clés</w:t>
            </w:r>
          </w:p>
        </w:tc>
        <w:tc>
          <w:tcPr>
            <w:tcW w:type="dxa" w:w="28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Relations</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plans</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name, price_monthly, price_yearly, max_employees, features JSON, trial_days, is_active</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1 plan → N companies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companies</w:t>
            </w:r>
          </w:p>
        </w:tc>
        <w:tc>
          <w:tcPr>
            <w:tcW w:type="dxa" w:w="4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UUID PK, name, slug, sector, country, language, timezone, currency, plan_id FK, schema_name, status [active/suspended/trial/expired], subscription_start, subscription_end</w:t>
            </w:r>
          </w:p>
        </w:tc>
        <w:tc>
          <w:tcPr>
            <w:tcW w:type="dxa" w:w="28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 companies → 1 plan</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super_admins</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name, email, password_hash, last_login_at, 2fa_secret</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Indépendant</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invoices</w:t>
            </w:r>
          </w:p>
        </w:tc>
        <w:tc>
          <w:tcPr>
            <w:tcW w:type="dxa" w:w="4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company_id FK, amount, currency, period, status [draft/sent/paid/overdue], pdf_path, due_date, paid_at</w:t>
            </w:r>
          </w:p>
        </w:tc>
        <w:tc>
          <w:tcPr>
            <w:tcW w:type="dxa" w:w="28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 invoices → 1 company</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billing_transactions</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invoice_id FK, amount, gateway, gateway_ref, status, created_at</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 transactions → 1 invoice</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languages</w:t>
            </w:r>
          </w:p>
        </w:tc>
        <w:tc>
          <w:tcPr>
            <w:tcW w:type="dxa" w:w="4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code (fr/ar/tr/en...), name, direction (ltr/rtl), is_active</w:t>
            </w:r>
          </w:p>
        </w:tc>
        <w:tc>
          <w:tcPr>
            <w:tcW w:type="dxa" w:w="28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Référentiel global</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hr_model_templates</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country_code, name, cotisations JSON, ir_brackets JSON, leave_rules JSON, holiday_calendar JSON</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Référentiel pays</w:t>
            </w:r>
          </w:p>
        </w:tc>
      </w:tr>
    </w:tbl>
    <w:p>
      <w:pPr>
        <w:spacing w:before="120" w:after="120"/>
      </w:pPr>
      <w:r>
        <w:t xml:space="preserve"/>
      </w:r>
    </w:p>
    <w:p>
      <w:pPr>
        <w:pStyle w:val="Heading2"/>
        <w:spacing w:before="280" w:after="120"/>
      </w:pPr>
      <w:r>
        <w:rPr>
          <w:rFonts w:ascii="Arial" w:cs="Arial" w:eastAsia="Arial" w:hAnsi="Arial"/>
          <w:b/>
          <w:bCs/>
          <w:color w:val="1A3C5E"/>
          <w:sz w:val="26"/>
          <w:szCs w:val="26"/>
        </w:rPr>
        <w:t xml:space="preserve">4.2 Schéma company_{uuid} — Tables Tenant</w:t>
      </w:r>
    </w:p>
    <w:p>
      <w:pPr>
        <w:pStyle w:val="Heading3"/>
        <w:spacing w:before="200" w:after="80"/>
      </w:pPr>
      <w:r>
        <w:rPr>
          <w:rFonts w:ascii="Arial" w:cs="Arial" w:eastAsia="Arial" w:hAnsi="Arial"/>
          <w:b/>
          <w:bCs/>
          <w:color w:val="E8651A"/>
          <w:sz w:val="22"/>
          <w:szCs w:val="22"/>
        </w:rPr>
        <w:t xml:space="preserve">4.2.1 Ressources Humaines Fondamentales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Table</w:t>
            </w:r>
          </w:p>
        </w:tc>
        <w:tc>
          <w:tcPr>
            <w:tcW w:type="dxa" w:w="4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Champs clés</w:t>
            </w:r>
          </w:p>
        </w:tc>
        <w:tc>
          <w:tcPr>
            <w:tcW w:type="dxa" w:w="28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Relations &amp; Contraintes</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employees</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matricule (unique), first_name, last_name, email (unique), phone, password_hash, role [manager/employee], manager_role [principal/rh/dept/comptable/superviseur], department_id FK, position_id FK, schedule_id FK, manager_id FK self, site_id FK, contract_type, contract_start, contract_end, salary_base, salary_type, payment_method, iban, bank_account, leave_balance DECIMAL, status [active/suspended/archived], photo_path, emergency_contact JSON, extra_data JSON</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Autoréférentielle sur manager_id. Clés étrangères vers departments, positions, schedules, sites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departments</w:t>
            </w:r>
          </w:p>
        </w:tc>
        <w:tc>
          <w:tcPr>
            <w:tcW w:type="dxa" w:w="4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name, manager_id FK (→ employees)</w:t>
            </w:r>
          </w:p>
        </w:tc>
        <w:tc>
          <w:tcPr>
            <w:tcW w:type="dxa" w:w="28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1 dept → N employees · 1 dept → 1 manager</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positions</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name, department_id FK</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 positions → 1 department</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schedules</w:t>
            </w:r>
          </w:p>
        </w:tc>
        <w:tc>
          <w:tcPr>
            <w:tcW w:type="dxa" w:w="4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name, start_time, end_time, break_minutes, work_days JSON ([1,2,3,4,5]), late_tolerance_minutes, overtime_threshold_daily, overtime_threshold_weekly, is_default BOOL</w:t>
            </w:r>
          </w:p>
        </w:tc>
        <w:tc>
          <w:tcPr>
            <w:tcW w:type="dxa" w:w="28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1 schedule → N employees</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sites</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name, address, gps_lat, gps_lng, gps_radius_m</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1 site → N employees</w:t>
            </w:r>
          </w:p>
        </w:tc>
      </w:tr>
    </w:tbl>
    <w:p>
      <w:pPr>
        <w:spacing w:before="120" w:after="120"/>
      </w:pPr>
      <w:r>
        <w:t xml:space="preserve"/>
      </w:r>
    </w:p>
    <w:p>
      <w:pPr>
        <w:pStyle w:val="Heading3"/>
        <w:spacing w:before="200" w:after="80"/>
      </w:pPr>
      <w:r>
        <w:rPr>
          <w:rFonts w:ascii="Arial" w:cs="Arial" w:eastAsia="Arial" w:hAnsi="Arial"/>
          <w:b/>
          <w:bCs/>
          <w:color w:val="E8651A"/>
          <w:sz w:val="22"/>
          <w:szCs w:val="22"/>
        </w:rPr>
        <w:t xml:space="preserve">4.2.2 Pointage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Table</w:t>
            </w:r>
          </w:p>
        </w:tc>
        <w:tc>
          <w:tcPr>
            <w:tcW w:type="dxa" w:w="4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Champs clés</w:t>
            </w:r>
          </w:p>
        </w:tc>
        <w:tc>
          <w:tcPr>
            <w:tcW w:type="dxa" w:w="28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attendance_logs</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employee_id FK, date DATE (unique avec employee_id), check_in TIMESTAMP, check_out TIMESTAMP NULL, declared_check_in TIME NULL, declared_check_out TIME NULL, method [mobile/qrcode/biometric/manual], gps_lat, gps_lng, gps_valid BOOL, photo_path NULL, hours_worked DECIMAL NULL, overtime_hours DECIMAL NULL, status [ontime/late/absent/leave/holiday/incomplete], is_manual_edit BOOL, edited_by FK NULL, edit_reason TEXT NULL</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Index composé sur (employee_id, date). Contrainte UNIQUE sur (employee_id, date). L'horodatage serveur est toujours utilisé, jamais l'horloge client</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devices</w:t>
            </w:r>
          </w:p>
        </w:tc>
        <w:tc>
          <w:tcPr>
            <w:tcW w:type="dxa" w:w="4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name, model, serial_number, type [zkteco/qrcode_terminal/tablet], site_id FK NULL, token (unique, haché), last_sync_at, status [active/inactive/error]</w:t>
            </w:r>
          </w:p>
        </w:tc>
        <w:tc>
          <w:tcPr>
            <w:tcW w:type="dxa" w:w="28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Token utilisé pour authentifier les pointages ZKTeco entrants</w:t>
            </w:r>
          </w:p>
        </w:tc>
      </w:tr>
    </w:tbl>
    <w:p>
      <w:pPr>
        <w:spacing w:before="120" w:after="120"/>
      </w:pPr>
      <w:r>
        <w:t xml:space="preserve"/>
      </w:r>
    </w:p>
    <w:p>
      <w:pPr>
        <w:pStyle w:val="Heading3"/>
        <w:spacing w:before="200" w:after="80"/>
      </w:pPr>
      <w:r>
        <w:rPr>
          <w:rFonts w:ascii="Arial" w:cs="Arial" w:eastAsia="Arial" w:hAnsi="Arial"/>
          <w:b/>
          <w:bCs/>
          <w:color w:val="E8651A"/>
          <w:sz w:val="22"/>
          <w:szCs w:val="22"/>
        </w:rPr>
        <w:t xml:space="preserve">4.2.3 Absences et Congés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Table</w:t>
            </w:r>
          </w:p>
        </w:tc>
        <w:tc>
          <w:tcPr>
            <w:tcW w:type="dxa" w:w="4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Champs clés</w:t>
            </w:r>
          </w:p>
        </w:tc>
        <w:tc>
          <w:tcPr>
            <w:tcW w:type="dxa" w:w="28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absence_types</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label, is_paid BOOL, pay_rate DECIMAL NULL, deducts_leave BOOL, requires_justification BOOL, min_notice_days INT, max_days INT NULL, who_submits [employee/manager], color VARCHAR(7)</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Configurable librement par l'entreprise. Seeder avec types standards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absences</w:t>
            </w:r>
          </w:p>
        </w:tc>
        <w:tc>
          <w:tcPr>
            <w:tcW w:type="dxa" w:w="4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employee_id FK, type_id FK, start_date DATE, end_date DATE, days_count INT, status [pending/approved/rejected/cancelled], comment TEXT NULL, attachment_path NULL, decided_by FK NULL, decision_comment NULL, created_at</w:t>
            </w:r>
          </w:p>
        </w:tc>
        <w:tc>
          <w:tcPr>
            <w:tcW w:type="dxa" w:w="28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Calcul de days_count automatique (hors WE et jours fériés). Soft delete pour archivage</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leave_balance_logs</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employee_id FK, type [accrual/consumption/adjustment/reset], days DECIMAL, balance_after DECIMAL, reference_id NULL, created_by FK NULL, created_at</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Audit complet de tous les mouvements de solde de congés</w:t>
            </w:r>
          </w:p>
        </w:tc>
      </w:tr>
    </w:tbl>
    <w:p>
      <w:pPr>
        <w:spacing w:before="120" w:after="120"/>
      </w:pPr>
      <w:r>
        <w:t xml:space="preserve"/>
      </w:r>
    </w:p>
    <w:p>
      <w:pPr>
        <w:pStyle w:val="Heading3"/>
        <w:spacing w:before="200" w:after="80"/>
      </w:pPr>
      <w:r>
        <w:rPr>
          <w:rFonts w:ascii="Arial" w:cs="Arial" w:eastAsia="Arial" w:hAnsi="Arial"/>
          <w:b/>
          <w:bCs/>
          <w:color w:val="E8651A"/>
          <w:sz w:val="22"/>
          <w:szCs w:val="22"/>
        </w:rPr>
        <w:t xml:space="preserve">4.2.4 Avances sur Salaire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Table</w:t>
            </w:r>
          </w:p>
        </w:tc>
        <w:tc>
          <w:tcPr>
            <w:tcW w:type="dxa" w:w="4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Champs clés</w:t>
            </w:r>
          </w:p>
        </w:tc>
        <w:tc>
          <w:tcPr>
            <w:tcW w:type="dxa" w:w="28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salary_advances</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employee_id FK, amount DECIMAL, reason TEXT NULL, status [pending/approved/rejected], repayment_plan JSON ([{month:'2026-04', amount:500}, ...]), amount_remaining DECIMAL, approved_by FK NULL, decision_comment NULL, created_at</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repayment_plan est un tableau JSON. amount_remaining mis à jour automatiquement à chaque déduction sur paie</w:t>
            </w:r>
          </w:p>
        </w:tc>
      </w:tr>
    </w:tbl>
    <w:p>
      <w:pPr>
        <w:spacing w:before="120" w:after="120"/>
      </w:pPr>
      <w:r>
        <w:t xml:space="preserve"/>
      </w:r>
    </w:p>
    <w:p>
      <w:pPr>
        <w:pStyle w:val="Heading3"/>
        <w:spacing w:before="200" w:after="80"/>
      </w:pPr>
      <w:r>
        <w:rPr>
          <w:rFonts w:ascii="Arial" w:cs="Arial" w:eastAsia="Arial" w:hAnsi="Arial"/>
          <w:b/>
          <w:bCs/>
          <w:color w:val="E8651A"/>
          <w:sz w:val="22"/>
          <w:szCs w:val="22"/>
        </w:rPr>
        <w:t xml:space="preserve">4.2.5 Tâches et Projets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Table</w:t>
            </w:r>
          </w:p>
        </w:tc>
        <w:tc>
          <w:tcPr>
            <w:tcW w:type="dxa" w:w="4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Champs clés</w:t>
            </w:r>
          </w:p>
        </w:tc>
        <w:tc>
          <w:tcPr>
            <w:tcW w:type="dxa" w:w="28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projects</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name, description, start_date, end_date, members JSON, status [active/completed/archived]</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Optionnel — regroupe des tâches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tasks</w:t>
            </w:r>
          </w:p>
        </w:tc>
        <w:tc>
          <w:tcPr>
            <w:tcW w:type="dxa" w:w="4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title, description, created_by FK, assigned_to JSON ([employee_ids]), project_id FK NULL, due_date DATETIME, priority [low/normal/high/urgent], status [todo/inprogress/review/done/rejected/cancelled], category VARCHAR NULL, checklist JSON ([{label, done}]), visibility [private/visible], created_at, updated_at</w:t>
            </w:r>
          </w:p>
        </w:tc>
        <w:tc>
          <w:tcPr>
            <w:tcW w:type="dxa" w:w="28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assigned_to est un tableau JSON d'IDs. Index sur (status, due_date) pour les alertes</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task_comments</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task_id FK, author_id FK, content TEXT, attachment_path NULL, created_at</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Fil de discussion par tâche</w:t>
            </w:r>
          </w:p>
        </w:tc>
      </w:tr>
    </w:tbl>
    <w:p>
      <w:pPr>
        <w:spacing w:before="120" w:after="120"/>
      </w:pPr>
      <w:r>
        <w:t xml:space="preserve"/>
      </w:r>
    </w:p>
    <w:p>
      <w:pPr>
        <w:pStyle w:val="Heading3"/>
        <w:spacing w:before="200" w:after="80"/>
      </w:pPr>
      <w:r>
        <w:rPr>
          <w:rFonts w:ascii="Arial" w:cs="Arial" w:eastAsia="Arial" w:hAnsi="Arial"/>
          <w:b/>
          <w:bCs/>
          <w:color w:val="E8651A"/>
          <w:sz w:val="22"/>
          <w:szCs w:val="22"/>
        </w:rPr>
        <w:t xml:space="preserve">4.2.6 Évaluations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Table</w:t>
            </w:r>
          </w:p>
        </w:tc>
        <w:tc>
          <w:tcPr>
            <w:tcW w:type="dxa" w:w="4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Champs clés</w:t>
            </w:r>
          </w:p>
        </w:tc>
        <w:tc>
          <w:tcPr>
            <w:tcW w:type="dxa" w:w="28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evaluations</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employee_id FK, evaluator_id FK, period VARCHAR (ex : '2026-S1'), criteria_scores JSON ({criterion: score}), global_score DECIMAL, comment TEXT, objectives TEXT NULL, self_evaluation JSON NULL, created_at</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self_evaluation rempli uniquement si l'option auto-évaluation est activée</w:t>
            </w:r>
          </w:p>
        </w:tc>
      </w:tr>
    </w:tbl>
    <w:p>
      <w:pPr>
        <w:spacing w:before="120" w:after="120"/>
      </w:pPr>
      <w:r>
        <w:t xml:space="preserve"/>
      </w:r>
    </w:p>
    <w:p>
      <w:pPr>
        <w:pStyle w:val="Heading3"/>
        <w:spacing w:before="200" w:after="80"/>
      </w:pPr>
      <w:r>
        <w:rPr>
          <w:rFonts w:ascii="Arial" w:cs="Arial" w:eastAsia="Arial" w:hAnsi="Arial"/>
          <w:b/>
          <w:bCs/>
          <w:color w:val="E8651A"/>
          <w:sz w:val="22"/>
          <w:szCs w:val="22"/>
        </w:rPr>
        <w:t xml:space="preserve">4.2.7 Paie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Table</w:t>
            </w:r>
          </w:p>
        </w:tc>
        <w:tc>
          <w:tcPr>
            <w:tcW w:type="dxa" w:w="4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Champs clés</w:t>
            </w:r>
          </w:p>
        </w:tc>
        <w:tc>
          <w:tcPr>
            <w:tcW w:type="dxa" w:w="28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payrolls</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employee_id FK, period_month INT, period_year INT, gross_salary DECIMAL, overtime_amount DECIMAL, bonuses JSON, deductions JSON, cotisations JSON, ir_amount DECIMAL, advance_deduction DECIMAL, absence_deduction DECIMAL, net_salary DECIMAL, pdf_path NULL, status [draft/validated], validated_by FK NULL, validated_at NULL</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Contrainte UNIQUE sur (employee_id, period_month, period_year). Toutes les déductions sont stockées en JSON pour audit complet sur le bulletin</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payroll_export_batches</w:t>
            </w:r>
          </w:p>
        </w:tc>
        <w:tc>
          <w:tcPr>
            <w:tcW w:type="dxa" w:w="4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period_month, period_year, bank_format VARCHAR, file_path, total_amount DECIMAL, employees_count INT, exported_by FK, created_at</w:t>
            </w:r>
          </w:p>
        </w:tc>
        <w:tc>
          <w:tcPr>
            <w:tcW w:type="dxa" w:w="28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Trace de chaque export bancaire généré</w:t>
            </w:r>
          </w:p>
        </w:tc>
      </w:tr>
    </w:tbl>
    <w:p>
      <w:pPr>
        <w:spacing w:before="120" w:after="120"/>
      </w:pPr>
      <w:r>
        <w:t xml:space="preserve"/>
      </w:r>
    </w:p>
    <w:p>
      <w:pPr>
        <w:pStyle w:val="Heading3"/>
        <w:spacing w:before="200" w:after="80"/>
      </w:pPr>
      <w:r>
        <w:rPr>
          <w:rFonts w:ascii="Arial" w:cs="Arial" w:eastAsia="Arial" w:hAnsi="Arial"/>
          <w:b/>
          <w:bCs/>
          <w:color w:val="E8651A"/>
          <w:sz w:val="22"/>
          <w:szCs w:val="22"/>
        </w:rPr>
        <w:t xml:space="preserve">4.2.8 Paramètres et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Table</w:t>
            </w:r>
          </w:p>
        </w:tc>
        <w:tc>
          <w:tcPr>
            <w:tcW w:type="dxa" w:w="4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Champs clés</w:t>
            </w:r>
          </w:p>
        </w:tc>
        <w:tc>
          <w:tcPr>
            <w:tcW w:type="dxa" w:w="28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company_settings</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key VARCHAR PK, value TEXT, updated_at</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Stockage clé-valeur pour tous les paramètres configurables. Clés préfixées par module (payroll.*, attendance.*, advance.*, etc.)</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audit_logs</w:t>
            </w:r>
          </w:p>
        </w:tc>
        <w:tc>
          <w:tcPr>
            <w:tcW w:type="dxa" w:w="4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user_id FK, action VARCHAR, table_name VARCHAR, record_id, old_values JSON NULL, new_values JSON NULL, ip VARCHAR, user_agent TEXT, created_at</w:t>
            </w:r>
          </w:p>
        </w:tc>
        <w:tc>
          <w:tcPr>
            <w:tcW w:type="dxa" w:w="28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Rétention 24 mois. Index sur (user_id, created_at) et (table_name, record_id)</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notifications</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id, recipient_id FK, type VARCHAR, title VARCHAR, body TEXT, data JSON NULL, read_at TIMESTAMP NULL, created_at</w:t>
            </w:r>
          </w:p>
        </w:tc>
        <w:tc>
          <w:tcPr>
            <w:tcW w:type="dxa" w:w="2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Index sur (recipient_id, read_at) pour le compteur de non-lus</w:t>
            </w:r>
          </w:p>
        </w:tc>
      </w:tr>
    </w:tbl>
    <w:p>
      <w:r>
        <w:br w:type="page"/>
      </w:r>
    </w:p>
    <w:p>
      <w:pPr>
        <w:pStyle w:val="Heading1"/>
        <w:pBdr>
          <w:bottom w:val="single" w:color="E8651A" w:sz="10" w:space="4"/>
        </w:pBdr>
        <w:spacing w:before="360" w:after="200"/>
      </w:pPr>
      <w:r>
        <w:rPr>
          <w:rFonts w:ascii="Arial" w:cs="Arial" w:eastAsia="Arial" w:hAnsi="Arial"/>
          <w:b/>
          <w:bCs/>
          <w:color w:val="1A3C5E"/>
          <w:sz w:val="34"/>
          <w:szCs w:val="34"/>
        </w:rPr>
        <w:t xml:space="preserve">5. DIAGRAMMES DE FLUX — PROCESSUS CRITIQUES</w:t>
      </w:r>
    </w:p>
    <w:p>
      <w:pPr>
        <w:pBdr>
          <w:left w:val="single" w:color="1A3C5E" w:sz="18" w:space="10"/>
        </w:pBdr>
        <w:shd w:fill="EAF2FB" w:val="clear"/>
        <w:spacing w:before="120" w:after="120"/>
        <w:ind w:left="400"/>
      </w:pPr>
      <w:r>
        <w:rPr>
          <w:rFonts w:ascii="Arial" w:cs="Arial" w:eastAsia="Arial" w:hAnsi="Arial"/>
          <w:i/>
          <w:iCs/>
          <w:color w:val="1E1E1E"/>
          <w:sz w:val="21"/>
          <w:szCs w:val="21"/>
        </w:rPr>
        <w:t xml:space="preserve">Les diagrammes SVG interactifs sont disponibles dans le fichier compagnon HTML. Cette section décrit les flux en texte structuré pour référence dans le document Word.</w:t>
      </w:r>
    </w:p>
    <w:p>
      <w:pPr>
        <w:pStyle w:val="Heading2"/>
        <w:spacing w:before="280" w:after="120"/>
      </w:pPr>
      <w:r>
        <w:rPr>
          <w:rFonts w:ascii="Arial" w:cs="Arial" w:eastAsia="Arial" w:hAnsi="Arial"/>
          <w:b/>
          <w:bCs/>
          <w:color w:val="1A3C5E"/>
          <w:sz w:val="26"/>
          <w:szCs w:val="26"/>
        </w:rPr>
        <w:t xml:space="preserve">5.1 Flux d'Authentification Multi-Tenant</w:t>
      </w:r>
    </w:p>
    <w:p>
      <w:pPr>
        <w:spacing w:before="60" w:after="80"/>
      </w:pPr>
      <w:r>
        <w:rPr>
          <w:rFonts w:ascii="Arial" w:cs="Arial" w:eastAsia="Arial" w:hAnsi="Arial"/>
          <w:color w:val="1E1E1E"/>
          <w:sz w:val="21"/>
          <w:szCs w:val="21"/>
        </w:rPr>
        <w:t xml:space="preserve">Ce flux décrit le chemin complet d'une requête authentifiée depuis le client jusqu'à la base de données tenant.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000"/>
        <w:gridCol w:w="2626"/>
      </w:tblGrid>
      <w:tr>
        <w:trPr>
          <w:tblHeader/>
        </w:trPr>
        <w:tc>
          <w:tcPr>
            <w:tcW w:type="dxa" w:w="6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Étape</w:t>
            </w:r>
          </w:p>
        </w:tc>
        <w:tc>
          <w:tcPr>
            <w:tcW w:type="dxa" w:w="1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Acteur</w:t>
            </w:r>
          </w:p>
        </w:tc>
        <w:tc>
          <w:tcPr>
            <w:tcW w:type="dxa" w:w="4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Action</w:t>
            </w:r>
          </w:p>
        </w:tc>
        <w:tc>
          <w:tcPr>
            <w:tcW w:type="dxa" w:w="26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Résultat</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1</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Client (Flutter/Web)</w:t>
            </w:r>
          </w:p>
        </w:tc>
        <w:tc>
          <w:tcPr>
            <w:tcW w:type="dxa" w:w="4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Envoie POST /auth/login avec email + password</w:t>
            </w:r>
          </w:p>
        </w:tc>
        <w:tc>
          <w:tcPr>
            <w:tcW w:type="dxa" w:w="2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2</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Nginx</w:t>
            </w:r>
          </w:p>
        </w:tc>
        <w:tc>
          <w:tcPr>
            <w:tcW w:type="dxa" w:w="4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Passe la requête à Laravel (rate limit : 5 tentatives/min/IP)</w:t>
            </w:r>
          </w:p>
        </w:tc>
        <w:tc>
          <w:tcPr>
            <w:tcW w:type="dxa" w:w="26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3</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Laravel AuthController</w:t>
            </w:r>
          </w:p>
        </w:tc>
        <w:tc>
          <w:tcPr>
            <w:tcW w:type="dxa" w:w="4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Cherche l'email dans public.companies JOIN employees de tous les schémas → NON — cherche dans public.companies, récupère schema_name</w:t>
            </w:r>
          </w:p>
        </w:tc>
        <w:tc>
          <w:tcPr>
            <w:tcW w:type="dxa" w:w="2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Token Sanctum créé si succès</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4</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Laravel AuthController</w:t>
            </w:r>
          </w:p>
        </w:tc>
        <w:tc>
          <w:tcPr>
            <w:tcW w:type="dxa" w:w="4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SET search_path TO company_{uuid}, vérifie le mot de passe, crée le token Sanctum</w:t>
            </w:r>
          </w:p>
        </w:tc>
        <w:tc>
          <w:tcPr>
            <w:tcW w:type="dxa" w:w="26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Token renvoyé au client</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5</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Client</w:t>
            </w:r>
          </w:p>
        </w:tc>
        <w:tc>
          <w:tcPr>
            <w:tcW w:type="dxa" w:w="4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Stocke le token (Flutter : flutter_secure_storage / Web : httpOnly cookie)</w:t>
            </w:r>
          </w:p>
        </w:tc>
        <w:tc>
          <w:tcPr>
            <w:tcW w:type="dxa" w:w="2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6</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Client</w:t>
            </w:r>
          </w:p>
        </w:tc>
        <w:tc>
          <w:tcPr>
            <w:tcW w:type="dxa" w:w="4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Toute requête suivante : Authorization: Bearer {token}</w:t>
            </w:r>
          </w:p>
        </w:tc>
        <w:tc>
          <w:tcPr>
            <w:tcW w:type="dxa" w:w="26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7</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TenantMiddleware</w:t>
            </w:r>
          </w:p>
        </w:tc>
        <w:tc>
          <w:tcPr>
            <w:tcW w:type="dxa" w:w="4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Résout le token → employee → company → schema_name, SET search_path</w:t>
            </w:r>
          </w:p>
        </w:tc>
        <w:tc>
          <w:tcPr>
            <w:tcW w:type="dxa" w:w="2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Connexion tenant active</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8</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Controller</w:t>
            </w:r>
          </w:p>
        </w:tc>
        <w:tc>
          <w:tcPr>
            <w:tcW w:type="dxa" w:w="4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Exécute la logique métier — models Eloquent dans le bon schéma automatiquement</w:t>
            </w:r>
          </w:p>
        </w:tc>
        <w:tc>
          <w:tcPr>
            <w:tcW w:type="dxa" w:w="26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Réponse JSON</w:t>
            </w:r>
          </w:p>
        </w:tc>
      </w:tr>
    </w:tbl>
    <w:p>
      <w:pPr>
        <w:spacing w:before="120" w:after="120"/>
      </w:pPr>
      <w:r>
        <w:t xml:space="preserve"/>
      </w:r>
    </w:p>
    <w:p>
      <w:pPr>
        <w:pStyle w:val="Heading2"/>
        <w:spacing w:before="280" w:after="120"/>
      </w:pPr>
      <w:r>
        <w:rPr>
          <w:rFonts w:ascii="Arial" w:cs="Arial" w:eastAsia="Arial" w:hAnsi="Arial"/>
          <w:b/>
          <w:bCs/>
          <w:color w:val="1A3C5E"/>
          <w:sz w:val="26"/>
          <w:szCs w:val="26"/>
        </w:rPr>
        <w:t xml:space="preserve">5.2 Flux de Pointage Déclaratif (Mobile Flutter)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000"/>
        <w:gridCol w:w="2626"/>
      </w:tblGrid>
      <w:tr>
        <w:trPr>
          <w:tblHeader/>
        </w:trPr>
        <w:tc>
          <w:tcPr>
            <w:tcW w:type="dxa" w:w="6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Étape</w:t>
            </w:r>
          </w:p>
        </w:tc>
        <w:tc>
          <w:tcPr>
            <w:tcW w:type="dxa" w:w="1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Acteur</w:t>
            </w:r>
          </w:p>
        </w:tc>
        <w:tc>
          <w:tcPr>
            <w:tcW w:type="dxa" w:w="4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Action</w:t>
            </w:r>
          </w:p>
        </w:tc>
        <w:tc>
          <w:tcPr>
            <w:tcW w:type="dxa" w:w="26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Condition / Résultat</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1</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Employé</w:t>
            </w:r>
          </w:p>
        </w:tc>
        <w:tc>
          <w:tcPr>
            <w:tcW w:type="dxa" w:w="4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Ouvre l'app Flutter — session active (token en mémoire sécurisée)</w:t>
            </w:r>
          </w:p>
        </w:tc>
        <w:tc>
          <w:tcPr>
            <w:tcW w:type="dxa" w:w="2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Si token expiré → écran de reconnexion</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2</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App Flutter</w:t>
            </w:r>
          </w:p>
        </w:tc>
        <w:tc>
          <w:tcPr>
            <w:tcW w:type="dxa" w:w="4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Affiche le bouton 'Pointer mon arrivée' ou 'Pointer mon départ' selon le dernier pointage</w:t>
            </w:r>
          </w:p>
        </w:tc>
        <w:tc>
          <w:tcPr>
            <w:tcW w:type="dxa" w:w="26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Logique : pas de check_in aujourd'hui → bouton Arrivée</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3</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Employé</w:t>
            </w:r>
          </w:p>
        </w:tc>
        <w:tc>
          <w:tcPr>
            <w:tcW w:type="dxa" w:w="4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Appuie sur le bouton et confirme</w:t>
            </w:r>
          </w:p>
        </w:tc>
        <w:tc>
          <w:tcPr>
            <w:tcW w:type="dxa" w:w="2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4</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App Flutter</w:t>
            </w:r>
          </w:p>
        </w:tc>
        <w:tc>
          <w:tcPr>
            <w:tcW w:type="dxa" w:w="4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Si GPS activé → demande la position, si photo activée → ouvre caméra</w:t>
            </w:r>
          </w:p>
        </w:tc>
        <w:tc>
          <w:tcPr>
            <w:tcW w:type="dxa" w:w="26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Erreur GPS : refus avec message</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5</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App Flutter</w:t>
            </w:r>
          </w:p>
        </w:tc>
        <w:tc>
          <w:tcPr>
            <w:tcW w:type="dxa" w:w="4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POST /attendance/check-in ou /check-out avec {timestamp_local, gps?, photo_base64?}</w:t>
            </w:r>
          </w:p>
        </w:tc>
        <w:tc>
          <w:tcPr>
            <w:tcW w:type="dxa" w:w="2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Timeout 10s → message d'erreur offline</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6</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AttendanceController</w:t>
            </w:r>
          </w:p>
        </w:tc>
        <w:tc>
          <w:tcPr>
            <w:tcW w:type="dxa" w:w="4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Utilise TOUJOURS NOW() côté serveur, ignore le timestamp client</w:t>
            </w:r>
          </w:p>
        </w:tc>
        <w:tc>
          <w:tcPr>
            <w:tcW w:type="dxa" w:w="26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Protection contre manipulation de l'horloge</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7</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AttendanceController</w:t>
            </w:r>
          </w:p>
        </w:tc>
        <w:tc>
          <w:tcPr>
            <w:tcW w:type="dxa" w:w="4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Vérifie : GPS dans la zone ? (si activé), photo valide ? Enregistre l'attendance_log</w:t>
            </w:r>
          </w:p>
        </w:tc>
        <w:tc>
          <w:tcPr>
            <w:tcW w:type="dxa" w:w="2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GPS hors zone → rejeté avec message</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8</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AttendanceController</w:t>
            </w:r>
          </w:p>
        </w:tc>
        <w:tc>
          <w:tcPr>
            <w:tcW w:type="dxa" w:w="4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Calcule le statut (ontime/late) selon le planning de l'employé</w:t>
            </w:r>
          </w:p>
        </w:tc>
        <w:tc>
          <w:tcPr>
            <w:tcW w:type="dxa" w:w="26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Retard → notification push au gestionnaire</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9</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App Flutter</w:t>
            </w:r>
          </w:p>
        </w:tc>
        <w:tc>
          <w:tcPr>
            <w:tcW w:type="dxa" w:w="4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Affiche la confirmation avec l'heure enregistrée (heure serveur)</w:t>
            </w:r>
          </w:p>
        </w:tc>
        <w:tc>
          <w:tcPr>
            <w:tcW w:type="dxa" w:w="2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Notification push de confirmation à l'employé</w:t>
            </w:r>
          </w:p>
        </w:tc>
      </w:tr>
    </w:tbl>
    <w:p>
      <w:pPr>
        <w:spacing w:before="120" w:after="120"/>
      </w:pPr>
      <w:r>
        <w:t xml:space="preserve"/>
      </w:r>
    </w:p>
    <w:p>
      <w:pPr>
        <w:pStyle w:val="Heading2"/>
        <w:spacing w:before="280" w:after="120"/>
      </w:pPr>
      <w:r>
        <w:rPr>
          <w:rFonts w:ascii="Arial" w:cs="Arial" w:eastAsia="Arial" w:hAnsi="Arial"/>
          <w:b/>
          <w:bCs/>
          <w:color w:val="1A3C5E"/>
          <w:sz w:val="26"/>
          <w:szCs w:val="26"/>
        </w:rPr>
        <w:t xml:space="preserve">5.3 Flux du Calcul de Paie Mensuel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3026"/>
      </w:tblGrid>
      <w:tr>
        <w:trPr>
          <w:tblHeader/>
        </w:trPr>
        <w:tc>
          <w:tcPr>
            <w:tcW w:type="dxa" w:w="6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Étape</w:t>
            </w:r>
          </w:p>
        </w:tc>
        <w:tc>
          <w:tcPr>
            <w:tcW w:type="dxa" w:w="1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Acteur</w:t>
            </w:r>
          </w:p>
        </w:tc>
        <w:tc>
          <w:tcPr>
            <w:tcW w:type="dxa" w:w="36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Action</w:t>
            </w:r>
          </w:p>
        </w:tc>
        <w:tc>
          <w:tcPr>
            <w:tcW w:type="dxa" w:w="30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Notes techniques</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1</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Gestionnaire</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Accède au module Paie → sélectionne le mois</w:t>
            </w:r>
          </w:p>
        </w:tc>
        <w:tc>
          <w:tcPr>
            <w:tcW w:type="dxa" w:w="30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2</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PayrollController</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Agrège pour chaque employé : jours travaillés, heures sup, absences non payées, avances dues, primes</w:t>
            </w:r>
          </w:p>
        </w:tc>
        <w:tc>
          <w:tcPr>
            <w:tcW w:type="dxa" w:w="30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Job async via Redis queue si &gt; 50 employés</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3</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PayrollService</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Applique la formule : BRUT → cotisations → IR → retenues → NET</w:t>
            </w:r>
          </w:p>
        </w:tc>
        <w:tc>
          <w:tcPr>
            <w:tcW w:type="dxa" w:w="30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Les paramètres (taux, tranches) lus depuis company_settings</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4</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Gestionnaire</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Visualise la simulation (avant validation) — peut corriger des anomalies</w:t>
            </w:r>
          </w:p>
        </w:tc>
        <w:tc>
          <w:tcPr>
            <w:tcW w:type="dxa" w:w="30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Statut payroll = 'draft'</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5</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Gestionnaire</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Clique 'Valider la paie' — décision irréversible</w:t>
            </w:r>
          </w:p>
        </w:tc>
        <w:tc>
          <w:tcPr>
            <w:tcW w:type="dxa" w:w="30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Confirmation double-click obligatoire</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6</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PayrollService</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Génère tous les bulletins PDF (DomPDF) en queue</w:t>
            </w:r>
          </w:p>
        </w:tc>
        <w:tc>
          <w:tcPr>
            <w:tcW w:type="dxa" w:w="30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1 job par employé, parallélisé via Redis</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7</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PayrollService</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Met à jour salary_advances (amount_remaining) pour les remboursements du mois</w:t>
            </w:r>
          </w:p>
        </w:tc>
        <w:tc>
          <w:tcPr>
            <w:tcW w:type="dxa" w:w="30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Transaction atomique PostgreSQL</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8</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PayrollService</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Stocke les PDF, met à jour payrolls.status = 'validated'</w:t>
            </w:r>
          </w:p>
        </w:tc>
        <w:tc>
          <w:tcPr>
            <w:tcW w:type="dxa" w:w="30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9</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NotificationService</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Envoie une notification push + email à chaque employé : 'Votre bulletin est disponible'</w:t>
            </w:r>
          </w:p>
        </w:tc>
        <w:tc>
          <w:tcPr>
            <w:tcW w:type="dxa" w:w="30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10</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Gestionnaire</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Génère le fichier d'export bancaire (CSV/XML selon format configuré)</w:t>
            </w:r>
          </w:p>
        </w:tc>
        <w:tc>
          <w:tcPr>
            <w:tcW w:type="dxa" w:w="30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Trace dans payroll_export_batches</w:t>
            </w:r>
          </w:p>
        </w:tc>
      </w:tr>
    </w:tbl>
    <w:p>
      <w:pPr>
        <w:spacing w:before="120" w:after="120"/>
      </w:pPr>
      <w:r>
        <w:t xml:space="preserve"/>
      </w:r>
    </w:p>
    <w:p>
      <w:pPr>
        <w:pStyle w:val="Heading2"/>
        <w:spacing w:before="280" w:after="120"/>
      </w:pPr>
      <w:r>
        <w:rPr>
          <w:rFonts w:ascii="Arial" w:cs="Arial" w:eastAsia="Arial" w:hAnsi="Arial"/>
          <w:b/>
          <w:bCs/>
          <w:color w:val="1A3C5E"/>
          <w:sz w:val="26"/>
          <w:szCs w:val="26"/>
        </w:rPr>
        <w:t xml:space="preserve">5.4 Flux de Demande de Congé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400"/>
        <w:gridCol w:w="3226"/>
      </w:tblGrid>
      <w:tr>
        <w:trPr>
          <w:tblHeader/>
        </w:trPr>
        <w:tc>
          <w:tcPr>
            <w:tcW w:type="dxa" w:w="6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Étape</w:t>
            </w:r>
          </w:p>
        </w:tc>
        <w:tc>
          <w:tcPr>
            <w:tcW w:type="dxa" w:w="1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Acteur</w:t>
            </w:r>
          </w:p>
        </w:tc>
        <w:tc>
          <w:tcPr>
            <w:tcW w:type="dxa" w:w="34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Action</w:t>
            </w:r>
          </w:p>
        </w:tc>
        <w:tc>
          <w:tcPr>
            <w:tcW w:type="dxa" w:w="32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Règles</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1</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Employé (Flutter)</w:t>
            </w:r>
          </w:p>
        </w:tc>
        <w:tc>
          <w:tcPr>
            <w:tcW w:type="dxa" w:w="3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Sélectionne le type de congé, dates de début et fin</w:t>
            </w:r>
          </w:p>
        </w:tc>
        <w:tc>
          <w:tcPr>
            <w:tcW w:type="dxa" w:w="3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Calcul auto des jours ouvrables hors WE et fériés</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2</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App Flutter</w:t>
            </w:r>
          </w:p>
        </w:tc>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Vérifie : solde suffisant ? Délai de prévenance respecté ? Pièce jointe requise ?</w:t>
            </w:r>
          </w:p>
        </w:tc>
        <w:tc>
          <w:tcPr>
            <w:tcW w:type="dxa" w:w="3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Erreurs affichées avant envoi</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3</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App Flutter</w:t>
            </w:r>
          </w:p>
        </w:tc>
        <w:tc>
          <w:tcPr>
            <w:tcW w:type="dxa" w:w="3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POST /absences avec les données validées</w:t>
            </w:r>
          </w:p>
        </w:tc>
        <w:tc>
          <w:tcPr>
            <w:tcW w:type="dxa" w:w="3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4</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AbsenceController</w:t>
            </w:r>
          </w:p>
        </w:tc>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Vérifie à nouveau les règles côté serveur (solde, délai)</w:t>
            </w:r>
          </w:p>
        </w:tc>
        <w:tc>
          <w:tcPr>
            <w:tcW w:type="dxa" w:w="3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Double validation client + serveur</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5</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AbsenceController</w:t>
            </w:r>
          </w:p>
        </w:tc>
        <w:tc>
          <w:tcPr>
            <w:tcW w:type="dxa" w:w="3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Crée l'absence en statut 'pending', déduit provisoirement le solde</w:t>
            </w:r>
          </w:p>
        </w:tc>
        <w:tc>
          <w:tcPr>
            <w:tcW w:type="dxa" w:w="3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6</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NotificationService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Notifie le gestionnaire : push + web + email selon matrice</w:t>
            </w:r>
          </w:p>
        </w:tc>
        <w:tc>
          <w:tcPr>
            <w:tcW w:type="dxa" w:w="3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7</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Gestionnaire</w:t>
            </w:r>
          </w:p>
        </w:tc>
        <w:tc>
          <w:tcPr>
            <w:tcW w:type="dxa" w:w="3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Consulte la demande avec : solde actuel, planning équipe sur la période, historique demandes</w:t>
            </w:r>
          </w:p>
        </w:tc>
        <w:tc>
          <w:tcPr>
            <w:tcW w:type="dxa" w:w="3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8a</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Gestionnaire (approbation)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PUT /absences/{id}/approve → solde défalqué définitivement, statut = 'approved'</w:t>
            </w:r>
          </w:p>
        </w:tc>
        <w:tc>
          <w:tcPr>
            <w:tcW w:type="dxa" w:w="3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Notification push + email à l'employé</w:t>
            </w:r>
          </w:p>
        </w:tc>
      </w:tr>
      <w:tr>
        <w:tc>
          <w:tcPr>
            <w:tcW w:type="dxa" w:w="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8b</w:t>
            </w:r>
          </w:p>
        </w:tc>
        <w:tc>
          <w:tcPr>
            <w:tcW w:type="dxa" w:w="1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Gestionnaire (refus)</w:t>
            </w:r>
          </w:p>
        </w:tc>
        <w:tc>
          <w:tcPr>
            <w:tcW w:type="dxa" w:w="3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PUT /absences/{id}/reject avec motif obligatoire → solde restauré, statut = 'rejected'</w:t>
            </w:r>
          </w:p>
        </w:tc>
        <w:tc>
          <w:tcPr>
            <w:tcW w:type="dxa" w:w="3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Notification push + email à l'employé avec motif</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9</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AttendanceService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Marque automatiquement les jours concernés dans attendance_logs comme statut 'leave'</w:t>
            </w:r>
          </w:p>
        </w:tc>
        <w:tc>
          <w:tcPr>
            <w:tcW w:type="dxa" w:w="3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Synchronisation automatique paie ↔ pointage</w:t>
            </w:r>
          </w:p>
        </w:tc>
      </w:tr>
    </w:tbl>
    <w:p>
      <w:r>
        <w:br w:type="page"/>
      </w:r>
    </w:p>
    <w:p>
      <w:pPr>
        <w:pStyle w:val="Heading1"/>
        <w:pBdr>
          <w:bottom w:val="single" w:color="E8651A" w:sz="10" w:space="4"/>
        </w:pBdr>
        <w:spacing w:before="360" w:after="200"/>
      </w:pPr>
      <w:r>
        <w:rPr>
          <w:rFonts w:ascii="Arial" w:cs="Arial" w:eastAsia="Arial" w:hAnsi="Arial"/>
          <w:b/>
          <w:bCs/>
          <w:color w:val="1A3C5E"/>
          <w:sz w:val="34"/>
          <w:szCs w:val="34"/>
        </w:rPr>
        <w:t xml:space="preserve">6. STRUCTURE DES PROJETS ET CONVENTIONS DE CODE</w:t>
      </w:r>
    </w:p>
    <w:p>
      <w:pPr>
        <w:pStyle w:val="Heading2"/>
        <w:spacing w:before="280" w:after="120"/>
      </w:pPr>
      <w:r>
        <w:rPr>
          <w:rFonts w:ascii="Arial" w:cs="Arial" w:eastAsia="Arial" w:hAnsi="Arial"/>
          <w:b/>
          <w:bCs/>
          <w:color w:val="1A3C5E"/>
          <w:sz w:val="26"/>
          <w:szCs w:val="26"/>
        </w:rPr>
        <w:t xml:space="preserve">6.1 Repository Backend — leopardo-rh-api</w:t>
      </w:r>
    </w:p>
    <w:p>
      <w:pPr>
        <w:spacing w:before="80" w:after="80"/>
      </w:pPr>
      <w:r>
        <w:t xml:space="preserve"/>
      </w:r>
    </w:p>
    <w:p>
      <w:pPr>
        <w:pBdr>
          <w:left w:val="single" w:color="1A3C5E" w:sz="12" w:space="8"/>
        </w:pBdr>
        <w:shd w:fill="F0F0F0" w:val="clear"/>
        <w:spacing w:before="80" w:after="80"/>
        <w:ind w:left="360"/>
      </w:pPr>
      <w:r>
        <w:rPr>
          <w:rFonts w:ascii="Courier New" w:cs="Courier New" w:eastAsia="Courier New" w:hAnsi="Courier New"/>
          <w:color w:val="1A1A6E"/>
          <w:sz w:val="18"/>
          <w:szCs w:val="18"/>
        </w:rPr>
        <w:t xml:space="preserve">leopardo-rh-api/
├── app/
│   ├── Http/
│   │   ├── Controllers/
│   │   │   ├── Auth/           → AuthController.php
│   │   │   ├── Admin/          → CompanyController, PlanController, BillingController
│   │   │   ├── Tenant/         → EmployeeController, AttendanceController, AbsenceController,
│   │   │   │                      PayrollController, TaskController, AdvanceController, ...
│   │   │   └── Shared/         → NotificationController, ProfileController
│   │   ├── Middleware/
│   │   │   ├── TenantMiddleware.php        → SET search_path TO company_{uuid}
│   │   │   ├── SuperAdminMiddleware.php    → Vérifie le rôle super_admin
│   │   │   └── ManagerMiddleware.php       → Vérifie le rôle manager
│   │   └── Requests/           → FormRequest par action (validation centralisée)
│   ├── Models/
│   │   ├── Public/             → Company.php, Plan.php, SuperAdmin.php, Invoice.php
│   │   └── Tenant/             → Employee.php, AttendanceLog.php, Absence.php, ...
│   ├── Services/               → PayrollService, NotificationService, BankExportService, ...
│   ├── Jobs/                   → GeneratePayslipPDF, SendBulkNotification, SyncZKTeco
│   └── Observers/              → EmployeeObserver (audit_log auto), AbsenceObserver
├── database/
│   ├── migrations/
│   │   ├── public/             → Migrations du schéma partagé
│   │   └── tenant/             → Migrations du schéma tenant (exécutées par tenancy)
│   └── seeders/
│       ├── HRModelSeeder.php   → Pré-charge les modèles RH par pays
│       └── LanguageSeeder.php  → Pré-charge FR, AR, TR, EN
├── routes/
│   ├── api.php                 → Routes API publiques (auth)
│   ├── admin.php               → Routes Super Admin
│   └── tenant.php              → Routes tenant (gestionnaire + employé)
├── resources/lang/             → fr/, ar/, tr/, en/ (fichiers de traduction)
└── config/tenancy.php          → Configuration du multi-tenant</w:t>
      </w:r>
    </w:p>
    <w:p>
      <w:pPr>
        <w:spacing w:before="120" w:after="120"/>
      </w:pPr>
      <w:r>
        <w:t xml:space="preserve"/>
      </w:r>
    </w:p>
    <w:p>
      <w:pPr>
        <w:pStyle w:val="Heading2"/>
        <w:spacing w:before="280" w:after="120"/>
      </w:pPr>
      <w:r>
        <w:rPr>
          <w:rFonts w:ascii="Arial" w:cs="Arial" w:eastAsia="Arial" w:hAnsi="Arial"/>
          <w:b/>
          <w:bCs/>
          <w:color w:val="1A3C5E"/>
          <w:sz w:val="26"/>
          <w:szCs w:val="26"/>
        </w:rPr>
        <w:t xml:space="preserve">6.2 Repository Mobile — leopardo-rh-mobile (Flutter)</w:t>
      </w:r>
    </w:p>
    <w:p>
      <w:pPr>
        <w:spacing w:before="80" w:after="80"/>
      </w:pPr>
      <w:r>
        <w:t xml:space="preserve"/>
      </w:r>
    </w:p>
    <w:p>
      <w:pPr>
        <w:pBdr>
          <w:left w:val="single" w:color="1A3C5E" w:sz="12" w:space="8"/>
        </w:pBdr>
        <w:shd w:fill="F0F0F0" w:val="clear"/>
        <w:spacing w:before="80" w:after="80"/>
        <w:ind w:left="360"/>
      </w:pPr>
      <w:r>
        <w:rPr>
          <w:rFonts w:ascii="Courier New" w:cs="Courier New" w:eastAsia="Courier New" w:hAnsi="Courier New"/>
          <w:color w:val="1A1A6E"/>
          <w:sz w:val="18"/>
          <w:szCs w:val="18"/>
        </w:rPr>
        <w:t xml:space="preserve">leopardo-rh-mobile/
├── lib/
│   ├── main.dart               → Entry point, MaterialApp + L10n setup
│   ├── core/
│   │   ├── api/                → ApiClient (Dio), interceptors (auth, refresh token)
│   │   ├── auth/               → AuthBloc ou Riverpod auth provider
│   │   ├── i18n/               → AppLocalizations, RTL detection
│   │   └── storage/            → FlutterSecureStorage wrapper
│   ├── features/
│   │   ├── auth/               → LoginScreen, ForgotPasswordScreen
│   │   ├── dashboard/          → EmployeeDashboard, ManagerDashboard
│   │   ├── attendance/         → AttendanceScreen (grand bouton), QRScanner, History
│   │   ├── absences/           → AbsenceListScreen, AbsenceRequestScreen
│   │   ├── tasks/              → TaskListScreen, TaskDetailScreen, CommentThread
│   │   ├── advances/           → AdvanceScreen, RepaymentPlanScreen
│   │   ├── payroll/            → PayslipListScreen, PayslipViewerScreen
│   │   ├── employees/          → EmployeeListScreen, EmployeeFormScreen (manager)
│   │   └── profile/            → ProfileScreen, NotificationPreferencesScreen
│   └── shared/
│       ├── widgets/            → Composants réutilisables (LeopardoButton, StatusBadge...)
│       └── theme/              → LeopardoTheme (couleurs, typo, dark mode)
├── assets/
│   ├── l10n/                   → app_fr.arb, app_ar.arb, app_tr.arb, app_en.arb
│   └── images/                 → Logo, icônes
└── pubspec.yaml                → Dépendances (Dio, Riverpod/BLoC, flutter_localizations,
                                               qr_code_scanner, flutter_secure_storage, FCM...)</w:t>
      </w:r>
    </w:p>
    <w:p>
      <w:pPr>
        <w:spacing w:before="120" w:after="120"/>
      </w:pPr>
      <w:r>
        <w:t xml:space="preserve"/>
      </w:r>
    </w:p>
    <w:p>
      <w:pPr>
        <w:pStyle w:val="Heading2"/>
        <w:spacing w:before="280" w:after="120"/>
      </w:pPr>
      <w:r>
        <w:rPr>
          <w:rFonts w:ascii="Arial" w:cs="Arial" w:eastAsia="Arial" w:hAnsi="Arial"/>
          <w:b/>
          <w:bCs/>
          <w:color w:val="1A3C5E"/>
          <w:sz w:val="26"/>
          <w:szCs w:val="26"/>
        </w:rPr>
        <w:t xml:space="preserve">6.3 Repository Web — leopardo-rh-web (Vue.js + Inertia)</w:t>
      </w:r>
    </w:p>
    <w:p>
      <w:pPr>
        <w:pBdr>
          <w:left w:val="single" w:color="1A3C5E" w:sz="12" w:space="8"/>
        </w:pBdr>
        <w:shd w:fill="F0F0F0" w:val="clear"/>
        <w:spacing w:before="80" w:after="80"/>
        <w:ind w:left="360"/>
      </w:pPr>
      <w:r>
        <w:rPr>
          <w:rFonts w:ascii="Courier New" w:cs="Courier New" w:eastAsia="Courier New" w:hAnsi="Courier New"/>
          <w:color w:val="1A1A6E"/>
          <w:sz w:val="18"/>
          <w:szCs w:val="18"/>
        </w:rPr>
        <w:t xml:space="preserve">leopardo-rh-web/ (intégré dans leopardo-rh-api/resources/)
├── js/
│   ├── Pages/
│   │   ├── Auth/               → Login.vue, ForgotPassword.vue
│   │   ├── Admin/              → Companies/Index.vue, Companies/Create.vue, Plans/...
│   │   ├── Dashboard/          → ManagerDashboard.vue, AttendanceLive.vue
│   │   ├── Employees/          → Index.vue, Create.vue, Show.vue
│   │   ├── Attendance/         → Calendar.vue, History.vue
│   │   ├── Absences/           → Index.vue, Calendar.vue
│   │   ├── Payroll/            → Index.vue, Calculate.vue, Validate.vue
│   │   └── Settings/           → Company.vue, HR.vue, Payroll.vue, Devices.vue
│   ├── Components/             → Composants réutilisables Vue.js
│   └── Layouts/
│       ├── AppLayout.vue       → Layout principal gestionnaire (sidebar + header)
│       └── AdminLayout.vue     → Layout Super Admin</w:t>
      </w:r>
    </w:p>
    <w:p>
      <w:r>
        <w:br w:type="page"/>
      </w:r>
    </w:p>
    <w:p>
      <w:pPr>
        <w:pStyle w:val="Heading1"/>
        <w:pBdr>
          <w:bottom w:val="single" w:color="E8651A" w:sz="10" w:space="4"/>
        </w:pBdr>
        <w:spacing w:before="360" w:after="200"/>
      </w:pPr>
      <w:r>
        <w:rPr>
          <w:rFonts w:ascii="Arial" w:cs="Arial" w:eastAsia="Arial" w:hAnsi="Arial"/>
          <w:b/>
          <w:bCs/>
          <w:color w:val="1A3C5E"/>
          <w:sz w:val="34"/>
          <w:szCs w:val="34"/>
        </w:rPr>
        <w:t xml:space="preserve">7. CONVENTIONS DE CODE ET STANDARDS</w:t>
      </w:r>
    </w:p>
    <w:p>
      <w:pPr>
        <w:pStyle w:val="Heading2"/>
        <w:spacing w:before="280" w:after="120"/>
      </w:pPr>
      <w:r>
        <w:rPr>
          <w:rFonts w:ascii="Arial" w:cs="Arial" w:eastAsia="Arial" w:hAnsi="Arial"/>
          <w:b/>
          <w:bCs/>
          <w:color w:val="1A3C5E"/>
          <w:sz w:val="26"/>
          <w:szCs w:val="26"/>
        </w:rPr>
        <w:t xml:space="preserve">7.1 Conventions Laravel (Backend)</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Élément</w:t>
            </w:r>
          </w:p>
        </w:tc>
        <w:tc>
          <w:tcPr>
            <w:tcW w:type="dxa" w:w="36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Convention</w:t>
            </w:r>
          </w:p>
        </w:tc>
        <w:tc>
          <w:tcPr>
            <w:tcW w:type="dxa" w:w="32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Exemple</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Nommage Models</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PascalCase, singulier</w:t>
            </w:r>
          </w:p>
        </w:tc>
        <w:tc>
          <w:tcPr>
            <w:tcW w:type="dxa" w:w="3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Employee, AttendanceLog, AbsenceType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Nommage Tables</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snake_case, pluriel</w:t>
            </w:r>
          </w:p>
        </w:tc>
        <w:tc>
          <w:tcPr>
            <w:tcW w:type="dxa" w:w="3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employees, attendance_logs, absence_types</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Nommage Controllers</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PascalCase + Controller</w:t>
            </w:r>
          </w:p>
        </w:tc>
        <w:tc>
          <w:tcPr>
            <w:tcW w:type="dxa" w:w="3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EmployeeController, PayrollController</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Nommage Services</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PascalCase + Service</w:t>
            </w:r>
          </w:p>
        </w:tc>
        <w:tc>
          <w:tcPr>
            <w:tcW w:type="dxa" w:w="3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PayrollService, BankExportService</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Nommage Jobs</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Action + Nom</w:t>
            </w:r>
          </w:p>
        </w:tc>
        <w:tc>
          <w:tcPr>
            <w:tcW w:type="dxa" w:w="3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GeneratePayslipPDF, SendPayrollNotification</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Nommage Routes</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kebab-case</w:t>
            </w:r>
          </w:p>
        </w:tc>
        <w:tc>
          <w:tcPr>
            <w:tcW w:type="dxa" w:w="3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/attendance/check-in, /payroll/validate</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Réponse API success</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 data: {...}, message: 'Success' }</w:t>
            </w:r>
          </w:p>
        </w:tc>
        <w:tc>
          <w:tcPr>
            <w:tcW w:type="dxa" w:w="3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HTTP 200/201</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Réponse API error</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 error: 'Code', message: 'Description', details: {} }</w:t>
            </w:r>
          </w:p>
        </w:tc>
        <w:tc>
          <w:tcPr>
            <w:tcW w:type="dxa" w:w="3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HTTP 4xx/5xx</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Validation</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FormRequest systématiquement — jamais dans le Controller</w:t>
            </w:r>
          </w:p>
        </w:tc>
        <w:tc>
          <w:tcPr>
            <w:tcW w:type="dxa" w:w="3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StoreEmployeeRequest</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Eloquent</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Toujours utiliser les relations Eloquent — jamais de raw SQL sauf cas exceptionnel</w:t>
            </w:r>
          </w:p>
        </w:tc>
        <w:tc>
          <w:tcPr>
            <w:tcW w:type="dxa" w:w="3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Employee::with('department')-&gt;get()</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Transactions</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DB::transaction() pour toute opération multi-table</w:t>
            </w:r>
          </w:p>
        </w:tc>
        <w:tc>
          <w:tcPr>
            <w:tcW w:type="dxa" w:w="3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Paie, validation congé, approbation avance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Dates/Heures</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Toujours UTC en base, formater selon le fuseau de l'entreprise dans l'API</w:t>
            </w:r>
          </w:p>
        </w:tc>
        <w:tc>
          <w:tcPr>
            <w:tcW w:type="dxa" w:w="3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Carbon avec timezone company</w:t>
            </w:r>
          </w:p>
        </w:tc>
      </w:tr>
    </w:tbl>
    <w:p>
      <w:pPr>
        <w:spacing w:before="120" w:after="120"/>
      </w:pPr>
      <w:r>
        <w:t xml:space="preserve"/>
      </w:r>
    </w:p>
    <w:p>
      <w:pPr>
        <w:pStyle w:val="Heading2"/>
        <w:spacing w:before="280" w:after="120"/>
      </w:pPr>
      <w:r>
        <w:rPr>
          <w:rFonts w:ascii="Arial" w:cs="Arial" w:eastAsia="Arial" w:hAnsi="Arial"/>
          <w:b/>
          <w:bCs/>
          <w:color w:val="1A3C5E"/>
          <w:sz w:val="26"/>
          <w:szCs w:val="26"/>
        </w:rPr>
        <w:t xml:space="preserve">7.2 Format de Réponse API Standard</w:t>
      </w:r>
    </w:p>
    <w:p>
      <w:pPr>
        <w:spacing w:before="80" w:after="80"/>
      </w:pPr>
      <w:r>
        <w:t xml:space="preserve"/>
      </w:r>
    </w:p>
    <w:p>
      <w:pPr>
        <w:pBdr>
          <w:left w:val="single" w:color="1A3C5E" w:sz="12" w:space="8"/>
        </w:pBdr>
        <w:shd w:fill="F0F0F0" w:val="clear"/>
        <w:spacing w:before="80" w:after="80"/>
        <w:ind w:left="360"/>
      </w:pPr>
      <w:r>
        <w:rPr>
          <w:rFonts w:ascii="Courier New" w:cs="Courier New" w:eastAsia="Courier New" w:hAnsi="Courier New"/>
          <w:color w:val="1A1A6E"/>
          <w:sz w:val="18"/>
          <w:szCs w:val="18"/>
        </w:rPr>
        <w:t xml:space="preserve">// Succès (liste)
{
  "data": [ { "id": 1, "first_name": "Ahmed", ... }, ... ],
  "meta": { "total": 45, "per_page": 15, "current_page": 1, "last_page": 3 }
}
// Succès (ressource unique)
{
  "data": { "id": 1, "first_name": "Ahmed", "last_name": "Benali", ... },
  "message": "Employé créé avec succès"
}
// Erreur de validation
{
  "error": "VALIDATION_ERROR",
  "message": "Les données fournies sont invalides",
  "details": { "email": ["L'email est déjà utilisé"], "salary_base": ["Doit être positif"] }
}
// Erreur métier
{
  "error": "INSUFFICIENT_LEAVE_BALANCE",
  "message": "Solde de congés insuffisant (disponible: 3 jours, demandés: 5 jours)"
}</w:t>
      </w:r>
    </w:p>
    <w:p>
      <w:pPr>
        <w:spacing w:before="120" w:after="120"/>
      </w:pPr>
      <w:r>
        <w:t xml:space="preserve"/>
      </w:r>
    </w:p>
    <w:p>
      <w:pPr>
        <w:pStyle w:val="Heading2"/>
        <w:spacing w:before="280" w:after="120"/>
      </w:pPr>
      <w:r>
        <w:rPr>
          <w:rFonts w:ascii="Arial" w:cs="Arial" w:eastAsia="Arial" w:hAnsi="Arial"/>
          <w:b/>
          <w:bCs/>
          <w:color w:val="1A3C5E"/>
          <w:sz w:val="26"/>
          <w:szCs w:val="26"/>
        </w:rPr>
        <w:t xml:space="preserve">7.3 Conventions Flutter (Mobile)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Élément</w:t>
            </w:r>
          </w:p>
        </w:tc>
        <w:tc>
          <w:tcPr>
            <w:tcW w:type="dxa" w:w="34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Convention</w:t>
            </w:r>
          </w:p>
        </w:tc>
        <w:tc>
          <w:tcPr>
            <w:tcW w:type="dxa" w:w="34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Exemple</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Gestion d'état</w:t>
            </w:r>
          </w:p>
        </w:tc>
        <w:tc>
          <w:tcPr>
            <w:tcW w:type="dxa" w:w="3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Riverpod (préféré) ou BLoC — choisir un seul pattern pour tout le projet</w:t>
            </w:r>
          </w:p>
        </w:tc>
        <w:tc>
          <w:tcPr>
            <w:tcW w:type="dxa" w:w="34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EmployeeNotifier extends StateNotifier</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Nommage fichiers</w:t>
            </w:r>
          </w:p>
        </w:tc>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snake_case</w:t>
            </w:r>
          </w:p>
        </w:tc>
        <w:tc>
          <w:tcPr>
            <w:tcW w:type="dxa" w:w="34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attendance_screen.dart, employee_card.dart</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Nommage classes</w:t>
            </w:r>
          </w:p>
        </w:tc>
        <w:tc>
          <w:tcPr>
            <w:tcW w:type="dxa" w:w="3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PascalCase</w:t>
            </w:r>
          </w:p>
        </w:tc>
        <w:tc>
          <w:tcPr>
            <w:tcW w:type="dxa" w:w="34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AttendanceScreen, EmployeeCard</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Nommage variables</w:t>
            </w:r>
          </w:p>
        </w:tc>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camelCase</w:t>
            </w:r>
          </w:p>
        </w:tc>
        <w:tc>
          <w:tcPr>
            <w:tcW w:type="dxa" w:w="34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currentEmployee, isLoading</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API calls</w:t>
            </w:r>
          </w:p>
        </w:tc>
        <w:tc>
          <w:tcPr>
            <w:tcW w:type="dxa" w:w="3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Repository pattern — jamais d'appels Dio directs dans les widgets</w:t>
            </w:r>
          </w:p>
        </w:tc>
        <w:tc>
          <w:tcPr>
            <w:tcW w:type="dxa" w:w="34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EmployeeRepository.getAll()</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Internationalisation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AppLocalizations.of(context).labelName — jamais de string hardcodée</w:t>
            </w:r>
          </w:p>
        </w:tc>
        <w:tc>
          <w:tcPr>
            <w:tcW w:type="dxa" w:w="34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context.l10n.checkIn</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RTL support</w:t>
            </w:r>
          </w:p>
        </w:tc>
        <w:tc>
          <w:tcPr>
            <w:tcW w:type="dxa" w:w="3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Directionality widget à la racine — utiliser TextDirection.of(context)</w:t>
            </w:r>
          </w:p>
        </w:tc>
        <w:tc>
          <w:tcPr>
            <w:tcW w:type="dxa" w:w="34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Testé sur Arabe obligatoirement</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Navigation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GoRouter — routes nommées, pas de Navigator.push direct</w:t>
            </w:r>
          </w:p>
        </w:tc>
        <w:tc>
          <w:tcPr>
            <w:tcW w:type="dxa" w:w="34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context.go('/attendance')</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Erreurs réseau</w:t>
            </w:r>
          </w:p>
        </w:tc>
        <w:tc>
          <w:tcPr>
            <w:tcW w:type="dxa" w:w="3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Afficher un message clair à l'utilisateur — jamais de crash silencieux</w:t>
            </w:r>
          </w:p>
        </w:tc>
        <w:tc>
          <w:tcPr>
            <w:tcW w:type="dxa" w:w="34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SnackBar avec retry button</w:t>
            </w:r>
          </w:p>
        </w:tc>
      </w:tr>
    </w:tbl>
    <w:p>
      <w:r>
        <w:br w:type="page"/>
      </w:r>
    </w:p>
    <w:p>
      <w:pPr>
        <w:pStyle w:val="Heading1"/>
        <w:pBdr>
          <w:bottom w:val="single" w:color="E8651A" w:sz="10" w:space="4"/>
        </w:pBdr>
        <w:spacing w:before="360" w:after="200"/>
      </w:pPr>
      <w:r>
        <w:rPr>
          <w:rFonts w:ascii="Arial" w:cs="Arial" w:eastAsia="Arial" w:hAnsi="Arial"/>
          <w:b/>
          <w:bCs/>
          <w:color w:val="1A3C5E"/>
          <w:sz w:val="34"/>
          <w:szCs w:val="34"/>
        </w:rPr>
        <w:t xml:space="preserve">8. INTERNATIONALISATION (i18n) — IMPLÉMENTATION</w:t>
      </w:r>
    </w:p>
    <w:p>
      <w:pPr>
        <w:pStyle w:val="Heading2"/>
        <w:spacing w:before="280" w:after="120"/>
      </w:pPr>
      <w:r>
        <w:rPr>
          <w:rFonts w:ascii="Arial" w:cs="Arial" w:eastAsia="Arial" w:hAnsi="Arial"/>
          <w:b/>
          <w:bCs/>
          <w:color w:val="1A3C5E"/>
          <w:sz w:val="26"/>
          <w:szCs w:val="26"/>
        </w:rPr>
        <w:t xml:space="preserve">8.1 Architecture i18n Backend (Laravel)</w:t>
      </w:r>
    </w:p>
    <w:p>
      <w:pPr>
        <w:spacing w:before="60" w:after="80"/>
      </w:pPr>
      <w:r>
        <w:rPr>
          <w:rFonts w:ascii="Arial" w:cs="Arial" w:eastAsia="Arial" w:hAnsi="Arial"/>
          <w:color w:val="1E1E1E"/>
          <w:sz w:val="21"/>
          <w:szCs w:val="21"/>
        </w:rPr>
        <w:t xml:space="preserve">Toutes les chaînes utilisateur sont dans les fichiers de langue. Le backend retourne les clés de traduction dans ses réponses JSON — le client traduit selon sa locale active.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Fichier</w:t>
            </w:r>
          </w:p>
        </w:tc>
        <w:tc>
          <w:tcPr>
            <w:tcW w:type="dxa" w:w="2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Contenu</w:t>
            </w:r>
          </w:p>
        </w:tc>
        <w:tc>
          <w:tcPr>
            <w:tcW w:type="dxa" w:w="34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Exemple de clé</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resources/lang/fr/messages.php</w:t>
            </w:r>
          </w:p>
        </w:tc>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Toutes les chaînes en français</w:t>
            </w:r>
          </w:p>
        </w:tc>
        <w:tc>
          <w:tcPr>
            <w:tcW w:type="dxa" w:w="34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'check_in_success' =&gt; 'Pointage d\'arrivée enregistré'</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resources/lang/ar/messages.php</w:t>
            </w:r>
          </w:p>
        </w:tc>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Traduction arabe (RTL)</w:t>
            </w:r>
          </w:p>
        </w:tc>
        <w:tc>
          <w:tcPr>
            <w:tcW w:type="dxa" w:w="34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'check_in_success' =&gt; 'تم تسجيل الحضور'</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resources/lang/tr/messages.php</w:t>
            </w:r>
          </w:p>
        </w:tc>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Traduction turque</w:t>
            </w:r>
          </w:p>
        </w:tc>
        <w:tc>
          <w:tcPr>
            <w:tcW w:type="dxa" w:w="34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'check_in_success' =&gt; 'Giriş saati kaydedildi'</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resources/lang/en/messages.php</w:t>
            </w:r>
          </w:p>
        </w:tc>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Traduction anglaise</w:t>
            </w:r>
          </w:p>
        </w:tc>
        <w:tc>
          <w:tcPr>
            <w:tcW w:type="dxa" w:w="34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'check_in_success' =&gt; 'Check-in recorded successfully'</w:t>
            </w:r>
          </w:p>
        </w:tc>
      </w:tr>
    </w:tbl>
    <w:p>
      <w:pPr>
        <w:spacing w:before="80" w:after="80"/>
      </w:pPr>
      <w:r>
        <w:t xml:space="preserve"/>
      </w:r>
    </w:p>
    <w:p>
      <w:pPr>
        <w:spacing w:before="60" w:after="80"/>
      </w:pPr>
      <w:r>
        <w:rPr>
          <w:rFonts w:ascii="Arial" w:cs="Arial" w:eastAsia="Arial" w:hAnsi="Arial"/>
          <w:color w:val="1E1E1E"/>
          <w:sz w:val="21"/>
          <w:szCs w:val="21"/>
        </w:rPr>
        <w:t xml:space="preserve">La langue active est déterminée par le champ language de la company. Middleware SetLocale lit ce champ et appelle App::setLocale() à chaque requête tenant.</w:t>
      </w:r>
    </w:p>
    <w:p>
      <w:pPr>
        <w:spacing w:before="120" w:after="120"/>
      </w:pPr>
      <w:r>
        <w:t xml:space="preserve"/>
      </w:r>
    </w:p>
    <w:p>
      <w:pPr>
        <w:pStyle w:val="Heading2"/>
        <w:spacing w:before="280" w:after="120"/>
      </w:pPr>
      <w:r>
        <w:rPr>
          <w:rFonts w:ascii="Arial" w:cs="Arial" w:eastAsia="Arial" w:hAnsi="Arial"/>
          <w:b/>
          <w:bCs/>
          <w:color w:val="1A3C5E"/>
          <w:sz w:val="26"/>
          <w:szCs w:val="26"/>
        </w:rPr>
        <w:t xml:space="preserve">8.2 Architecture i18n Mobile (Flutter)</w:t>
      </w:r>
    </w:p>
    <w:p>
      <w:pPr>
        <w:spacing w:before="80" w:after="80"/>
      </w:pPr>
      <w:r>
        <w:t xml:space="preserve"/>
      </w:r>
    </w:p>
    <w:p>
      <w:pPr>
        <w:pBdr>
          <w:left w:val="single" w:color="1A3C5E" w:sz="12" w:space="8"/>
        </w:pBdr>
        <w:shd w:fill="F0F0F0" w:val="clear"/>
        <w:spacing w:before="80" w:after="80"/>
        <w:ind w:left="360"/>
      </w:pPr>
      <w:r>
        <w:rPr>
          <w:rFonts w:ascii="Courier New" w:cs="Courier New" w:eastAsia="Courier New" w:hAnsi="Courier New"/>
          <w:color w:val="1A1A6E"/>
          <w:sz w:val="18"/>
          <w:szCs w:val="18"/>
        </w:rPr>
        <w:t xml:space="preserve">// pubspec.yaml
dependencies:
  flutter_localizations:
    sdk: flutter
  intl: ^0.19.0
// l10n.yaml
arb-dir: assets/l10n
template-arb-file: app_fr.arb
output-class: AppLocalizations
// assets/l10n/app_fr.arb
{
  "@@locale": "fr",
  "checkIn": "Pointer mon arrivée",
  "checkOut": "Pointer mon départ",
  "leaveBalance": "Solde de congés : {days} jour(s)",
  "@leaveBalance": { "placeholders": { "days": { "type": "int" } } }
}
// Utilisation dans un widget
Text(AppLocalizations.of(context)!.checkIn)
// ou avec extension contextuelle
Text(context.l10n.checkIn)
// RTL automatique selon la locale
MaterialApp(
  locale: Locale(companyLanguage), // 'ar', 'fr', etc.
  supportedLocales: AppLocalizations.supportedLocales,
  localizationsDelegates: AppLocalizations.localizationsDelegates,
)</w:t>
      </w:r>
    </w:p>
    <w:p>
      <w:pPr>
        <w:spacing w:before="120" w:after="120"/>
      </w:pPr>
      <w:r>
        <w:t xml:space="preserve"/>
      </w:r>
    </w:p>
    <w:p>
      <w:pPr>
        <w:pStyle w:val="Heading2"/>
        <w:spacing w:before="280" w:after="120"/>
      </w:pPr>
      <w:r>
        <w:rPr>
          <w:rFonts w:ascii="Arial" w:cs="Arial" w:eastAsia="Arial" w:hAnsi="Arial"/>
          <w:b/>
          <w:bCs/>
          <w:color w:val="1A3C5E"/>
          <w:sz w:val="26"/>
          <w:szCs w:val="26"/>
        </w:rPr>
        <w:t xml:space="preserve">8.3 Ajouter une Nouvelle Langue — Procédure</w:t>
      </w:r>
    </w:p>
    <w:p>
      <w:pPr>
        <w:pStyle w:val="ListParagraph"/>
        <w:numPr>
          <w:ilvl w:val="0"/>
          <w:numId w:val="2"/>
        </w:numPr>
        <w:spacing w:before="40" w:after="40"/>
      </w:pPr>
      <w:r>
        <w:rPr>
          <w:rFonts w:ascii="Arial" w:cs="Arial" w:eastAsia="Arial" w:hAnsi="Arial"/>
          <w:color w:val="1E1E1E"/>
          <w:sz w:val="21"/>
          <w:szCs w:val="21"/>
        </w:rPr>
        <w:t xml:space="preserve">Créer resources/lang/{code}/messages.php (copier fr, traduire les valeurs)</w:t>
      </w:r>
    </w:p>
    <w:p>
      <w:pPr>
        <w:pStyle w:val="ListParagraph"/>
        <w:numPr>
          <w:ilvl w:val="0"/>
          <w:numId w:val="2"/>
        </w:numPr>
        <w:spacing w:before="40" w:after="40"/>
      </w:pPr>
      <w:r>
        <w:rPr>
          <w:rFonts w:ascii="Arial" w:cs="Arial" w:eastAsia="Arial" w:hAnsi="Arial"/>
          <w:color w:val="1E1E1E"/>
          <w:sz w:val="21"/>
          <w:szCs w:val="21"/>
        </w:rPr>
        <w:t xml:space="preserve">Créer assets/l10n/app_{code}.arb (copier app_fr.arb, traduire les valeurs)</w:t>
      </w:r>
    </w:p>
    <w:p>
      <w:pPr>
        <w:pStyle w:val="ListParagraph"/>
        <w:numPr>
          <w:ilvl w:val="0"/>
          <w:numId w:val="2"/>
        </w:numPr>
        <w:spacing w:before="40" w:after="40"/>
      </w:pPr>
      <w:r>
        <w:rPr>
          <w:rFonts w:ascii="Arial" w:cs="Arial" w:eastAsia="Arial" w:hAnsi="Arial"/>
          <w:color w:val="1E1E1E"/>
          <w:sz w:val="21"/>
          <w:szCs w:val="21"/>
        </w:rPr>
        <w:t xml:space="preserve">Ajouter la locale dans MaterialApp.supportedLocales côté Flutter</w:t>
      </w:r>
    </w:p>
    <w:p>
      <w:pPr>
        <w:pStyle w:val="ListParagraph"/>
        <w:numPr>
          <w:ilvl w:val="0"/>
          <w:numId w:val="2"/>
        </w:numPr>
        <w:spacing w:before="40" w:after="40"/>
      </w:pPr>
      <w:r>
        <w:rPr>
          <w:rFonts w:ascii="Arial" w:cs="Arial" w:eastAsia="Arial" w:hAnsi="Arial"/>
          <w:color w:val="1E1E1E"/>
          <w:sz w:val="21"/>
          <w:szCs w:val="21"/>
        </w:rPr>
        <w:t xml:space="preserve">Insérer la langue dans la table public.languages (is_active = false)</w:t>
      </w:r>
    </w:p>
    <w:p>
      <w:pPr>
        <w:pStyle w:val="ListParagraph"/>
        <w:numPr>
          <w:ilvl w:val="0"/>
          <w:numId w:val="2"/>
        </w:numPr>
        <w:spacing w:before="40" w:after="40"/>
      </w:pPr>
      <w:r>
        <w:rPr>
          <w:rFonts w:ascii="Arial" w:cs="Arial" w:eastAsia="Arial" w:hAnsi="Arial"/>
          <w:color w:val="1E1E1E"/>
          <w:sz w:val="21"/>
          <w:szCs w:val="21"/>
        </w:rPr>
        <w:t xml:space="preserve">Le Super Admin active la langue depuis son panneau — disponible pour tous les gestionnaires</w:t>
      </w:r>
    </w:p>
    <w:p>
      <w:pPr>
        <w:pBdr>
          <w:left w:val="single" w:color="145A32" w:sz="18" w:space="10"/>
        </w:pBdr>
        <w:shd w:fill="EAF7F0" w:val="clear"/>
        <w:spacing w:before="120" w:after="120"/>
        <w:ind w:left="400"/>
      </w:pPr>
      <w:r>
        <w:rPr>
          <w:rFonts w:ascii="Arial" w:cs="Arial" w:eastAsia="Arial" w:hAnsi="Arial"/>
          <w:i/>
          <w:iCs/>
          <w:color w:val="1E1E1E"/>
          <w:sz w:val="21"/>
          <w:szCs w:val="21"/>
        </w:rPr>
        <w:t xml:space="preserve">Pas de redéploiement nécessaire pour activer une langue déjà traduite — activation via l'interface Super Admin.</w:t>
      </w:r>
    </w:p>
    <w:p>
      <w:r>
        <w:br w:type="page"/>
      </w:r>
    </w:p>
    <w:p>
      <w:pPr>
        <w:pStyle w:val="Heading1"/>
        <w:pBdr>
          <w:bottom w:val="single" w:color="E8651A" w:sz="10" w:space="4"/>
        </w:pBdr>
        <w:spacing w:before="360" w:after="200"/>
      </w:pPr>
      <w:r>
        <w:rPr>
          <w:rFonts w:ascii="Arial" w:cs="Arial" w:eastAsia="Arial" w:hAnsi="Arial"/>
          <w:b/>
          <w:bCs/>
          <w:color w:val="1A3C5E"/>
          <w:sz w:val="34"/>
          <w:szCs w:val="34"/>
        </w:rPr>
        <w:t xml:space="preserve">9. SÉCURITÉ — IMPLÉMENTATION DÉTAILLÉE</w:t>
      </w:r>
    </w:p>
    <w:p>
      <w:pPr>
        <w:pStyle w:val="Heading2"/>
        <w:spacing w:before="280" w:after="120"/>
      </w:pPr>
      <w:r>
        <w:rPr>
          <w:rFonts w:ascii="Arial" w:cs="Arial" w:eastAsia="Arial" w:hAnsi="Arial"/>
          <w:b/>
          <w:bCs/>
          <w:color w:val="1A3C5E"/>
          <w:sz w:val="26"/>
          <w:szCs w:val="26"/>
        </w:rPr>
        <w:t xml:space="preserve">9.1 Authentification — Laravel Sanctum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Scénario</w:t>
            </w:r>
          </w:p>
        </w:tc>
        <w:tc>
          <w:tcPr>
            <w:tcW w:type="dxa" w:w="4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Mécanique</w:t>
            </w:r>
          </w:p>
        </w:tc>
        <w:tc>
          <w:tcPr>
            <w:tcW w:type="dxa" w:w="26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Durée token</w:t>
            </w:r>
          </w:p>
        </w:tc>
      </w:tr>
      <w:tr>
        <w:tc>
          <w:tcPr>
            <w:tcW w:type="dxa" w:w="2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Connexion web (Vue.js)</w:t>
            </w:r>
          </w:p>
        </w:tc>
        <w:tc>
          <w:tcPr>
            <w:tcW w:type="dxa" w:w="4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Cookie httpOnly SameSite=Strict — pas de token en JS</w:t>
            </w:r>
          </w:p>
        </w:tc>
        <w:tc>
          <w:tcPr>
            <w:tcW w:type="dxa" w:w="2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Session (8h d'inactivité)</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Connexion mobile (Flutter)</w:t>
            </w:r>
          </w:p>
        </w:tc>
        <w:tc>
          <w:tcPr>
            <w:tcW w:type="dxa" w:w="4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Token opaque stocké dans flutter_secure_storage</w:t>
            </w:r>
          </w:p>
        </w:tc>
        <w:tc>
          <w:tcPr>
            <w:tcW w:type="dxa" w:w="26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90 jours, révocable</w:t>
            </w:r>
          </w:p>
        </w:tc>
      </w:tr>
      <w:tr>
        <w:tc>
          <w:tcPr>
            <w:tcW w:type="dxa" w:w="2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Super Admin</w:t>
            </w:r>
          </w:p>
        </w:tc>
        <w:tc>
          <w:tcPr>
            <w:tcW w:type="dxa" w:w="4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Token distinct, non lié à un tenant</w:t>
            </w:r>
          </w:p>
        </w:tc>
        <w:tc>
          <w:tcPr>
            <w:tcW w:type="dxa" w:w="26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4h avec 2FA obligatoire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Lecteur ZKTeco</w:t>
            </w:r>
          </w:p>
        </w:tc>
        <w:tc>
          <w:tcPr>
            <w:tcW w:type="dxa" w:w="4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Token device statique, non révocable en prod (changé manuellement)</w:t>
            </w:r>
          </w:p>
        </w:tc>
        <w:tc>
          <w:tcPr>
            <w:tcW w:type="dxa" w:w="26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Permanent jusqu'au renouvellement</w:t>
            </w:r>
          </w:p>
        </w:tc>
      </w:tr>
    </w:tbl>
    <w:p>
      <w:pPr>
        <w:spacing w:before="120" w:after="120"/>
      </w:pPr>
      <w:r>
        <w:t xml:space="preserve"/>
      </w:r>
    </w:p>
    <w:p>
      <w:pPr>
        <w:pStyle w:val="Heading2"/>
        <w:spacing w:before="280" w:after="120"/>
      </w:pPr>
      <w:r>
        <w:rPr>
          <w:rFonts w:ascii="Arial" w:cs="Arial" w:eastAsia="Arial" w:hAnsi="Arial"/>
          <w:b/>
          <w:bCs/>
          <w:color w:val="1A3C5E"/>
          <w:sz w:val="26"/>
          <w:szCs w:val="26"/>
        </w:rPr>
        <w:t xml:space="preserve">9.2 Matrice des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1200"/>
        <w:gridCol w:w="1200"/>
        <w:gridCol w:w="1226"/>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Action</w:t>
            </w:r>
          </w:p>
        </w:tc>
        <w:tc>
          <w:tcPr>
            <w:tcW w:type="dxa" w:w="1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Super Admin</w:t>
            </w:r>
          </w:p>
        </w:tc>
        <w:tc>
          <w:tcPr>
            <w:tcW w:type="dxa" w:w="14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Manager Principal</w:t>
            </w:r>
          </w:p>
        </w:tc>
        <w:tc>
          <w:tcPr>
            <w:tcW w:type="dxa" w:w="1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Manager RH</w:t>
            </w:r>
          </w:p>
        </w:tc>
        <w:tc>
          <w:tcPr>
            <w:tcW w:type="dxa" w:w="1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Manager Dept</w:t>
            </w:r>
          </w:p>
        </w:tc>
        <w:tc>
          <w:tcPr>
            <w:tcW w:type="dxa" w:w="12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Employé</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Créer une entreprise</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Voir toutes les entreprises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CRUD employés</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Son dept</w:t>
            </w:r>
          </w:p>
        </w:tc>
        <w:tc>
          <w:tcPr>
            <w:tcW w:type="dxa" w:w="1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Valider congés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Son dept</w:t>
            </w:r>
          </w:p>
        </w:tc>
        <w:tc>
          <w:tcPr>
            <w:tcW w:type="dxa" w:w="1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Corriger pointages</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Son dept</w:t>
            </w:r>
          </w:p>
        </w:tc>
        <w:tc>
          <w:tcPr>
            <w:tcW w:type="dxa" w:w="1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Générer la paie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Exporter virement bancaire</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Comptable</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Pointer (arrivée/départ)</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Voir ses propres données</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Soumettre demande congé/avance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Télécharger son bulletin</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Voir données autres employés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w:t>
            </w:r>
          </w:p>
        </w:tc>
        <w:tc>
          <w:tcPr>
            <w:tcW w:type="dxa" w:w="1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 (jamais)</w:t>
            </w:r>
          </w:p>
        </w:tc>
      </w:tr>
    </w:tbl>
    <w:p>
      <w:pPr>
        <w:spacing w:before="120" w:after="120"/>
      </w:pPr>
      <w:r>
        <w:t xml:space="preserve"/>
      </w:r>
    </w:p>
    <w:p>
      <w:pPr>
        <w:pStyle w:val="Heading2"/>
        <w:spacing w:before="280" w:after="120"/>
      </w:pPr>
      <w:r>
        <w:rPr>
          <w:rFonts w:ascii="Arial" w:cs="Arial" w:eastAsia="Arial" w:hAnsi="Arial"/>
          <w:b/>
          <w:bCs/>
          <w:color w:val="1A3C5E"/>
          <w:sz w:val="26"/>
          <w:szCs w:val="26"/>
        </w:rPr>
        <w:t xml:space="preserve">9.3 Protection Contre les Attaques Courantes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Attaque</w:t>
            </w:r>
          </w:p>
        </w:tc>
        <w:tc>
          <w:tcPr>
            <w:tcW w:type="dxa" w:w="62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Protection mise en place</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Injection SQL</w:t>
            </w:r>
          </w:p>
        </w:tc>
        <w:tc>
          <w:tcPr>
            <w:tcW w:type="dxa" w:w="6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Éloquent ORM avec bindings préparés — jamais de raw SQL avec input utilisateur</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Cross-Site Scripting (XSS)</w:t>
            </w:r>
          </w:p>
        </w:tc>
        <w:tc>
          <w:tcPr>
            <w:tcW w:type="dxa" w:w="6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Vue.js échappe automatiquement les données. Inertia ne rend pas de HTML brut.</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Cross-Site Request Forgery (CSRF)</w:t>
            </w:r>
          </w:p>
        </w:tc>
        <w:tc>
          <w:tcPr>
            <w:tcW w:type="dxa" w:w="6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Token CSRF Laravel pour le web. Mobile utilise Bearer token (pas vulnérable au CSRF).</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Brute Force</w:t>
            </w:r>
          </w:p>
        </w:tc>
        <w:tc>
          <w:tcPr>
            <w:tcW w:type="dxa" w:w="6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5 tentatives de connexion → blocage 15 min. Rate limit Nginx : 60 req/min par IP.</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Mass Assignment</w:t>
            </w:r>
          </w:p>
        </w:tc>
        <w:tc>
          <w:tcPr>
            <w:tcW w:type="dxa" w:w="6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Tous les models Laravel ont $fillable explicite — jamais $guarded = []</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Tenant Isolation Breach</w:t>
            </w:r>
          </w:p>
        </w:tc>
        <w:tc>
          <w:tcPr>
            <w:tcW w:type="dxa" w:w="6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TenantMiddleware vérifié sur toutes les routes tenant — impossible de switcher de schéma</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Token Leak</w:t>
            </w:r>
          </w:p>
        </w:tc>
        <w:tc>
          <w:tcPr>
            <w:tcW w:type="dxa" w:w="6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flutter_secure_storage chiffré (Keystore Android / Keychain iOS). Web : cookie httpOnly.</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Données sensibles exposées</w:t>
            </w:r>
          </w:p>
        </w:tc>
        <w:tc>
          <w:tcPr>
            <w:tcW w:type="dxa" w:w="6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RIB/IBAN chiffrés avec Laravel Crypt. Photo de pointage : chemin non devinable (UUID).</w:t>
            </w:r>
          </w:p>
        </w:tc>
      </w:tr>
    </w:tbl>
    <w:p>
      <w:r>
        <w:br w:type="page"/>
      </w:r>
    </w:p>
    <w:p>
      <w:pPr>
        <w:pStyle w:val="Heading1"/>
        <w:pBdr>
          <w:bottom w:val="single" w:color="E8651A" w:sz="10" w:space="4"/>
        </w:pBdr>
        <w:spacing w:before="360" w:after="200"/>
      </w:pPr>
      <w:r>
        <w:rPr>
          <w:rFonts w:ascii="Arial" w:cs="Arial" w:eastAsia="Arial" w:hAnsi="Arial"/>
          <w:b/>
          <w:bCs/>
          <w:color w:val="1A3C5E"/>
          <w:sz w:val="34"/>
          <w:szCs w:val="34"/>
        </w:rPr>
        <w:t xml:space="preserve">10. INTÉGRATION BIOMÉTRIQUE ZKTECO</w:t>
      </w:r>
    </w:p>
    <w:p>
      <w:pPr>
        <w:pStyle w:val="Heading2"/>
        <w:spacing w:before="280" w:after="120"/>
      </w:pPr>
      <w:r>
        <w:rPr>
          <w:rFonts w:ascii="Arial" w:cs="Arial" w:eastAsia="Arial" w:hAnsi="Arial"/>
          <w:b/>
          <w:bCs/>
          <w:color w:val="1A3C5E"/>
          <w:sz w:val="26"/>
          <w:szCs w:val="26"/>
        </w:rPr>
        <w:t xml:space="preserve">10.1 Modes d'Intégration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26"/>
      </w:tblGrid>
      <w:tr>
        <w:trPr>
          <w:tblHeader/>
        </w:trPr>
        <w:tc>
          <w:tcPr>
            <w:tcW w:type="dxa" w:w="16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Mode</w:t>
            </w:r>
          </w:p>
        </w:tc>
        <w:tc>
          <w:tcPr>
            <w:tcW w:type="dxa" w:w="4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Description</w:t>
            </w:r>
          </w:p>
        </w:tc>
        <w:tc>
          <w:tcPr>
            <w:tcW w:type="dxa" w:w="32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Quand utiliser</w:t>
            </w:r>
          </w:p>
        </w:tc>
      </w:tr>
      <w:tr>
        <w:tc>
          <w:tcPr>
            <w:tcW w:type="dxa" w:w="1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Push (primaire)</w:t>
            </w:r>
          </w:p>
        </w:tc>
        <w:tc>
          <w:tcPr>
            <w:tcW w:type="dxa" w:w="4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Le lecteur ZKTeco envoie les pointages à notre webhook API en temps réel dès qu'un employé pose son doigt</w:t>
            </w:r>
          </w:p>
        </w:tc>
        <w:tc>
          <w:tcPr>
            <w:tcW w:type="dxa" w:w="3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Réseau local stable entre le lecteur et Internet</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Pull (fallback)</w:t>
            </w:r>
          </w:p>
        </w:tc>
        <w:tc>
          <w:tcPr>
            <w:tcW w:type="dxa" w:w="4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Laravel interroge le lecteur toutes les 60 secondes via sa propre API pour récupérer les logs non encore envoyés</w:t>
            </w:r>
          </w:p>
        </w:tc>
        <w:tc>
          <w:tcPr>
            <w:tcW w:type="dxa" w:w="3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En cas de panne Push, ou pour la synchronisation initiale</w:t>
            </w:r>
          </w:p>
        </w:tc>
      </w:tr>
    </w:tbl>
    <w:p>
      <w:pPr>
        <w:spacing w:before="120" w:after="120"/>
      </w:pPr>
      <w:r>
        <w:t xml:space="preserve"/>
      </w:r>
    </w:p>
    <w:p>
      <w:pPr>
        <w:pStyle w:val="Heading2"/>
        <w:spacing w:before="280" w:after="120"/>
      </w:pPr>
      <w:r>
        <w:rPr>
          <w:rFonts w:ascii="Arial" w:cs="Arial" w:eastAsia="Arial" w:hAnsi="Arial"/>
          <w:b/>
          <w:bCs/>
          <w:color w:val="1A3C5E"/>
          <w:sz w:val="26"/>
          <w:szCs w:val="26"/>
        </w:rPr>
        <w:t xml:space="preserve">10.2 Flux d'Intégration Push</w:t>
      </w:r>
    </w:p>
    <w:p>
      <w:pPr>
        <w:pStyle w:val="ListParagraph"/>
        <w:numPr>
          <w:ilvl w:val="0"/>
          <w:numId w:val="2"/>
        </w:numPr>
        <w:spacing w:before="40" w:after="40"/>
      </w:pPr>
      <w:r>
        <w:rPr>
          <w:rFonts w:ascii="Arial" w:cs="Arial" w:eastAsia="Arial" w:hAnsi="Arial"/>
          <w:color w:val="1E1E1E"/>
          <w:sz w:val="21"/>
          <w:szCs w:val="21"/>
        </w:rPr>
        <w:t xml:space="preserve">ZKTeco configuré avec l'URL webhook : https://api.leopardo-rh.com/v1/attendance/biometric</w:t>
      </w:r>
    </w:p>
    <w:p>
      <w:pPr>
        <w:pStyle w:val="ListParagraph"/>
        <w:numPr>
          <w:ilvl w:val="0"/>
          <w:numId w:val="2"/>
        </w:numPr>
        <w:spacing w:before="40" w:after="40"/>
      </w:pPr>
      <w:r>
        <w:rPr>
          <w:rFonts w:ascii="Arial" w:cs="Arial" w:eastAsia="Arial" w:hAnsi="Arial"/>
          <w:color w:val="1E1E1E"/>
          <w:sz w:val="21"/>
          <w:szCs w:val="21"/>
        </w:rPr>
        <w:t xml:space="preserve">À chaque pointage : le lecteur envoie POST avec {device_token, employee_id, timestamp, direction}</w:t>
      </w:r>
    </w:p>
    <w:p>
      <w:pPr>
        <w:pStyle w:val="ListParagraph"/>
        <w:numPr>
          <w:ilvl w:val="0"/>
          <w:numId w:val="2"/>
        </w:numPr>
        <w:spacing w:before="40" w:after="40"/>
      </w:pPr>
      <w:r>
        <w:rPr>
          <w:rFonts w:ascii="Arial" w:cs="Arial" w:eastAsia="Arial" w:hAnsi="Arial"/>
          <w:color w:val="1E1E1E"/>
          <w:sz w:val="21"/>
          <w:szCs w:val="21"/>
        </w:rPr>
        <w:t xml:space="preserve">BiometricController vérifie le device_token haché contre la table devices</w:t>
      </w:r>
    </w:p>
    <w:p>
      <w:pPr>
        <w:pStyle w:val="ListParagraph"/>
        <w:numPr>
          <w:ilvl w:val="0"/>
          <w:numId w:val="2"/>
        </w:numPr>
        <w:spacing w:before="40" w:after="40"/>
      </w:pPr>
      <w:r>
        <w:rPr>
          <w:rFonts w:ascii="Arial" w:cs="Arial" w:eastAsia="Arial" w:hAnsi="Arial"/>
          <w:color w:val="1E1E1E"/>
          <w:sz w:val="21"/>
          <w:szCs w:val="21"/>
        </w:rPr>
        <w:t xml:space="preserve">L'employee_id ZKTeco est mappé vers notre employees.id via le champ extra_data JSON</w:t>
      </w:r>
    </w:p>
    <w:p>
      <w:pPr>
        <w:pStyle w:val="ListParagraph"/>
        <w:numPr>
          <w:ilvl w:val="0"/>
          <w:numId w:val="2"/>
        </w:numPr>
        <w:spacing w:before="40" w:after="40"/>
      </w:pPr>
      <w:r>
        <w:rPr>
          <w:rFonts w:ascii="Arial" w:cs="Arial" w:eastAsia="Arial" w:hAnsi="Arial"/>
          <w:color w:val="1E1E1E"/>
          <w:sz w:val="21"/>
          <w:szCs w:val="21"/>
        </w:rPr>
        <w:t xml:space="preserve">L'attendance_log est créé exactement comme un pointage mobile normal</w:t>
      </w:r>
    </w:p>
    <w:p>
      <w:pPr>
        <w:pStyle w:val="ListParagraph"/>
        <w:numPr>
          <w:ilvl w:val="0"/>
          <w:numId w:val="2"/>
        </w:numPr>
        <w:spacing w:before="40" w:after="40"/>
      </w:pPr>
      <w:r>
        <w:rPr>
          <w:rFonts w:ascii="Arial" w:cs="Arial" w:eastAsia="Arial" w:hAnsi="Arial"/>
          <w:color w:val="1E1E1E"/>
          <w:sz w:val="21"/>
          <w:szCs w:val="21"/>
        </w:rPr>
        <w:t xml:space="preserve">Si le timestamp ZKTeco et le timestamp serveur diffèrent de plus de 5 minutes → alerte audit</w:t>
      </w:r>
    </w:p>
    <w:p>
      <w:pPr>
        <w:spacing w:before="120" w:after="120"/>
      </w:pPr>
      <w:r>
        <w:t xml:space="preserve"/>
      </w:r>
    </w:p>
    <w:p>
      <w:pPr>
        <w:pStyle w:val="Heading2"/>
        <w:spacing w:before="280" w:after="120"/>
      </w:pPr>
      <w:r>
        <w:rPr>
          <w:rFonts w:ascii="Arial" w:cs="Arial" w:eastAsia="Arial" w:hAnsi="Arial"/>
          <w:b/>
          <w:bCs/>
          <w:color w:val="1A3C5E"/>
          <w:sz w:val="26"/>
          <w:szCs w:val="26"/>
        </w:rPr>
        <w:t xml:space="preserve">10.3 Enrôlement des Employés sur ZKTeco</w:t>
      </w:r>
    </w:p>
    <w:p>
      <w:pPr>
        <w:spacing w:before="60" w:after="80"/>
      </w:pPr>
      <w:r>
        <w:rPr>
          <w:rFonts w:ascii="Arial" w:cs="Arial" w:eastAsia="Arial" w:hAnsi="Arial"/>
          <w:color w:val="1E1E1E"/>
          <w:sz w:val="21"/>
          <w:szCs w:val="21"/>
        </w:rPr>
        <w:t xml:space="preserve">L'enrôlement biométrique (empreintes) se fait physiquement sur le lecteur. La plateforme synchronise uniquement les métadonnées (nom, ID) vers le lecteur via son API locale pour que les noms s'affichent correctement sur son écran LCD.</w:t>
      </w:r>
    </w:p>
    <w:p>
      <w:pPr>
        <w:pBdr>
          <w:left w:val="single" w:color="145A32" w:sz="18" w:space="10"/>
        </w:pBdr>
        <w:shd w:fill="EAF7F0" w:val="clear"/>
        <w:spacing w:before="120" w:after="120"/>
        <w:ind w:left="400"/>
      </w:pPr>
      <w:r>
        <w:rPr>
          <w:rFonts w:ascii="Arial" w:cs="Arial" w:eastAsia="Arial" w:hAnsi="Arial"/>
          <w:i/>
          <w:iCs/>
          <w:color w:val="1E1E1E"/>
          <w:sz w:val="21"/>
          <w:szCs w:val="21"/>
        </w:rPr>
        <w:t xml:space="preserve">Les données biométriques (empreintes digitales) ne quittent jamais le lecteur ZKTeco. Leopardo RH ne stocke et ne traite aucune donnée biométrique — seulement l'identifiant et l'horodatage.</w:t>
      </w:r>
    </w:p>
    <w:p>
      <w:r>
        <w:br w:type="page"/>
      </w:r>
    </w:p>
    <w:p>
      <w:pPr>
        <w:pStyle w:val="Heading1"/>
        <w:pBdr>
          <w:bottom w:val="single" w:color="E8651A" w:sz="10" w:space="4"/>
        </w:pBdr>
        <w:spacing w:before="360" w:after="200"/>
      </w:pPr>
      <w:r>
        <w:rPr>
          <w:rFonts w:ascii="Arial" w:cs="Arial" w:eastAsia="Arial" w:hAnsi="Arial"/>
          <w:b/>
          <w:bCs/>
          <w:color w:val="1A3C5E"/>
          <w:sz w:val="34"/>
          <w:szCs w:val="34"/>
        </w:rPr>
        <w:t xml:space="preserve">11. DÉPLOIEMENT ET INFRASTRUCTURE — O2SWITCH</w:t>
      </w:r>
    </w:p>
    <w:p>
      <w:pPr>
        <w:pStyle w:val="Heading2"/>
        <w:spacing w:before="280" w:after="120"/>
      </w:pPr>
      <w:r>
        <w:rPr>
          <w:rFonts w:ascii="Arial" w:cs="Arial" w:eastAsia="Arial" w:hAnsi="Arial"/>
          <w:b/>
          <w:bCs/>
          <w:color w:val="1A3C5E"/>
          <w:sz w:val="26"/>
          <w:szCs w:val="26"/>
        </w:rPr>
        <w:t xml:space="preserve">11.1 Configuration VPS o2switch Recommandée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Composant</w:t>
            </w:r>
          </w:p>
        </w:tc>
        <w:tc>
          <w:tcPr>
            <w:tcW w:type="dxa" w:w="36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Configuration</w:t>
            </w:r>
          </w:p>
        </w:tc>
        <w:tc>
          <w:tcPr>
            <w:tcW w:type="dxa" w:w="34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OS</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Ubuntu 22.04 LTS</w:t>
            </w:r>
          </w:p>
        </w:tc>
        <w:tc>
          <w:tcPr>
            <w:tcW w:type="dxa" w:w="34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Support long terme, compatible tout l'écosystème</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PHP</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PHP 8.3 avec extensions : pdo_pgsql, redis, gd, zip, mbstring, curl, bcmath</w:t>
            </w:r>
          </w:p>
        </w:tc>
        <w:tc>
          <w:tcPr>
            <w:tcW w:type="dxa" w:w="34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FPM pour les performances</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PostgreSQL</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PostgreSQL 16</w:t>
            </w:r>
          </w:p>
        </w:tc>
        <w:tc>
          <w:tcPr>
            <w:tcW w:type="dxa" w:w="34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Disponible sur o2switch VPS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Nginx</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Nginx 1.24+</w:t>
            </w:r>
          </w:p>
        </w:tc>
        <w:tc>
          <w:tcPr>
            <w:tcW w:type="dxa" w:w="34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Serveur web + reverse proxy</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Redis</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Redis 7 (socket Unix local)</w:t>
            </w:r>
          </w:p>
        </w:tc>
        <w:tc>
          <w:tcPr>
            <w:tcW w:type="dxa" w:w="34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Cache + queues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SSL</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Let's Encrypt via Certbot (renouvellement auto)</w:t>
            </w:r>
          </w:p>
        </w:tc>
        <w:tc>
          <w:tcPr>
            <w:tcW w:type="dxa" w:w="34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Gratuit, renouvelé automatiquement</w:t>
            </w:r>
          </w:p>
        </w:tc>
      </w:tr>
      <w:tr>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Process Manager</w:t>
            </w:r>
          </w:p>
        </w:tc>
        <w:tc>
          <w:tcPr>
            <w:tcW w:type="dxa" w:w="3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Supervisor pour les Laravel workers (queues)</w:t>
            </w:r>
          </w:p>
        </w:tc>
        <w:tc>
          <w:tcPr>
            <w:tcW w:type="dxa" w:w="34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Redémarrage automatique si crash</w:t>
            </w:r>
          </w:p>
        </w:tc>
      </w:tr>
    </w:tbl>
    <w:p>
      <w:pPr>
        <w:spacing w:before="120" w:after="120"/>
      </w:pPr>
      <w:r>
        <w:t xml:space="preserve"/>
      </w:r>
    </w:p>
    <w:p>
      <w:pPr>
        <w:pStyle w:val="Heading2"/>
        <w:spacing w:before="280" w:after="120"/>
      </w:pPr>
      <w:r>
        <w:rPr>
          <w:rFonts w:ascii="Arial" w:cs="Arial" w:eastAsia="Arial" w:hAnsi="Arial"/>
          <w:b/>
          <w:bCs/>
          <w:color w:val="1A3C5E"/>
          <w:sz w:val="26"/>
          <w:szCs w:val="26"/>
        </w:rPr>
        <w:t xml:space="preserve">11.2 Configuration Nginx</w:t>
      </w:r>
    </w:p>
    <w:p>
      <w:pPr>
        <w:pBdr>
          <w:left w:val="single" w:color="1A3C5E" w:sz="12" w:space="8"/>
        </w:pBdr>
        <w:shd w:fill="F0F0F0" w:val="clear"/>
        <w:spacing w:before="80" w:after="80"/>
        <w:ind w:left="360"/>
      </w:pPr>
      <w:r>
        <w:rPr>
          <w:rFonts w:ascii="Courier New" w:cs="Courier New" w:eastAsia="Courier New" w:hAnsi="Courier New"/>
          <w:color w:val="1A1A6E"/>
          <w:sz w:val="18"/>
          <w:szCs w:val="18"/>
        </w:rPr>
        <w:t xml:space="preserve"># /etc/nginx/sites-available/leopardo-api
server {
    listen 443 ssl http2;
    server_name api.leopardo-rh.com;
    root /var/www/leopardo-rh-api/public;
    index index.php;
    ssl_certificate /etc/letsencrypt/live/api.leopardo-rh.com/fullchain.pem;
    ssl_certificate_key /etc/letsencrypt/live/api.leopardo-rh.com/privkey.pem;
    # Rate limiting : 60 req/min par IP
    limit_req_zone $binary_remote_addr zone=api:10m rate=1r/s;
    limit_req zone=api burst=60 nodelay;
    location / {
        try_files $uri $uri/ /index.php?$query_string;
    }
    location ~ \.php$ {
        fastcgi_pass unix:/var/run/php/php8.3-fpm.sock;
        fastcgi_param SCRIPT_FILENAME $realpath_root$fastcgi_script_name;
        include fastcgi_params;
    }
    # Sécurité : bloquer l'accès aux fichiers sensibles
    location ~ /\. { deny all; }
    location ~ /(storage|bootstrap/cache) { deny all; }
}</w:t>
      </w:r>
    </w:p>
    <w:p>
      <w:pPr>
        <w:spacing w:before="120" w:after="120"/>
      </w:pPr>
      <w:r>
        <w:t xml:space="preserve"/>
      </w:r>
    </w:p>
    <w:p>
      <w:pPr>
        <w:pStyle w:val="Heading2"/>
        <w:spacing w:before="280" w:after="120"/>
      </w:pPr>
      <w:r>
        <w:rPr>
          <w:rFonts w:ascii="Arial" w:cs="Arial" w:eastAsia="Arial" w:hAnsi="Arial"/>
          <w:b/>
          <w:bCs/>
          <w:color w:val="1A3C5E"/>
          <w:sz w:val="26"/>
          <w:szCs w:val="26"/>
        </w:rPr>
        <w:t xml:space="preserve">11.3 Configuration Supervisor (Laravel Queues)</w:t>
      </w:r>
    </w:p>
    <w:p>
      <w:pPr>
        <w:pBdr>
          <w:left w:val="single" w:color="1A3C5E" w:sz="12" w:space="8"/>
        </w:pBdr>
        <w:shd w:fill="F0F0F0" w:val="clear"/>
        <w:spacing w:before="80" w:after="80"/>
        <w:ind w:left="360"/>
      </w:pPr>
      <w:r>
        <w:rPr>
          <w:rFonts w:ascii="Courier New" w:cs="Courier New" w:eastAsia="Courier New" w:hAnsi="Courier New"/>
          <w:color w:val="1A1A6E"/>
          <w:sz w:val="18"/>
          <w:szCs w:val="18"/>
        </w:rPr>
        <w:t xml:space="preserve"># /etc/supervisor/conf.d/leopardo-worker.conf
[program:leopardo-worker]
process_name=%(program_name)s_%(process_num)02d
command=php /var/www/leopardo-rh-api/artisan queue:work redis
    --sleep=3 --tries=3 --max-time=3600
autostart=true
autorestart=true
stopasgroup=true
killasgroup=true
user=www-data
numprocs=3   ; 3 workers pour paralléliser la génération PDF de paie
redirect_stderr=true
stdout_logfile=/var/www/leopardo-rh-api/storage/logs/worker.log</w:t>
      </w:r>
    </w:p>
    <w:p>
      <w:pPr>
        <w:spacing w:before="120" w:after="120"/>
      </w:pPr>
      <w:r>
        <w:t xml:space="preserve"/>
      </w:r>
    </w:p>
    <w:p>
      <w:pPr>
        <w:pStyle w:val="Heading2"/>
        <w:spacing w:before="280" w:after="120"/>
      </w:pPr>
      <w:r>
        <w:rPr>
          <w:rFonts w:ascii="Arial" w:cs="Arial" w:eastAsia="Arial" w:hAnsi="Arial"/>
          <w:b/>
          <w:bCs/>
          <w:color w:val="1A3C5E"/>
          <w:sz w:val="26"/>
          <w:szCs w:val="26"/>
        </w:rPr>
        <w:t xml:space="preserve">11.4 Cron Jobs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Fréquence</w:t>
            </w:r>
          </w:p>
        </w:tc>
        <w:tc>
          <w:tcPr>
            <w:tcW w:type="dxa" w:w="3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Commande Artisan</w:t>
            </w:r>
          </w:p>
        </w:tc>
        <w:tc>
          <w:tcPr>
            <w:tcW w:type="dxa" w:w="34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Rôle</w:t>
            </w:r>
          </w:p>
        </w:tc>
      </w:tr>
      <w:tr>
        <w:tc>
          <w:tcPr>
            <w:tcW w:type="dxa" w:w="2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Toutes les minutes</w:t>
            </w:r>
          </w:p>
        </w:tc>
        <w:tc>
          <w:tcPr>
            <w:tcW w:type="dxa" w:w="3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schedule:run</w:t>
            </w:r>
          </w:p>
        </w:tc>
        <w:tc>
          <w:tcPr>
            <w:tcW w:type="dxa" w:w="34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Déclenche le scheduler Laravel (tous les jobs planifiés)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Toutes les heures</w:t>
            </w:r>
          </w:p>
        </w:tc>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attendance:check-missing</w:t>
            </w:r>
          </w:p>
        </w:tc>
        <w:tc>
          <w:tcPr>
            <w:tcW w:type="dxa" w:w="34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Alerte les gestionnaires pour les pointages manquants</w:t>
            </w:r>
          </w:p>
        </w:tc>
      </w:tr>
      <w:tr>
        <w:tc>
          <w:tcPr>
            <w:tcW w:type="dxa" w:w="2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Chaque jour à 00h01</w:t>
            </w:r>
          </w:p>
        </w:tc>
        <w:tc>
          <w:tcPr>
            <w:tcW w:type="dxa" w:w="3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leave:accrue-monthly</w:t>
            </w:r>
          </w:p>
        </w:tc>
        <w:tc>
          <w:tcPr>
            <w:tcW w:type="dxa" w:w="34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Calcule l'acquisition mensuelle des congés (1er du mois)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Chaque jour à 00h30</w:t>
            </w:r>
          </w:p>
        </w:tc>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backup:run --only-db</w:t>
            </w:r>
          </w:p>
        </w:tc>
        <w:tc>
          <w:tcPr>
            <w:tcW w:type="dxa" w:w="34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Sauvegarde PostgreSQL complète</w:t>
            </w:r>
          </w:p>
        </w:tc>
      </w:tr>
      <w:tr>
        <w:tc>
          <w:tcPr>
            <w:tcW w:type="dxa" w:w="2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Chaque jour à 07h00</w:t>
            </w:r>
          </w:p>
        </w:tc>
        <w:tc>
          <w:tcPr>
            <w:tcW w:type="dxa" w:w="3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contracts:expiry-alerts</w:t>
            </w:r>
          </w:p>
        </w:tc>
        <w:tc>
          <w:tcPr>
            <w:tcW w:type="dxa" w:w="34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Alertes contrats CDD et périodes d'essai</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Chaque lundi à 08h00</w:t>
            </w:r>
          </w:p>
        </w:tc>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tasks:overdue-alerts</w:t>
            </w:r>
          </w:p>
        </w:tc>
        <w:tc>
          <w:tcPr>
            <w:tcW w:type="dxa" w:w="34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Alertes tâches en retard de la semaine</w:t>
            </w:r>
          </w:p>
        </w:tc>
      </w:tr>
      <w:tr>
        <w:tc>
          <w:tcPr>
            <w:tcW w:type="dxa" w:w="2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1er du mois à 06h00</w:t>
            </w:r>
          </w:p>
        </w:tc>
        <w:tc>
          <w:tcPr>
            <w:tcW w:type="dxa" w:w="3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subscription:expiry-alerts</w:t>
            </w:r>
          </w:p>
        </w:tc>
        <w:tc>
          <w:tcPr>
            <w:tcW w:type="dxa" w:w="34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Alertes abonnements expirant dans 30j, 15j, 7j</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Toutes les minutes</w:t>
            </w:r>
          </w:p>
        </w:tc>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zkteco:pull-sync</w:t>
            </w:r>
          </w:p>
        </w:tc>
        <w:tc>
          <w:tcPr>
            <w:tcW w:type="dxa" w:w="34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Récupération fallback des pointages ZKTeco non reçus en Push</w:t>
            </w:r>
          </w:p>
        </w:tc>
      </w:tr>
    </w:tbl>
    <w:p>
      <w:pPr>
        <w:spacing w:before="120" w:after="120"/>
      </w:pPr>
      <w:r>
        <w:t xml:space="preserve"/>
      </w:r>
    </w:p>
    <w:p>
      <w:pPr>
        <w:pStyle w:val="Heading2"/>
        <w:spacing w:before="280" w:after="120"/>
      </w:pPr>
      <w:r>
        <w:rPr>
          <w:rFonts w:ascii="Arial" w:cs="Arial" w:eastAsia="Arial" w:hAnsi="Arial"/>
          <w:b/>
          <w:bCs/>
          <w:color w:val="1A3C5E"/>
          <w:sz w:val="26"/>
          <w:szCs w:val="26"/>
        </w:rPr>
        <w:t xml:space="preserve">11.5 Stratégie de Sauvegarde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026"/>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Type</w:t>
            </w:r>
          </w:p>
        </w:tc>
        <w:tc>
          <w:tcPr>
            <w:tcW w:type="dxa" w:w="2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Fréquence</w:t>
            </w:r>
          </w:p>
        </w:tc>
        <w:tc>
          <w:tcPr>
            <w:tcW w:type="dxa" w:w="16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Rétention</w:t>
            </w:r>
          </w:p>
        </w:tc>
        <w:tc>
          <w:tcPr>
            <w:tcW w:type="dxa" w:w="30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Méthode</w:t>
            </w:r>
          </w:p>
        </w:tc>
      </w:tr>
      <w:tr>
        <w:tc>
          <w:tcPr>
            <w:tcW w:type="dxa" w:w="2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Dump PostgreSQL complet</w:t>
            </w:r>
          </w:p>
        </w:tc>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Quotidienne (00h30)</w:t>
            </w:r>
          </w:p>
        </w:tc>
        <w:tc>
          <w:tcPr>
            <w:tcW w:type="dxa" w:w="1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30 jours</w:t>
            </w:r>
          </w:p>
        </w:tc>
        <w:tc>
          <w:tcPr>
            <w:tcW w:type="dxa" w:w="30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pg_dump → compressé → stocké /backup/daily/</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Dump PostgreSQL incrémental</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Toutes les heures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7 jours</w:t>
            </w:r>
          </w:p>
        </w:tc>
        <w:tc>
          <w:tcPr>
            <w:tcW w:type="dxa" w:w="30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pg_dump schémas modifiés uniquement</w:t>
            </w:r>
          </w:p>
        </w:tc>
      </w:tr>
      <w:tr>
        <w:tc>
          <w:tcPr>
            <w:tcW w:type="dxa" w:w="24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Fichiers applicatifs (storage)</w:t>
            </w:r>
          </w:p>
        </w:tc>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Quotidienne</w:t>
            </w:r>
          </w:p>
        </w:tc>
        <w:tc>
          <w:tcPr>
            <w:tcW w:type="dxa" w:w="1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7 jours</w:t>
            </w:r>
          </w:p>
        </w:tc>
        <w:tc>
          <w:tcPr>
            <w:tcW w:type="dxa" w:w="30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rsync vers répertoire de sauvegarde o2switch</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Sauvegarde distante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Hebdomadaire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3 mois</w:t>
            </w:r>
          </w:p>
        </w:tc>
        <w:tc>
          <w:tcPr>
            <w:tcW w:type="dxa" w:w="30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SFTP vers serveur distinct (idéalement hors o2switch)</w:t>
            </w:r>
          </w:p>
        </w:tc>
      </w:tr>
    </w:tbl>
    <w:p>
      <w:r>
        <w:br w:type="page"/>
      </w:r>
    </w:p>
    <w:p>
      <w:pPr>
        <w:pStyle w:val="Heading1"/>
        <w:pBdr>
          <w:bottom w:val="single" w:color="E8651A" w:sz="10" w:space="4"/>
        </w:pBdr>
        <w:spacing w:before="360" w:after="200"/>
      </w:pPr>
      <w:r>
        <w:rPr>
          <w:rFonts w:ascii="Arial" w:cs="Arial" w:eastAsia="Arial" w:hAnsi="Arial"/>
          <w:b/>
          <w:bCs/>
          <w:color w:val="1A3C5E"/>
          <w:sz w:val="34"/>
          <w:szCs w:val="34"/>
        </w:rPr>
        <w:t xml:space="preserve">12. MODULE EXPORT BANCAIRE — VIREMENT MASSE SALARIALE</w:t>
      </w:r>
    </w:p>
    <w:p>
      <w:pPr>
        <w:pStyle w:val="Heading2"/>
        <w:spacing w:before="280" w:after="120"/>
      </w:pPr>
      <w:r>
        <w:rPr>
          <w:rFonts w:ascii="Arial" w:cs="Arial" w:eastAsia="Arial" w:hAnsi="Arial"/>
          <w:b/>
          <w:bCs/>
          <w:color w:val="1A3C5E"/>
          <w:sz w:val="26"/>
          <w:szCs w:val="26"/>
        </w:rPr>
        <w:t xml:space="preserve">12.1 Principe</w:t>
      </w:r>
    </w:p>
    <w:p>
      <w:pPr>
        <w:spacing w:before="60" w:after="80"/>
      </w:pPr>
      <w:r>
        <w:rPr>
          <w:rFonts w:ascii="Arial" w:cs="Arial" w:eastAsia="Arial" w:hAnsi="Arial"/>
          <w:color w:val="1E1E1E"/>
          <w:sz w:val="21"/>
          <w:szCs w:val="21"/>
        </w:rPr>
        <w:t xml:space="preserve">Le BankExportService génère un fichier structuré contenant tous les virements salariaux du mois validé. Le format varie selon la banque configurée par l'entreprise. Ce fichier est remis au responsable comptable qui le soumet à la banque via son interface de banque en ligne professionnelle.</w:t>
      </w:r>
    </w:p>
    <w:p>
      <w:pPr>
        <w:pBdr>
          <w:left w:val="single" w:color="E8651A" w:sz="18" w:space="10"/>
        </w:pBdr>
        <w:shd w:fill="FDF0E8" w:val="clear"/>
        <w:spacing w:before="120" w:after="120"/>
        <w:ind w:left="400"/>
      </w:pPr>
      <w:r>
        <w:rPr>
          <w:rFonts w:ascii="Arial" w:cs="Arial" w:eastAsia="Arial" w:hAnsi="Arial"/>
          <w:i/>
          <w:iCs/>
          <w:color w:val="1E1E1E"/>
          <w:sz w:val="21"/>
          <w:szCs w:val="21"/>
        </w:rPr>
        <w:t xml:space="preserve">Le fichier généré est une simulation basée sur les formats standards documentés publiquement des banques locales. Il doit être validé avec la banque de l'entreprise avant le premier virement réel.</w:t>
      </w:r>
    </w:p>
    <w:p>
      <w:pPr>
        <w:spacing w:before="80" w:after="80"/>
      </w:pPr>
      <w:r>
        <w:t xml:space="preserve"/>
      </w:r>
    </w:p>
    <w:p>
      <w:pPr>
        <w:pStyle w:val="Heading2"/>
        <w:spacing w:before="280" w:after="120"/>
      </w:pPr>
      <w:r>
        <w:rPr>
          <w:rFonts w:ascii="Arial" w:cs="Arial" w:eastAsia="Arial" w:hAnsi="Arial"/>
          <w:b/>
          <w:bCs/>
          <w:color w:val="1A3C5E"/>
          <w:sz w:val="26"/>
          <w:szCs w:val="26"/>
        </w:rPr>
        <w:t xml:space="preserve">12.2 Formats Supportés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226"/>
      </w:tblGrid>
      <w:tr>
        <w:trPr>
          <w:tblHeader/>
        </w:trPr>
        <w:tc>
          <w:tcPr>
            <w:tcW w:type="dxa" w:w="16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Identifiant</w:t>
            </w:r>
          </w:p>
        </w:tc>
        <w:tc>
          <w:tcPr>
            <w:tcW w:type="dxa" w:w="2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Banque / Région</w:t>
            </w:r>
          </w:p>
        </w:tc>
        <w:tc>
          <w:tcPr>
            <w:tcW w:type="dxa" w:w="2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Format</w:t>
            </w:r>
          </w:p>
        </w:tc>
        <w:tc>
          <w:tcPr>
            <w:tcW w:type="dxa" w:w="32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Structure</w:t>
            </w:r>
          </w:p>
        </w:tc>
      </w:tr>
      <w:tr>
        <w:tc>
          <w:tcPr>
            <w:tcW w:type="dxa" w:w="1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DZ_GENERIC</w:t>
            </w:r>
          </w:p>
        </w:tc>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Algérie (CNEP, BEA, BNA, CPA)</w:t>
            </w:r>
          </w:p>
        </w:tc>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CSV délimité point-virgule</w:t>
            </w:r>
          </w:p>
        </w:tc>
        <w:tc>
          <w:tcPr>
            <w:tcW w:type="dxa" w:w="3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Code banque ; RIB (20 chiffres) ; Montant ; Libellé ; Date valeur</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MA_CIH</w:t>
            </w:r>
          </w:p>
        </w:tc>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Maroc — CIH Bank</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CSV UTF-8</w:t>
            </w:r>
          </w:p>
        </w:tc>
        <w:tc>
          <w:tcPr>
            <w:tcW w:type="dxa" w:w="3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IBAN ; BIC ; Montant MAD ; Libellé ; Référence virement</w:t>
            </w:r>
          </w:p>
        </w:tc>
      </w:tr>
      <w:tr>
        <w:tc>
          <w:tcPr>
            <w:tcW w:type="dxa" w:w="1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MA_ATTIJARIWAFA</w:t>
            </w:r>
          </w:p>
        </w:tc>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Maroc — Attijariwafa Bank</w:t>
            </w:r>
          </w:p>
        </w:tc>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CSV ISO-8859-1</w:t>
            </w:r>
          </w:p>
        </w:tc>
        <w:tc>
          <w:tcPr>
            <w:tcW w:type="dxa" w:w="3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 compte ; Montant ; Nom bénéficiaire ; Référence</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TN_GENERIC</w:t>
            </w:r>
          </w:p>
        </w:tc>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Tunisie (STB, BIAT, BNA)</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TXT colonnes fixes</w:t>
            </w:r>
          </w:p>
        </w:tc>
        <w:tc>
          <w:tcPr>
            <w:tcW w:type="dxa" w:w="3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RIB TN (20 car.) + Montant (12 car. droite) + Libellé (35 car.)</w:t>
            </w:r>
          </w:p>
        </w:tc>
      </w:tr>
      <w:tr>
        <w:tc>
          <w:tcPr>
            <w:tcW w:type="dxa" w:w="1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FR_SEPA</w:t>
            </w:r>
          </w:p>
        </w:tc>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France + Zone Euro</w:t>
            </w:r>
          </w:p>
        </w:tc>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XML ISO 20022 pain.001.001.03</w:t>
            </w:r>
          </w:p>
        </w:tc>
        <w:tc>
          <w:tcPr>
            <w:tcW w:type="dxa" w:w="32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Standard SEPA — IBAN + BIC + Amount + Creditor</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GENERIC_CSV</w:t>
            </w:r>
          </w:p>
        </w:tc>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Configurable par Super Admin</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CSV colonnes configurables</w:t>
            </w:r>
          </w:p>
        </w:tc>
        <w:tc>
          <w:tcPr>
            <w:tcW w:type="dxa" w:w="32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Mapping des colonnes définissable dans les paramètres</w:t>
            </w:r>
          </w:p>
        </w:tc>
      </w:tr>
    </w:tbl>
    <w:p>
      <w:pPr>
        <w:spacing w:before="80" w:after="80"/>
      </w:pPr>
      <w:r>
        <w:t xml:space="preserve"/>
      </w:r>
    </w:p>
    <w:p>
      <w:pPr>
        <w:pBdr>
          <w:left w:val="single" w:color="1A3C5E" w:sz="12" w:space="8"/>
        </w:pBdr>
        <w:shd w:fill="F0F0F0" w:val="clear"/>
        <w:spacing w:before="80" w:after="80"/>
        <w:ind w:left="360"/>
      </w:pPr>
      <w:r>
        <w:rPr>
          <w:rFonts w:ascii="Courier New" w:cs="Courier New" w:eastAsia="Courier New" w:hAnsi="Courier New"/>
          <w:color w:val="1A1A6E"/>
          <w:sz w:val="18"/>
          <w:szCs w:val="18"/>
        </w:rPr>
        <w:t xml:space="preserve">// Exemple CSV DZ_GENERIC
// En-tête : Code banque ; RIB ; Montant ; Libellé ; Date valeur
020;00200601234567890123;45000.00;SALAIRE AVRIL 2026 - BENALI AHMED;30/04/2026
020;00200601234567890456;38500.00;SALAIRE AVRIL 2026 - MEZIANI SARA;30/04/2026
// Exemple XML FR_SEPA (pain.001)
&lt;?xml version="1.0" encoding="UTF-8"?&gt;
&lt;Document xmlns="urn:iso:std:iso:20022:tech:xsd:pain.001.001.03"&gt;
  &lt;CstmrCdtTrfInitn&gt;
    &lt;GrpHdr&gt;
      &lt;MsgId&gt;LEOPARDO-2026-04-001&lt;/MsgId&gt;
      &lt;CreDtTm&gt;2026-04-30T10:00:00&lt;/CreDtTm&gt;
      &lt;NbOfTxs&gt;25&lt;/NbOfTxs&gt;
      &lt;CtrlSum&gt;987650.00&lt;/CtrlSum&gt;
    &lt;/GrpHdr&gt;
    ...
  &lt;/CstmrCdtTrfInitn&gt;
&lt;/Document&gt;</w:t>
      </w:r>
    </w:p>
    <w:p>
      <w:r>
        <w:br w:type="page"/>
      </w:r>
    </w:p>
    <w:p>
      <w:pPr>
        <w:pStyle w:val="Heading1"/>
        <w:pBdr>
          <w:bottom w:val="single" w:color="E8651A" w:sz="10" w:space="4"/>
        </w:pBdr>
        <w:spacing w:before="360" w:after="200"/>
      </w:pPr>
      <w:r>
        <w:rPr>
          <w:rFonts w:ascii="Arial" w:cs="Arial" w:eastAsia="Arial" w:hAnsi="Arial"/>
          <w:b/>
          <w:bCs/>
          <w:color w:val="1A3C5E"/>
          <w:sz w:val="34"/>
          <w:szCs w:val="34"/>
        </w:rPr>
        <w:t xml:space="preserve">13. PERFORMANCE ET SCALABILITÉ</w:t>
      </w:r>
    </w:p>
    <w:p>
      <w:pPr>
        <w:pStyle w:val="Heading2"/>
        <w:spacing w:before="280" w:after="120"/>
      </w:pPr>
      <w:r>
        <w:rPr>
          <w:rFonts w:ascii="Arial" w:cs="Arial" w:eastAsia="Arial" w:hAnsi="Arial"/>
          <w:b/>
          <w:bCs/>
          <w:color w:val="1A3C5E"/>
          <w:sz w:val="26"/>
          <w:szCs w:val="26"/>
        </w:rPr>
        <w:t xml:space="preserve">13.1 Stratégie de Cache Redis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1000"/>
        <w:gridCol w:w="2726"/>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Donnée cachée</w:t>
            </w:r>
          </w:p>
        </w:tc>
        <w:tc>
          <w:tcPr>
            <w:tcW w:type="dxa" w:w="25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Clé Redis</w:t>
            </w:r>
          </w:p>
        </w:tc>
        <w:tc>
          <w:tcPr>
            <w:tcW w:type="dxa" w:w="1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TTL</w:t>
            </w:r>
          </w:p>
        </w:tc>
        <w:tc>
          <w:tcPr>
            <w:tcW w:type="dxa" w:w="27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Invalidation</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Paramètres entreprise (company_settings)</w:t>
            </w:r>
          </w:p>
        </w:tc>
        <w:tc>
          <w:tcPr>
            <w:tcW w:type="dxa" w:w="2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tenant:{uuid}:settings</w:t>
            </w:r>
          </w:p>
        </w:tc>
        <w:tc>
          <w:tcPr>
            <w:tcW w:type="dxa" w:w="1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1h</w:t>
            </w:r>
          </w:p>
        </w:tc>
        <w:tc>
          <w:tcPr>
            <w:tcW w:type="dxa" w:w="27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À chaque modification de settings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Planning de travail actif</w:t>
            </w:r>
          </w:p>
        </w:tc>
        <w:tc>
          <w:tcPr>
            <w:tcW w:type="dxa" w:w="2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tenant:{uuid}:schedules</w:t>
            </w:r>
          </w:p>
        </w:tc>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24h</w:t>
            </w:r>
          </w:p>
        </w:tc>
        <w:tc>
          <w:tcPr>
            <w:tcW w:type="dxa" w:w="27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À chaque modification de schedule</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Liste des départements</w:t>
            </w:r>
          </w:p>
        </w:tc>
        <w:tc>
          <w:tcPr>
            <w:tcW w:type="dxa" w:w="2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tenant:{uuid}:departments</w:t>
            </w:r>
          </w:p>
        </w:tc>
        <w:tc>
          <w:tcPr>
            <w:tcW w:type="dxa" w:w="1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24h</w:t>
            </w:r>
          </w:p>
        </w:tc>
        <w:tc>
          <w:tcPr>
            <w:tcW w:type="dxa" w:w="27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À chaque CRUD département</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Jours fériés du pays</w:t>
            </w:r>
          </w:p>
        </w:tc>
        <w:tc>
          <w:tcPr>
            <w:tcW w:type="dxa" w:w="2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holidays:{country}:{year}</w:t>
            </w:r>
          </w:p>
        </w:tc>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365j</w:t>
            </w:r>
          </w:p>
        </w:tc>
        <w:tc>
          <w:tcPr>
            <w:tcW w:type="dxa" w:w="27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Jamais (données statiques)</w:t>
            </w:r>
          </w:p>
        </w:tc>
      </w:tr>
      <w:tr>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Token → company mapping</w:t>
            </w:r>
          </w:p>
        </w:tc>
        <w:tc>
          <w:tcPr>
            <w:tcW w:type="dxa" w:w="2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auth:token:{hash}</w:t>
            </w:r>
          </w:p>
        </w:tc>
        <w:tc>
          <w:tcPr>
            <w:tcW w:type="dxa" w:w="1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Token TTL</w:t>
            </w:r>
          </w:p>
        </w:tc>
        <w:tc>
          <w:tcPr>
            <w:tcW w:type="dxa" w:w="27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À la déconnexion / révocation</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Statistiques dashboard</w:t>
            </w:r>
          </w:p>
        </w:tc>
        <w:tc>
          <w:tcPr>
            <w:tcW w:type="dxa" w:w="2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tenant:{uuid}:dashboard:{date}</w:t>
            </w:r>
          </w:p>
        </w:tc>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5 min</w:t>
            </w:r>
          </w:p>
        </w:tc>
        <w:tc>
          <w:tcPr>
            <w:tcW w:type="dxa" w:w="27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Automatique par TTL</w:t>
            </w:r>
          </w:p>
        </w:tc>
      </w:tr>
    </w:tbl>
    <w:p>
      <w:pPr>
        <w:spacing w:before="120" w:after="120"/>
      </w:pPr>
      <w:r>
        <w:t xml:space="preserve"/>
      </w:r>
    </w:p>
    <w:p>
      <w:pPr>
        <w:pStyle w:val="Heading2"/>
        <w:spacing w:before="280" w:after="120"/>
      </w:pPr>
      <w:r>
        <w:rPr>
          <w:rFonts w:ascii="Arial" w:cs="Arial" w:eastAsia="Arial" w:hAnsi="Arial"/>
          <w:b/>
          <w:bCs/>
          <w:color w:val="1A3C5E"/>
          <w:sz w:val="26"/>
          <w:szCs w:val="26"/>
        </w:rPr>
        <w:t xml:space="preserve">13.2 Index de Base de Données Critiques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Table</w:t>
            </w:r>
          </w:p>
        </w:tc>
        <w:tc>
          <w:tcPr>
            <w:tcW w:type="dxa" w:w="3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Index</w:t>
            </w:r>
          </w:p>
        </w:tc>
        <w:tc>
          <w:tcPr>
            <w:tcW w:type="dxa" w:w="38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Justification</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attendance_logs</w:t>
            </w:r>
          </w:p>
        </w:tc>
        <w:tc>
          <w:tcPr>
            <w:tcW w:type="dxa" w:w="3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UNIQUE (employee_id, date) + INDEX (date, status)</w:t>
            </w:r>
          </w:p>
        </w:tc>
        <w:tc>
          <w:tcPr>
            <w:tcW w:type="dxa" w:w="3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Requêtes de présence quotidienne et vue temps réel</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employees</w:t>
            </w:r>
          </w:p>
        </w:tc>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INDEX (department_id) + INDEX (status) + UNIQUE (email)</w:t>
            </w:r>
          </w:p>
        </w:tc>
        <w:tc>
          <w:tcPr>
            <w:tcW w:type="dxa" w:w="38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Filtres par département et recherche par email</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absences</w:t>
            </w:r>
          </w:p>
        </w:tc>
        <w:tc>
          <w:tcPr>
            <w:tcW w:type="dxa" w:w="3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INDEX (employee_id, status) + INDEX (start_date, end_date)</w:t>
            </w:r>
          </w:p>
        </w:tc>
        <w:tc>
          <w:tcPr>
            <w:tcW w:type="dxa" w:w="3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Vérification solde et calendrier des absences</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tasks</w:t>
            </w:r>
          </w:p>
        </w:tc>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INDEX (assigned_to) + INDEX (status, due_date)</w:t>
            </w:r>
          </w:p>
        </w:tc>
        <w:tc>
          <w:tcPr>
            <w:tcW w:type="dxa" w:w="38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Mes tâches et alertes de retard</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payrolls</w:t>
            </w:r>
          </w:p>
        </w:tc>
        <w:tc>
          <w:tcPr>
            <w:tcW w:type="dxa" w:w="3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UNIQUE (employee_id, period_month, period_year)</w:t>
            </w:r>
          </w:p>
        </w:tc>
        <w:tc>
          <w:tcPr>
            <w:tcW w:type="dxa" w:w="3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Contrainte d'unicité bulletin par période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audit_logs</w:t>
            </w:r>
          </w:p>
        </w:tc>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INDEX (user_id, created_at) + INDEX (table_name, record_id)</w:t>
            </w:r>
          </w:p>
        </w:tc>
        <w:tc>
          <w:tcPr>
            <w:tcW w:type="dxa" w:w="38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Requêtes d'audit fréquentes</w:t>
            </w:r>
          </w:p>
        </w:tc>
      </w:tr>
      <w:tr>
        <w:tc>
          <w:tcPr>
            <w:tcW w:type="dxa" w:w="22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notifications</w:t>
            </w:r>
          </w:p>
        </w:tc>
        <w:tc>
          <w:tcPr>
            <w:tcW w:type="dxa" w:w="3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INDEX (recipient_id, read_at)</w:t>
            </w:r>
          </w:p>
        </w:tc>
        <w:tc>
          <w:tcPr>
            <w:tcW w:type="dxa" w:w="38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Compteur de non-lus en temps réel</w:t>
            </w:r>
          </w:p>
        </w:tc>
      </w:tr>
    </w:tbl>
    <w:p>
      <w:pPr>
        <w:spacing w:before="120" w:after="120"/>
      </w:pPr>
      <w:r>
        <w:t xml:space="preserve"/>
      </w:r>
    </w:p>
    <w:p>
      <w:pPr>
        <w:pStyle w:val="Heading2"/>
        <w:spacing w:before="280" w:after="120"/>
      </w:pPr>
      <w:r>
        <w:rPr>
          <w:rFonts w:ascii="Arial" w:cs="Arial" w:eastAsia="Arial" w:hAnsi="Arial"/>
          <w:b/>
          <w:bCs/>
          <w:color w:val="1A3C5E"/>
          <w:sz w:val="26"/>
          <w:szCs w:val="26"/>
        </w:rPr>
        <w:t xml:space="preserve">13.3 Objectifs de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tblHeader/>
        </w:trPr>
        <w:tc>
          <w:tcPr>
            <w:tcW w:type="dxa" w:w="26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Endpoint</w:t>
            </w:r>
          </w:p>
        </w:tc>
        <w:tc>
          <w:tcPr>
            <w:tcW w:type="dxa" w:w="15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Cible p95</w:t>
            </w:r>
          </w:p>
        </w:tc>
        <w:tc>
          <w:tcPr>
            <w:tcW w:type="dxa" w:w="49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Stratégie</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POST /attendance/check-in</w:t>
            </w:r>
          </w:p>
        </w:tc>
        <w:tc>
          <w:tcPr>
            <w:tcW w:type="dxa" w:w="1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&lt; 150ms</w:t>
            </w:r>
          </w:p>
        </w:tc>
        <w:tc>
          <w:tcPr>
            <w:tcW w:type="dxa" w:w="49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Pas de cache — écriture directe. Validation minimale.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GET /dashboard (gestionnaire)</w:t>
            </w:r>
          </w:p>
        </w:tc>
        <w:tc>
          <w:tcPr>
            <w:tcW w:type="dxa" w:w="1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&lt; 300ms</w:t>
            </w:r>
          </w:p>
        </w:tc>
        <w:tc>
          <w:tcPr>
            <w:tcW w:type="dxa" w:w="49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Cache Redis 5 min. Agrégation pré-calculée.</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POST /payroll/calculate (500 emp.)</w:t>
            </w:r>
          </w:p>
        </w:tc>
        <w:tc>
          <w:tcPr>
            <w:tcW w:type="dxa" w:w="1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&lt; 30s async</w:t>
            </w:r>
          </w:p>
        </w:tc>
        <w:tc>
          <w:tcPr>
            <w:tcW w:type="dxa" w:w="49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Job Redis, résultat en polling ou WebSocket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GET /employees (paginé 15)</w:t>
            </w:r>
          </w:p>
        </w:tc>
        <w:tc>
          <w:tcPr>
            <w:tcW w:type="dxa" w:w="1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&lt; 200ms</w:t>
            </w:r>
          </w:p>
        </w:tc>
        <w:tc>
          <w:tcPr>
            <w:tcW w:type="dxa" w:w="49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Index département. Eager loading limité.</w:t>
            </w:r>
          </w:p>
        </w:tc>
      </w:tr>
      <w:tr>
        <w:tc>
          <w:tcPr>
            <w:tcW w:type="dxa" w:w="26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GET /reports/* (export Excel)</w:t>
            </w:r>
          </w:p>
        </w:tc>
        <w:tc>
          <w:tcPr>
            <w:tcW w:type="dxa" w:w="1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&lt; 60s async</w:t>
            </w:r>
          </w:p>
        </w:tc>
        <w:tc>
          <w:tcPr>
            <w:tcW w:type="dxa" w:w="49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Job Redis, téléchargement par lien signé temporaire</w:t>
            </w:r>
          </w:p>
        </w:tc>
      </w:tr>
    </w:tbl>
    <w:p>
      <w:r>
        <w:br w:type="page"/>
      </w:r>
    </w:p>
    <w:p>
      <w:pPr>
        <w:pStyle w:val="Heading1"/>
        <w:pBdr>
          <w:bottom w:val="single" w:color="E8651A" w:sz="10" w:space="4"/>
        </w:pBdr>
        <w:spacing w:before="360" w:after="200"/>
      </w:pPr>
      <w:r>
        <w:rPr>
          <w:rFonts w:ascii="Arial" w:cs="Arial" w:eastAsia="Arial" w:hAnsi="Arial"/>
          <w:b/>
          <w:bCs/>
          <w:color w:val="1A3C5E"/>
          <w:sz w:val="34"/>
          <w:szCs w:val="34"/>
        </w:rPr>
        <w:t xml:space="preserve">14. PLAN D'EXÉCUTION — SPRINT 0 (AVANT LE CODE)</w:t>
      </w:r>
    </w:p>
    <w:p>
      <w:pPr>
        <w:pStyle w:val="Heading2"/>
        <w:spacing w:before="280" w:after="120"/>
      </w:pPr>
      <w:r>
        <w:rPr>
          <w:rFonts w:ascii="Arial" w:cs="Arial" w:eastAsia="Arial" w:hAnsi="Arial"/>
          <w:b/>
          <w:bCs/>
          <w:color w:val="1A3C5E"/>
          <w:sz w:val="26"/>
          <w:szCs w:val="26"/>
        </w:rPr>
        <w:t xml:space="preserve">14.1 Checklist Pré-développement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2000"/>
        <w:gridCol w:w="2026"/>
      </w:tblGrid>
      <w:tr>
        <w:trPr>
          <w:tblHeader/>
        </w:trPr>
        <w:tc>
          <w:tcPr>
            <w:tcW w:type="dxa" w:w="5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w:t>
            </w:r>
          </w:p>
        </w:tc>
        <w:tc>
          <w:tcPr>
            <w:tcW w:type="dxa" w:w="45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Tâche</w:t>
            </w:r>
          </w:p>
        </w:tc>
        <w:tc>
          <w:tcPr>
            <w:tcW w:type="dxa" w:w="20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Responsable</w:t>
            </w:r>
          </w:p>
        </w:tc>
        <w:tc>
          <w:tcPr>
            <w:tcW w:type="dxa" w:w="20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Statut</w:t>
            </w:r>
          </w:p>
        </w:tc>
      </w:tr>
      <w:tr>
        <w:tc>
          <w:tcPr>
            <w:tcW w:type="dxa" w:w="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1</w:t>
            </w:r>
          </w:p>
        </w:tc>
        <w:tc>
          <w:tcPr>
            <w:tcW w:type="dxa" w:w="4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Achat domaine leopardo-rh.com + configuration DNS o2switch</w:t>
            </w:r>
          </w:p>
        </w:tc>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Client</w:t>
            </w:r>
          </w:p>
        </w:tc>
        <w:tc>
          <w:tcPr>
            <w:tcW w:type="dxa" w:w="20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À faire</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2</w:t>
            </w:r>
          </w:p>
        </w:tc>
        <w:tc>
          <w:tcPr>
            <w:tcW w:type="dxa" w:w="4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Création compte o2switch VPS + configuration SSH</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Client</w:t>
            </w:r>
          </w:p>
        </w:tc>
        <w:tc>
          <w:tcPr>
            <w:tcW w:type="dxa" w:w="20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À faire</w:t>
            </w:r>
          </w:p>
        </w:tc>
      </w:tr>
      <w:tr>
        <w:tc>
          <w:tcPr>
            <w:tcW w:type="dxa" w:w="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3</w:t>
            </w:r>
          </w:p>
        </w:tc>
        <w:tc>
          <w:tcPr>
            <w:tcW w:type="dxa" w:w="4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Création projet Firebase (FCM pour notifications push)</w:t>
            </w:r>
          </w:p>
        </w:tc>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Équipe dev</w:t>
            </w:r>
          </w:p>
        </w:tc>
        <w:tc>
          <w:tcPr>
            <w:tcW w:type="dxa" w:w="20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À faire</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4</w:t>
            </w:r>
          </w:p>
        </w:tc>
        <w:tc>
          <w:tcPr>
            <w:tcW w:type="dxa" w:w="4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Création compte Google Play Developer (25$ unique)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Client</w:t>
            </w:r>
          </w:p>
        </w:tc>
        <w:tc>
          <w:tcPr>
            <w:tcW w:type="dxa" w:w="20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À faire</w:t>
            </w:r>
          </w:p>
        </w:tc>
      </w:tr>
      <w:tr>
        <w:tc>
          <w:tcPr>
            <w:tcW w:type="dxa" w:w="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5</w:t>
            </w:r>
          </w:p>
        </w:tc>
        <w:tc>
          <w:tcPr>
            <w:tcW w:type="dxa" w:w="4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Création compte Apple Developer (99$/an)</w:t>
            </w:r>
          </w:p>
        </w:tc>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Client</w:t>
            </w:r>
          </w:p>
        </w:tc>
        <w:tc>
          <w:tcPr>
            <w:tcW w:type="dxa" w:w="20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À faire</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6</w:t>
            </w:r>
          </w:p>
        </w:tc>
        <w:tc>
          <w:tcPr>
            <w:tcW w:type="dxa" w:w="4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Création des 3 repositories Git (api, mobile, web)</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Équipe dev</w:t>
            </w:r>
          </w:p>
        </w:tc>
        <w:tc>
          <w:tcPr>
            <w:tcW w:type="dxa" w:w="20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À faire</w:t>
            </w:r>
          </w:p>
        </w:tc>
      </w:tr>
      <w:tr>
        <w:tc>
          <w:tcPr>
            <w:tcW w:type="dxa" w:w="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7</w:t>
            </w:r>
          </w:p>
        </w:tc>
        <w:tc>
          <w:tcPr>
            <w:tcW w:type="dxa" w:w="4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Installation PHP 8.3 + PostgreSQL 16 + Redis + Nginx sur o2switch VPS</w:t>
            </w:r>
          </w:p>
        </w:tc>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Équipe dev</w:t>
            </w:r>
          </w:p>
        </w:tc>
        <w:tc>
          <w:tcPr>
            <w:tcW w:type="dxa" w:w="20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À faire</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8</w:t>
            </w:r>
          </w:p>
        </w:tc>
        <w:tc>
          <w:tcPr>
            <w:tcW w:type="dxa" w:w="4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Initialisation projet Laravel 11 avec stancl/tenancy</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Claude Code</w:t>
            </w:r>
          </w:p>
        </w:tc>
        <w:tc>
          <w:tcPr>
            <w:tcW w:type="dxa" w:w="20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À faire</w:t>
            </w:r>
          </w:p>
        </w:tc>
      </w:tr>
      <w:tr>
        <w:tc>
          <w:tcPr>
            <w:tcW w:type="dxa" w:w="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9</w:t>
            </w:r>
          </w:p>
        </w:tc>
        <w:tc>
          <w:tcPr>
            <w:tcW w:type="dxa" w:w="4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Création fichiers de traduction initiaux (fr, ar, tr, en) — même partiels</w:t>
            </w:r>
          </w:p>
        </w:tc>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Équipe dev</w:t>
            </w:r>
          </w:p>
        </w:tc>
        <w:tc>
          <w:tcPr>
            <w:tcW w:type="dxa" w:w="20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À faire</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10</w:t>
            </w:r>
          </w:p>
        </w:tc>
        <w:tc>
          <w:tcPr>
            <w:tcW w:type="dxa" w:w="4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Initialisation projet Flutter avec GoRouter + Riverpod + l10n</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Jules</w:t>
            </w:r>
          </w:p>
        </w:tc>
        <w:tc>
          <w:tcPr>
            <w:tcW w:type="dxa" w:w="20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À faire</w:t>
            </w:r>
          </w:p>
        </w:tc>
      </w:tr>
      <w:tr>
        <w:tc>
          <w:tcPr>
            <w:tcW w:type="dxa" w:w="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11</w:t>
            </w:r>
          </w:p>
        </w:tc>
        <w:tc>
          <w:tcPr>
            <w:tcW w:type="dxa" w:w="45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Configuration CI/CD basique (déploiement Git → o2switch)</w:t>
            </w:r>
          </w:p>
        </w:tc>
        <w:tc>
          <w:tcPr>
            <w:tcW w:type="dxa" w:w="20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Équipe dev</w:t>
            </w:r>
          </w:p>
        </w:tc>
        <w:tc>
          <w:tcPr>
            <w:tcW w:type="dxa" w:w="20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À faire</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12</w:t>
            </w:r>
          </w:p>
        </w:tc>
        <w:tc>
          <w:tcPr>
            <w:tcW w:type="dxa" w:w="4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Validation du DCT par toute l'équipe avant démarrage codage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Tous</w:t>
            </w:r>
          </w:p>
        </w:tc>
        <w:tc>
          <w:tcPr>
            <w:tcW w:type="dxa" w:w="20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EN COURS</w:t>
            </w:r>
          </w:p>
        </w:tc>
      </w:tr>
    </w:tbl>
    <w:p>
      <w:pPr>
        <w:spacing w:before="120" w:after="120"/>
      </w:pPr>
      <w:r>
        <w:t xml:space="preserve"/>
      </w:r>
    </w:p>
    <w:p>
      <w:pPr>
        <w:pStyle w:val="Heading2"/>
        <w:spacing w:before="280" w:after="120"/>
      </w:pPr>
      <w:r>
        <w:rPr>
          <w:rFonts w:ascii="Arial" w:cs="Arial" w:eastAsia="Arial" w:hAnsi="Arial"/>
          <w:b/>
          <w:bCs/>
          <w:color w:val="1A3C5E"/>
          <w:sz w:val="26"/>
          <w:szCs w:val="26"/>
        </w:rPr>
        <w:t xml:space="preserve">14.2 Ordre de Développement — Phase 1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700"/>
        <w:gridCol w:w="2726"/>
      </w:tblGrid>
      <w:tr>
        <w:trPr>
          <w:tblHeader/>
        </w:trPr>
        <w:tc>
          <w:tcPr>
            <w:tcW w:type="dxa" w:w="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Semaine</w:t>
            </w:r>
          </w:p>
        </w:tc>
        <w:tc>
          <w:tcPr>
            <w:tcW w:type="dxa" w:w="28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Module Backend (Claude Code)</w:t>
            </w:r>
          </w:p>
        </w:tc>
        <w:tc>
          <w:tcPr>
            <w:tcW w:type="dxa" w:w="2700"/>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Module Mobile (Jules)</w:t>
            </w:r>
          </w:p>
        </w:tc>
        <w:tc>
          <w:tcPr>
            <w:tcW w:type="dxa" w:w="2726"/>
            <w:tcBorders>
              <w:top w:val="single" w:color="1A3C5E" w:sz="1"/>
              <w:left w:val="single" w:color="1A3C5E" w:sz="1"/>
              <w:bottom w:val="single" w:color="1A3C5E" w:sz="1"/>
              <w:right w:val="single" w:color="1A3C5E" w:sz="1"/>
            </w:tcBorders>
            <w:shd w:fill="1A3C5E" w:val="clear"/>
            <w:tcMar>
              <w:top w:type="dxa" w:w="70"/>
              <w:left w:type="dxa" w:w="110"/>
              <w:bottom w:type="dxa" w:w="70"/>
              <w:right w:type="dxa" w:w="110"/>
            </w:tcMar>
            <w:vAlign w:val="center"/>
          </w:tcPr>
          <w:p>
            <w:pPr>
              <w:jc w:val="center"/>
            </w:pPr>
            <w:r>
              <w:rPr>
                <w:rFonts w:ascii="Arial" w:cs="Arial" w:eastAsia="Arial" w:hAnsi="Arial"/>
                <w:b/>
                <w:bCs/>
                <w:color w:val="FFFFFF"/>
                <w:sz w:val="19"/>
                <w:szCs w:val="19"/>
              </w:rPr>
              <w:t xml:space="preserve">Module Web (Optionnel)</w:t>
            </w:r>
          </w:p>
        </w:tc>
      </w:tr>
      <w:tr>
        <w:tc>
          <w:tcPr>
            <w:tcW w:type="dxa" w:w="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S1-S2</w:t>
            </w:r>
          </w:p>
        </w:tc>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Infrastructure Laravel + PostgreSQL multi-tenant + migrations public</w:t>
            </w:r>
          </w:p>
        </w:tc>
        <w:tc>
          <w:tcPr>
            <w:tcW w:type="dxa" w:w="27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Initialisation Flutter + auth screens + navigation GoRouter</w:t>
            </w:r>
          </w:p>
        </w:tc>
        <w:tc>
          <w:tcPr>
            <w:tcW w:type="dxa" w:w="27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Layout de base + login</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S3-S4</w:t>
            </w:r>
          </w:p>
        </w:tc>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API Auth (Sanctum) + TenantMiddleware + i18n backend</w:t>
            </w:r>
          </w:p>
        </w:tc>
        <w:tc>
          <w:tcPr>
            <w:tcW w:type="dxa" w:w="27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Écran de pointage déclaratif + API integration + i18n Flutter</w:t>
            </w:r>
          </w:p>
        </w:tc>
        <w:tc>
          <w:tcPr>
            <w:tcW w:type="dxa" w:w="27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Dashboard vide</w:t>
            </w:r>
          </w:p>
        </w:tc>
      </w:tr>
      <w:tr>
        <w:tc>
          <w:tcPr>
            <w:tcW w:type="dxa" w:w="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S5-S6</w:t>
            </w:r>
          </w:p>
        </w:tc>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CRUD Employés + import CSV + alertes contrats</w:t>
            </w:r>
          </w:p>
        </w:tc>
        <w:tc>
          <w:tcPr>
            <w:tcW w:type="dxa" w:w="27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Écrans gestion employés + fiche employé (vue employé)</w:t>
            </w:r>
          </w:p>
        </w:tc>
        <w:tc>
          <w:tcPr>
            <w:tcW w:type="dxa" w:w="27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CRUD employés web</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S7-S8</w:t>
            </w:r>
          </w:p>
        </w:tc>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Module Absences (types + flux demande + validation)</w:t>
            </w:r>
          </w:p>
        </w:tc>
        <w:tc>
          <w:tcPr>
            <w:tcW w:type="dxa" w:w="27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Écran mes absences + formulaire demande + solde</w:t>
            </w:r>
          </w:p>
        </w:tc>
        <w:tc>
          <w:tcPr>
            <w:tcW w:type="dxa" w:w="27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Calendrier absences web</w:t>
            </w:r>
          </w:p>
        </w:tc>
      </w:tr>
      <w:tr>
        <w:tc>
          <w:tcPr>
            <w:tcW w:type="dxa" w:w="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S9-S10</w:t>
            </w:r>
          </w:p>
        </w:tc>
        <w:tc>
          <w:tcPr>
            <w:tcW w:type="dxa" w:w="28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Calcul paie basique (fixe mensuel) + DomPDF bulletins</w:t>
            </w:r>
          </w:p>
        </w:tc>
        <w:tc>
          <w:tcPr>
            <w:tcW w:type="dxa" w:w="2700"/>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Écran mes bulletins + téléchargement PDF</w:t>
            </w:r>
          </w:p>
        </w:tc>
        <w:tc>
          <w:tcPr>
            <w:tcW w:type="dxa" w:w="2726"/>
            <w:tcBorders>
              <w:top w:val="single" w:color="DDDDDD" w:sz="1"/>
              <w:left w:val="single" w:color="DDDDDD" w:sz="1"/>
              <w:bottom w:val="single" w:color="DDDDDD" w:sz="1"/>
              <w:right w:val="single" w:color="DDDDDD" w:sz="1"/>
            </w:tcBorders>
            <w:shd w:fill="F4F4F4"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Module paie web</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S11-S12</w:t>
            </w:r>
          </w:p>
        </w:tc>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Notifications (FCM push + email) + Super Admin + facturation manuelle</w:t>
            </w:r>
          </w:p>
        </w:tc>
        <w:tc>
          <w:tcPr>
            <w:tcW w:type="dxa" w:w="27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Notifications push + écran Super Admin (si applicable)</w:t>
            </w:r>
          </w:p>
        </w:tc>
        <w:tc>
          <w:tcPr>
            <w:tcW w:type="dxa" w:w="2726"/>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1E1E1E"/>
                <w:sz w:val="19"/>
                <w:szCs w:val="19"/>
              </w:rPr>
              <w:t xml:space="preserve">Tableau de bord gestionnaire complet</w:t>
            </w:r>
          </w:p>
        </w:tc>
      </w:tr>
    </w:tbl>
    <w:p>
      <w:pPr>
        <w:spacing w:before="160" w:after="160"/>
      </w:pPr>
      <w:r>
        <w:t xml:space="preserve"/>
      </w:r>
    </w:p>
    <w:p>
      <w:pPr>
        <w:pBdr>
          <w:top w:val="single" w:color="E8651A" w:sz="4"/>
        </w:pBdr>
        <w:spacing w:before="200" w:after="200"/>
        <w:jc w:val="center"/>
      </w:pPr>
      <w:r>
        <w:rPr>
          <w:rFonts w:ascii="Arial" w:cs="Arial" w:eastAsia="Arial" w:hAnsi="Arial"/>
          <w:b/>
          <w:bCs/>
          <w:i/>
          <w:iCs/>
          <w:color w:val="666666"/>
          <w:sz w:val="20"/>
          <w:szCs w:val="20"/>
        </w:rPr>
        <w:t xml:space="preserve">Leopardo RH — DCT v1.0 — Document de conception finalisé</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66666" w:sz="4" w:space="4"/>
      </w:pBdr>
      <w:jc w:val="center"/>
    </w:pPr>
    <w:r>
      <w:rPr>
        <w:rFonts w:ascii="Arial" w:cs="Arial" w:eastAsia="Arial" w:hAnsi="Arial"/>
        <w:color w:val="666666"/>
        <w:sz w:val="17"/>
        <w:szCs w:val="17"/>
      </w:rPr>
      <w:t xml:space="preserve">Page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 </w:t>
    </w:r>
    <w:r>
      <w:rPr>
        <w:rFonts w:ascii="Arial" w:cs="Arial" w:eastAsia="Arial" w:hAnsi="Arial"/>
        <w:color w:val="666666"/>
        <w:sz w:val="17"/>
        <w:szCs w:val="17"/>
      </w:rPr>
      <w:fldChar w:fldCharType="begin"/>
      <w:instrText xml:space="preserve">NUMPAGES</w:instrText>
      <w:fldChar w:fldCharType="separate"/>
      <w:fldChar w:fldCharType="end"/>
    </w:r>
    <w:r>
      <w:rPr>
        <w:rFonts w:ascii="Arial" w:cs="Arial" w:eastAsia="Arial" w:hAnsi="Arial"/>
        <w:color w:val="666666"/>
        <w:sz w:val="17"/>
        <w:szCs w:val="17"/>
      </w:rPr>
      <w:t xml:space="preserve">  |  Leopardo RH DCT v1.0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51A" w:sz="4" w:space="4"/>
      </w:pBdr>
      <w:jc w:val="right"/>
    </w:pPr>
    <w:r>
      <w:rPr>
        <w:rFonts w:ascii="Arial" w:cs="Arial" w:eastAsia="Arial" w:hAnsi="Arial"/>
        <w:color w:val="666666"/>
        <w:sz w:val="17"/>
        <w:szCs w:val="17"/>
      </w:rPr>
      <w:t xml:space="preserve">LEOPARDO RH  |  Dossier de Conception Technique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A3C5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E865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2026-03-28T10:55:07.512Z</dcterms:created>
  <dcterms:modified xsi:type="dcterms:W3CDTF">2026-03-28T10:55:07.513Z</dcterms:modified>
</cp:coreProperties>
</file>

<file path=docProps/custom.xml><?xml version="1.0" encoding="utf-8"?>
<Properties xmlns="http://schemas.openxmlformats.org/officeDocument/2006/custom-properties" xmlns:vt="http://schemas.openxmlformats.org/officeDocument/2006/docPropsVTypes"/>
</file>