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66AD" w14:textId="77777777" w:rsidR="009C2187" w:rsidRDefault="009C2187" w:rsidP="009C2187">
      <w:pPr>
        <w:jc w:val="both"/>
      </w:pPr>
    </w:p>
    <w:p w14:paraId="14827370" w14:textId="77777777" w:rsidR="009C2187" w:rsidRDefault="009C2187" w:rsidP="009C2187">
      <w:pPr>
        <w:jc w:val="both"/>
      </w:pPr>
    </w:p>
    <w:p w14:paraId="41FF513F" w14:textId="77777777" w:rsidR="009C2187" w:rsidRDefault="009C2187" w:rsidP="009C2187">
      <w:pPr>
        <w:jc w:val="both"/>
      </w:pPr>
    </w:p>
    <w:p w14:paraId="5599763C" w14:textId="26B41885" w:rsidR="009C2187" w:rsidRPr="009C2187" w:rsidRDefault="009C2187" w:rsidP="009C2187">
      <w:pPr>
        <w:ind w:left="1416" w:firstLine="708"/>
      </w:pPr>
      <w:r w:rsidRPr="006B2528">
        <w:rPr>
          <w:sz w:val="32"/>
          <w:szCs w:val="32"/>
        </w:rPr>
        <w:t>▪ Universidad Tecnológica Metropolitana</w:t>
      </w:r>
    </w:p>
    <w:p w14:paraId="7B59B46F" w14:textId="77777777" w:rsidR="009C2187" w:rsidRPr="006B2528" w:rsidRDefault="009C2187" w:rsidP="009C2187">
      <w:pPr>
        <w:jc w:val="center"/>
        <w:rPr>
          <w:sz w:val="32"/>
          <w:szCs w:val="32"/>
        </w:rPr>
      </w:pPr>
      <w:r w:rsidRPr="006B2528">
        <w:rPr>
          <w:sz w:val="32"/>
          <w:szCs w:val="32"/>
        </w:rPr>
        <w:t>▪ Aplicaciones Web</w:t>
      </w:r>
    </w:p>
    <w:p w14:paraId="3B6C01F5" w14:textId="77777777" w:rsidR="009C2187" w:rsidRPr="006B2528" w:rsidRDefault="009C2187" w:rsidP="009C2187">
      <w:pPr>
        <w:jc w:val="center"/>
        <w:rPr>
          <w:sz w:val="32"/>
          <w:szCs w:val="32"/>
        </w:rPr>
      </w:pPr>
      <w:r w:rsidRPr="006B2528">
        <w:rPr>
          <w:sz w:val="32"/>
          <w:szCs w:val="32"/>
        </w:rPr>
        <w:t xml:space="preserve">▪ Diego </w:t>
      </w:r>
      <w:r>
        <w:rPr>
          <w:sz w:val="32"/>
          <w:szCs w:val="32"/>
        </w:rPr>
        <w:t xml:space="preserve">Iván  May </w:t>
      </w:r>
      <w:r w:rsidRPr="006B2528">
        <w:rPr>
          <w:sz w:val="32"/>
          <w:szCs w:val="32"/>
        </w:rPr>
        <w:t>Tuz</w:t>
      </w:r>
    </w:p>
    <w:p w14:paraId="3993E2C1" w14:textId="7FAC75CF" w:rsidR="009C2187" w:rsidRDefault="009C2187" w:rsidP="009C2187">
      <w:pPr>
        <w:jc w:val="center"/>
        <w:rPr>
          <w:sz w:val="32"/>
          <w:szCs w:val="32"/>
        </w:rPr>
      </w:pPr>
      <w:r w:rsidRPr="006B2528">
        <w:rPr>
          <w:sz w:val="32"/>
          <w:szCs w:val="32"/>
        </w:rPr>
        <w:t xml:space="preserve">▪ </w:t>
      </w:r>
      <w:r w:rsidRPr="00063B82">
        <w:rPr>
          <w:sz w:val="32"/>
          <w:szCs w:val="32"/>
        </w:rPr>
        <w:t>PRACTICA</w:t>
      </w:r>
      <w:r>
        <w:rPr>
          <w:sz w:val="32"/>
          <w:szCs w:val="32"/>
        </w:rPr>
        <w:t xml:space="preserve"> </w:t>
      </w:r>
      <w:r>
        <w:rPr>
          <w:sz w:val="32"/>
          <w:szCs w:val="32"/>
        </w:rPr>
        <w:t>1</w:t>
      </w:r>
      <w:r w:rsidRPr="00063B82">
        <w:rPr>
          <w:sz w:val="32"/>
          <w:szCs w:val="32"/>
        </w:rPr>
        <w:t>.</w:t>
      </w:r>
    </w:p>
    <w:p w14:paraId="796EDC47" w14:textId="77777777" w:rsidR="009C2187" w:rsidRDefault="009C2187" w:rsidP="009C2187">
      <w:pPr>
        <w:jc w:val="center"/>
        <w:rPr>
          <w:sz w:val="32"/>
          <w:szCs w:val="32"/>
        </w:rPr>
      </w:pPr>
      <w:r w:rsidRPr="006B2528">
        <w:rPr>
          <w:sz w:val="32"/>
          <w:szCs w:val="32"/>
        </w:rPr>
        <w:t>▪</w:t>
      </w:r>
      <w:r>
        <w:rPr>
          <w:sz w:val="32"/>
          <w:szCs w:val="32"/>
        </w:rPr>
        <w:t xml:space="preserve">Kairós Isaí Lizarraga Diaz </w:t>
      </w:r>
    </w:p>
    <w:p w14:paraId="2D058BA7" w14:textId="77777777" w:rsidR="009C2187" w:rsidRPr="006B2528" w:rsidRDefault="009C2187" w:rsidP="009C2187">
      <w:pPr>
        <w:jc w:val="center"/>
        <w:rPr>
          <w:sz w:val="32"/>
          <w:szCs w:val="32"/>
        </w:rPr>
      </w:pPr>
      <w:r w:rsidRPr="006B2528">
        <w:rPr>
          <w:sz w:val="32"/>
          <w:szCs w:val="32"/>
        </w:rPr>
        <w:t>▪ 3er Cuatrimestre</w:t>
      </w:r>
    </w:p>
    <w:p w14:paraId="48CB42E2" w14:textId="77777777" w:rsidR="009C2187" w:rsidRPr="006B2528" w:rsidRDefault="009C2187" w:rsidP="009C2187">
      <w:pPr>
        <w:jc w:val="center"/>
        <w:rPr>
          <w:sz w:val="32"/>
          <w:szCs w:val="32"/>
        </w:rPr>
      </w:pPr>
      <w:r w:rsidRPr="006B2528">
        <w:rPr>
          <w:sz w:val="32"/>
          <w:szCs w:val="32"/>
        </w:rPr>
        <w:t>▪ 3D</w:t>
      </w:r>
    </w:p>
    <w:p w14:paraId="38D1C14D" w14:textId="77777777" w:rsidR="009C2187" w:rsidRDefault="009C2187" w:rsidP="009C2187">
      <w:pPr>
        <w:jc w:val="center"/>
      </w:pPr>
    </w:p>
    <w:p w14:paraId="61F181B6" w14:textId="77777777" w:rsidR="009C2187" w:rsidRDefault="009C2187" w:rsidP="009C2187">
      <w:r>
        <w:rPr>
          <w:noProof/>
        </w:rPr>
        <w:drawing>
          <wp:anchor distT="0" distB="0" distL="114300" distR="114300" simplePos="0" relativeHeight="251659264" behindDoc="1" locked="0" layoutInCell="1" allowOverlap="1" wp14:anchorId="5F0936DF" wp14:editId="7F8B0218">
            <wp:simplePos x="0" y="0"/>
            <wp:positionH relativeFrom="page">
              <wp:align>right</wp:align>
            </wp:positionH>
            <wp:positionV relativeFrom="paragraph">
              <wp:posOffset>798068</wp:posOffset>
            </wp:positionV>
            <wp:extent cx="7825409" cy="3657600"/>
            <wp:effectExtent l="0" t="0" r="4445" b="0"/>
            <wp:wrapNone/>
            <wp:docPr id="1253830698" name="Imagen 1" descr="Una carretera con pasto alrede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30698" name="Imagen 1" descr="Una carretera con pasto alrededor&#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25409" cy="365760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1651865E" w14:textId="0909FBB0" w:rsidR="009C2187" w:rsidRDefault="009C2187" w:rsidP="009C2187">
      <w:pPr>
        <w:jc w:val="both"/>
      </w:pPr>
    </w:p>
    <w:p w14:paraId="78B433AE" w14:textId="77777777" w:rsidR="009C2187" w:rsidRPr="009C2187" w:rsidRDefault="009C2187" w:rsidP="009C2187">
      <w:pPr>
        <w:jc w:val="center"/>
        <w:rPr>
          <w:sz w:val="32"/>
          <w:szCs w:val="32"/>
        </w:rPr>
      </w:pPr>
      <w:r w:rsidRPr="009C2187">
        <w:rPr>
          <w:sz w:val="32"/>
          <w:szCs w:val="32"/>
        </w:rPr>
        <w:t>Introducción</w:t>
      </w:r>
    </w:p>
    <w:p w14:paraId="342F873C" w14:textId="77777777" w:rsidR="009C2187" w:rsidRDefault="009C2187" w:rsidP="009C2187">
      <w:pPr>
        <w:jc w:val="both"/>
      </w:pPr>
      <w:r>
        <w:t>En el contexto actual, la organización y gestión de tareas son elementos esenciales para la productividad y eficiencia en cualquier ámbito, ya sea personal o profesional. La necesidad de herramientas que faciliten el seguimiento y control de nuestras actividades diarias ha llevado al desarrollo de aplicaciones como el "Gestor de Tareas". Este proyecto tiene como objetivo proporcionar una solución sencilla pero eficaz para la administración de tareas, permitiendo a los usuarios crear, editar, completar y eliminar tareas, asignar responsables, y gestionar fechas de inicio y fin. Además, la aplicación asegura la persistencia de los datos mediante el uso de almacenamiento local, garantizando que las tareas se mantengan registradas incluso después de cerrar el navegador.</w:t>
      </w:r>
    </w:p>
    <w:p w14:paraId="1E63C75D" w14:textId="77777777" w:rsidR="009C2187" w:rsidRDefault="009C2187" w:rsidP="009C2187">
      <w:pPr>
        <w:jc w:val="center"/>
      </w:pPr>
    </w:p>
    <w:p w14:paraId="74E407F5" w14:textId="77777777" w:rsidR="009C2187" w:rsidRPr="009C2187" w:rsidRDefault="009C2187" w:rsidP="009C2187">
      <w:pPr>
        <w:jc w:val="center"/>
        <w:rPr>
          <w:sz w:val="32"/>
          <w:szCs w:val="32"/>
        </w:rPr>
      </w:pPr>
      <w:r w:rsidRPr="009C2187">
        <w:rPr>
          <w:sz w:val="32"/>
          <w:szCs w:val="32"/>
        </w:rPr>
        <w:t>Descripción del Proyecto</w:t>
      </w:r>
    </w:p>
    <w:p w14:paraId="6B1245A7" w14:textId="77777777" w:rsidR="009C2187" w:rsidRDefault="009C2187" w:rsidP="009C2187">
      <w:pPr>
        <w:jc w:val="both"/>
      </w:pPr>
      <w:r>
        <w:t>En el desarrollo del "Gestor de Tareas", se implementaron varias funcionalidades clave. Se comenzó por diseñar la estructura básica en HTML, incluyendo campos de entrada para las tareas, responsables y fechas, además de un botón para agregar nuevas tareas y una tabla para mostrarlas.</w:t>
      </w:r>
    </w:p>
    <w:p w14:paraId="3706F70D" w14:textId="77777777" w:rsidR="009C2187" w:rsidRDefault="009C2187" w:rsidP="009C2187">
      <w:pPr>
        <w:jc w:val="both"/>
      </w:pPr>
    </w:p>
    <w:p w14:paraId="21409068" w14:textId="77777777" w:rsidR="009C2187" w:rsidRDefault="009C2187" w:rsidP="009C2187">
      <w:pPr>
        <w:jc w:val="both"/>
      </w:pPr>
      <w:r>
        <w:t>Los estilos fueron definidos en un archivo CSS, mejorando la apariencia visual de la aplicación y asegurando que fuera intuitiva y fácil de usar. La lógica principal se implementó en JavaScript, donde se manejó la manipulación del DOM, la validación de entradas, y la interacción con el almacenamiento local.</w:t>
      </w:r>
    </w:p>
    <w:p w14:paraId="44F0A1B9" w14:textId="77777777" w:rsidR="009C2187" w:rsidRDefault="009C2187" w:rsidP="009C2187">
      <w:pPr>
        <w:jc w:val="both"/>
      </w:pPr>
    </w:p>
    <w:p w14:paraId="5E791C08" w14:textId="77777777" w:rsidR="009C2187" w:rsidRDefault="009C2187" w:rsidP="009C2187">
      <w:pPr>
        <w:jc w:val="both"/>
      </w:pPr>
      <w:r>
        <w:t>Se añadió funcionalidad para validar que la fecha de fin no fuera anterior a la fecha de inicio y para destacar las tareas cuya fecha de inicio ya había pasado, marcándolas con un estilo especial. Además, se implementaron acciones para completar o descompletar tareas y eliminarlas si ya no eran necesarias. La persistencia de datos se logró utilizando el almacenamiento local del navegador, permitiendo que las tareas se mantuvieran registradas entre sesiones.</w:t>
      </w:r>
    </w:p>
    <w:p w14:paraId="67355956" w14:textId="77777777" w:rsidR="009C2187" w:rsidRDefault="009C2187" w:rsidP="009C2187">
      <w:pPr>
        <w:jc w:val="both"/>
      </w:pPr>
    </w:p>
    <w:p w14:paraId="0F844616" w14:textId="77777777" w:rsidR="009C2187" w:rsidRDefault="009C2187" w:rsidP="009C2187">
      <w:pPr>
        <w:jc w:val="both"/>
        <w:rPr>
          <w:sz w:val="32"/>
          <w:szCs w:val="32"/>
        </w:rPr>
      </w:pPr>
    </w:p>
    <w:p w14:paraId="04B130CE" w14:textId="1DEFB1CA" w:rsidR="009C2187" w:rsidRPr="009C2187" w:rsidRDefault="009C2187" w:rsidP="009C2187">
      <w:pPr>
        <w:jc w:val="center"/>
        <w:rPr>
          <w:sz w:val="32"/>
          <w:szCs w:val="32"/>
        </w:rPr>
      </w:pPr>
      <w:r w:rsidRPr="009C2187">
        <w:rPr>
          <w:sz w:val="32"/>
          <w:szCs w:val="32"/>
        </w:rPr>
        <w:lastRenderedPageBreak/>
        <w:t>Conclusión</w:t>
      </w:r>
    </w:p>
    <w:p w14:paraId="4D132B50" w14:textId="1CAA0C48" w:rsidR="007A30E4" w:rsidRPr="00C400BD" w:rsidRDefault="009C2187" w:rsidP="009C2187">
      <w:pPr>
        <w:jc w:val="both"/>
        <w:rPr>
          <w:lang w:val="es-419"/>
        </w:rPr>
      </w:pPr>
      <w:r>
        <w:t>El desarrollo del "Gestor de Tareas" ha sido un ejercicio valioso en la creación de una herramienta práctica para la gestión diaria de actividades. La aplicación no solo facilita la organización de tareas, sino que también asegura que los datos sean persistentes, proporcionando una experiencia de usuario confiable y continua. Implementar funcionalidades adicionales como la validación de fechas y el manejo de tareas expiradas añadió un nivel de robustez que hace que la aplicación sea aún más útil. Este proyecto subraya la importancia de herramientas de gestión en la mejora de la productividad y demuestra cómo una solución bien diseñada puede simplificar la administración de tareas diarias.</w:t>
      </w:r>
    </w:p>
    <w:sectPr w:rsidR="007A30E4" w:rsidRPr="00C40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BD"/>
    <w:rsid w:val="007A30E4"/>
    <w:rsid w:val="009B02FC"/>
    <w:rsid w:val="009C2187"/>
    <w:rsid w:val="00C400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91D9"/>
  <w15:chartTrackingRefBased/>
  <w15:docId w15:val="{83023354-4F8D-4774-901A-6AE044B9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0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00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00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00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00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00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00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00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00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00B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00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00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00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00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00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00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00BD"/>
    <w:rPr>
      <w:rFonts w:eastAsiaTheme="majorEastAsia" w:cstheme="majorBidi"/>
      <w:color w:val="272727" w:themeColor="text1" w:themeTint="D8"/>
    </w:rPr>
  </w:style>
  <w:style w:type="paragraph" w:styleId="Ttulo">
    <w:name w:val="Title"/>
    <w:basedOn w:val="Normal"/>
    <w:next w:val="Normal"/>
    <w:link w:val="TtuloCar"/>
    <w:uiPriority w:val="10"/>
    <w:qFormat/>
    <w:rsid w:val="00C40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00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00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00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00BD"/>
    <w:pPr>
      <w:spacing w:before="160"/>
      <w:jc w:val="center"/>
    </w:pPr>
    <w:rPr>
      <w:i/>
      <w:iCs/>
      <w:color w:val="404040" w:themeColor="text1" w:themeTint="BF"/>
    </w:rPr>
  </w:style>
  <w:style w:type="character" w:customStyle="1" w:styleId="CitaCar">
    <w:name w:val="Cita Car"/>
    <w:basedOn w:val="Fuentedeprrafopredeter"/>
    <w:link w:val="Cita"/>
    <w:uiPriority w:val="29"/>
    <w:rsid w:val="00C400BD"/>
    <w:rPr>
      <w:i/>
      <w:iCs/>
      <w:color w:val="404040" w:themeColor="text1" w:themeTint="BF"/>
    </w:rPr>
  </w:style>
  <w:style w:type="paragraph" w:styleId="Prrafodelista">
    <w:name w:val="List Paragraph"/>
    <w:basedOn w:val="Normal"/>
    <w:uiPriority w:val="34"/>
    <w:qFormat/>
    <w:rsid w:val="00C400BD"/>
    <w:pPr>
      <w:ind w:left="720"/>
      <w:contextualSpacing/>
    </w:pPr>
  </w:style>
  <w:style w:type="character" w:styleId="nfasisintenso">
    <w:name w:val="Intense Emphasis"/>
    <w:basedOn w:val="Fuentedeprrafopredeter"/>
    <w:uiPriority w:val="21"/>
    <w:qFormat/>
    <w:rsid w:val="00C400BD"/>
    <w:rPr>
      <w:i/>
      <w:iCs/>
      <w:color w:val="0F4761" w:themeColor="accent1" w:themeShade="BF"/>
    </w:rPr>
  </w:style>
  <w:style w:type="paragraph" w:styleId="Citadestacada">
    <w:name w:val="Intense Quote"/>
    <w:basedOn w:val="Normal"/>
    <w:next w:val="Normal"/>
    <w:link w:val="CitadestacadaCar"/>
    <w:uiPriority w:val="30"/>
    <w:qFormat/>
    <w:rsid w:val="00C40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00BD"/>
    <w:rPr>
      <w:i/>
      <w:iCs/>
      <w:color w:val="0F4761" w:themeColor="accent1" w:themeShade="BF"/>
    </w:rPr>
  </w:style>
  <w:style w:type="character" w:styleId="Referenciaintensa">
    <w:name w:val="Intense Reference"/>
    <w:basedOn w:val="Fuentedeprrafopredeter"/>
    <w:uiPriority w:val="32"/>
    <w:qFormat/>
    <w:rsid w:val="00C400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421</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KAIROS ISAI LIZARRAGA DIAZ</dc:creator>
  <cp:keywords/>
  <dc:description/>
  <cp:lastModifiedBy>KAIROS ISAI LIZARRAGA DIAZ</cp:lastModifiedBy>
  <cp:revision>1</cp:revision>
  <dcterms:created xsi:type="dcterms:W3CDTF">2024-06-17T21:28:00Z</dcterms:created>
  <dcterms:modified xsi:type="dcterms:W3CDTF">2024-06-17T21:56:00Z</dcterms:modified>
</cp:coreProperties>
</file>