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0C8C94" w14:textId="77777777" w:rsidR="004B68E8" w:rsidRPr="004B68E8" w:rsidRDefault="004B68E8" w:rsidP="004B68E8">
      <w:pPr>
        <w:jc w:val="center"/>
        <w:rPr>
          <w:rFonts w:ascii="Times New Roman" w:hAnsi="Times New Roman" w:cs="Times New Roman"/>
          <w:b/>
          <w:sz w:val="28"/>
          <w:szCs w:val="28"/>
        </w:rPr>
      </w:pPr>
      <w:bookmarkStart w:id="0" w:name="_Toc214377846"/>
      <w:bookmarkEnd w:id="0"/>
      <w:r w:rsidRPr="004B68E8">
        <w:rPr>
          <w:rFonts w:ascii="Times New Roman" w:hAnsi="Times New Roman" w:cs="Times New Roman"/>
          <w:b/>
          <w:sz w:val="28"/>
          <w:szCs w:val="28"/>
        </w:rPr>
        <w:t>Анализ отзывов компании по продаже мебели для оценки потребностей пользователей</w:t>
      </w:r>
    </w:p>
    <w:p w14:paraId="6827D242" w14:textId="77777777" w:rsidR="004B68E8" w:rsidRPr="004B68E8" w:rsidRDefault="004B68E8" w:rsidP="004B68E8">
      <w:pPr>
        <w:ind w:firstLine="709"/>
        <w:jc w:val="both"/>
        <w:rPr>
          <w:rFonts w:ascii="Times New Roman" w:hAnsi="Times New Roman" w:cs="Times New Roman"/>
          <w:sz w:val="28"/>
          <w:szCs w:val="28"/>
        </w:rPr>
      </w:pPr>
      <w:r w:rsidRPr="004B68E8">
        <w:rPr>
          <w:rFonts w:ascii="Times New Roman" w:hAnsi="Times New Roman" w:cs="Times New Roman"/>
          <w:b/>
          <w:bCs/>
          <w:sz w:val="28"/>
          <w:szCs w:val="28"/>
        </w:rPr>
        <w:t>Цель проекта</w:t>
      </w:r>
      <w:r w:rsidRPr="004B68E8">
        <w:rPr>
          <w:rFonts w:ascii="Times New Roman" w:hAnsi="Times New Roman" w:cs="Times New Roman"/>
          <w:sz w:val="28"/>
          <w:szCs w:val="28"/>
        </w:rPr>
        <w:t xml:space="preserve"> — определить ключевые потребности и болевые точки клиентов компании по продаже мебели на основе анализа текстовых отзывов. Результаты должны помочь бизнесу улучшить продукт, сервис и стратегию взаимодействия с клиентами.</w:t>
      </w:r>
    </w:p>
    <w:p w14:paraId="2EF2C147" w14:textId="77777777" w:rsidR="004B68E8" w:rsidRPr="004B68E8" w:rsidRDefault="004B68E8" w:rsidP="004B68E8">
      <w:pPr>
        <w:jc w:val="both"/>
        <w:rPr>
          <w:rFonts w:ascii="Times New Roman" w:hAnsi="Times New Roman" w:cs="Times New Roman"/>
          <w:sz w:val="28"/>
          <w:szCs w:val="28"/>
        </w:rPr>
      </w:pPr>
      <w:r w:rsidRPr="004B68E8">
        <w:rPr>
          <w:rFonts w:ascii="Times New Roman" w:hAnsi="Times New Roman" w:cs="Times New Roman"/>
          <w:sz w:val="28"/>
          <w:szCs w:val="28"/>
        </w:rPr>
        <w:t xml:space="preserve">Ссылка на датасет: </w:t>
      </w:r>
      <w:hyperlink r:id="rId5" w:anchor="_Toc214377846" w:history="1">
        <w:r w:rsidRPr="004B68E8">
          <w:rPr>
            <w:rStyle w:val="ae"/>
            <w:rFonts w:ascii="Times New Roman" w:hAnsi="Times New Roman" w:cs="Times New Roman"/>
            <w:sz w:val="28"/>
            <w:szCs w:val="28"/>
          </w:rPr>
          <w:t>https://disk.yandex.ru/d/OSpR6J2dZT1cRQ</w:t>
        </w:r>
      </w:hyperlink>
    </w:p>
    <w:p w14:paraId="31ED97B6" w14:textId="77777777" w:rsidR="004B68E8" w:rsidRPr="004B68E8" w:rsidRDefault="004B68E8" w:rsidP="004B68E8">
      <w:pPr>
        <w:jc w:val="both"/>
        <w:rPr>
          <w:rFonts w:ascii="Times New Roman" w:hAnsi="Times New Roman" w:cs="Times New Roman"/>
          <w:sz w:val="28"/>
          <w:szCs w:val="28"/>
          <w:u w:val="single"/>
        </w:rPr>
      </w:pPr>
      <w:r w:rsidRPr="004B68E8">
        <w:rPr>
          <w:rFonts w:ascii="Times New Roman" w:hAnsi="Times New Roman" w:cs="Times New Roman"/>
          <w:sz w:val="28"/>
          <w:szCs w:val="28"/>
          <w:u w:val="single"/>
        </w:rPr>
        <w:t>Гипотезы для проверки (5 штук)</w:t>
      </w:r>
    </w:p>
    <w:p w14:paraId="02E1EF92"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Клиенты чаще оставляют негативные отзывы из-за уровня сервиса, а не из-за качества мебели.</w:t>
      </w:r>
    </w:p>
    <w:p w14:paraId="30B06E56"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Высокая скорость доставки значительно повышает вероятность получения положительной оценки.</w:t>
      </w:r>
    </w:p>
    <w:p w14:paraId="7B8598DB"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Наиболее частая причина возвратов и претензий — несоответствие товара описанию.</w:t>
      </w:r>
    </w:p>
    <w:p w14:paraId="4F460291"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Покупатели мягкой мебели (диваны, кресла) оставляют более эмоциональные и длинные отзывы по сравнению с покупателями корпусной мебели.</w:t>
      </w:r>
    </w:p>
    <w:p w14:paraId="4BDD5C00"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Чем выше цена товара, тем более подробный отзыв оставляет клиент.</w:t>
      </w:r>
    </w:p>
    <w:p w14:paraId="753E00CB" w14:textId="3EB1A22C" w:rsidR="004B68E8" w:rsidRPr="004B68E8" w:rsidRDefault="004B68E8" w:rsidP="004B68E8">
      <w:pPr>
        <w:pStyle w:val="a8"/>
        <w:numPr>
          <w:ilvl w:val="0"/>
          <w:numId w:val="4"/>
        </w:numPr>
        <w:ind w:left="0" w:firstLine="709"/>
        <w:rPr>
          <w:rFonts w:ascii="Times New Roman" w:hAnsi="Times New Roman" w:cs="Times New Roman"/>
          <w:b/>
          <w:bCs/>
          <w:sz w:val="28"/>
          <w:szCs w:val="28"/>
        </w:rPr>
      </w:pPr>
      <w:r w:rsidRPr="004B68E8">
        <w:rPr>
          <w:rFonts w:ascii="Times New Roman" w:hAnsi="Times New Roman" w:cs="Times New Roman"/>
          <w:b/>
          <w:bCs/>
          <w:sz w:val="28"/>
          <w:szCs w:val="28"/>
        </w:rPr>
        <w:t>Подготовка данных</w:t>
      </w:r>
    </w:p>
    <w:p w14:paraId="5C2E5DE1"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Объединены 3 источника отзывов.</w:t>
      </w:r>
    </w:p>
    <w:p w14:paraId="79D46703"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Удалены пустые и слишком короткие тексты, а также дубли по источнику, компании, автору, дате, тексту и оценке.</w:t>
      </w:r>
    </w:p>
    <w:p w14:paraId="6480DBF8"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Итоговая выборка после очистки: 11 622 отзыва.</w:t>
      </w:r>
    </w:p>
    <w:p w14:paraId="3E8398ED"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Созданы признаки: длина отзыва, эмоциональность, темы сервиса, качества, доставки, возвратов, цены, несоответствия описанию, тип мебели.</w:t>
      </w:r>
    </w:p>
    <w:p w14:paraId="100EEF96" w14:textId="3B9B2C13" w:rsid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Оценки 4–5 интерпретируются как положительные, 1–2 — как негативные, 3 — как нейтральные.</w:t>
      </w:r>
    </w:p>
    <w:p w14:paraId="424DCAC1" w14:textId="77777777" w:rsidR="004B68E8" w:rsidRPr="004B68E8" w:rsidRDefault="004B68E8" w:rsidP="004B68E8">
      <w:pPr>
        <w:pStyle w:val="a8"/>
        <w:ind w:left="709"/>
        <w:jc w:val="both"/>
        <w:rPr>
          <w:rFonts w:ascii="Times New Roman" w:hAnsi="Times New Roman" w:cs="Times New Roman"/>
          <w:sz w:val="28"/>
          <w:szCs w:val="28"/>
        </w:rPr>
      </w:pPr>
    </w:p>
    <w:p w14:paraId="176A7197" w14:textId="0862271C" w:rsidR="004B68E8" w:rsidRDefault="004B68E8" w:rsidP="004B68E8">
      <w:pPr>
        <w:pStyle w:val="a8"/>
        <w:numPr>
          <w:ilvl w:val="0"/>
          <w:numId w:val="4"/>
        </w:numPr>
        <w:ind w:left="0" w:firstLine="709"/>
        <w:jc w:val="both"/>
        <w:rPr>
          <w:rFonts w:ascii="Times New Roman" w:hAnsi="Times New Roman" w:cs="Times New Roman"/>
          <w:b/>
          <w:bCs/>
          <w:sz w:val="28"/>
          <w:szCs w:val="28"/>
        </w:rPr>
      </w:pPr>
      <w:r w:rsidRPr="004B68E8">
        <w:rPr>
          <w:rFonts w:ascii="Times New Roman" w:hAnsi="Times New Roman" w:cs="Times New Roman"/>
          <w:b/>
          <w:bCs/>
          <w:sz w:val="28"/>
          <w:szCs w:val="28"/>
        </w:rPr>
        <w:t>Проверка гипотез</w:t>
      </w:r>
    </w:p>
    <w:p w14:paraId="7EF4EAF6" w14:textId="64D09489" w:rsidR="0045760B" w:rsidRDefault="0045760B" w:rsidP="0045760B">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гипотез был проведён анализ текстовых отзывов клиентов мебельной компании. В качестве основного показателя удовлетворённости использовалась колонка «Оценка автора»</w:t>
      </w:r>
      <w:r w:rsidR="00652F3D">
        <w:rPr>
          <w:rFonts w:ascii="Times New Roman" w:hAnsi="Times New Roman" w:cs="Times New Roman"/>
          <w:sz w:val="28"/>
          <w:szCs w:val="28"/>
        </w:rPr>
        <w:t xml:space="preserve"> (см. рисунок 1)</w:t>
      </w:r>
      <w:r w:rsidRPr="00A57454">
        <w:rPr>
          <w:rFonts w:ascii="Times New Roman" w:hAnsi="Times New Roman" w:cs="Times New Roman"/>
          <w:sz w:val="28"/>
          <w:szCs w:val="28"/>
        </w:rPr>
        <w:t>, так как она отражает оценку конкретного клиента, оставившего отзыв.</w:t>
      </w:r>
    </w:p>
    <w:p w14:paraId="79D55626" w14:textId="77777777" w:rsidR="00652F3D" w:rsidRDefault="00652F3D" w:rsidP="00652F3D">
      <w:pPr>
        <w:jc w:val="center"/>
        <w:rPr>
          <w:rFonts w:ascii="Times New Roman" w:hAnsi="Times New Roman" w:cs="Times New Roman"/>
          <w:sz w:val="28"/>
          <w:szCs w:val="28"/>
        </w:rPr>
      </w:pPr>
      <w:r w:rsidRPr="00652F3D">
        <w:rPr>
          <w:rFonts w:ascii="Times New Roman" w:hAnsi="Times New Roman" w:cs="Times New Roman"/>
          <w:noProof/>
          <w:sz w:val="28"/>
          <w:szCs w:val="28"/>
        </w:rPr>
        <w:lastRenderedPageBreak/>
        <w:drawing>
          <wp:inline distT="0" distB="0" distL="0" distR="0" wp14:anchorId="32A3F8EC" wp14:editId="03852BDB">
            <wp:extent cx="4943475" cy="313254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7058" cy="3141148"/>
                    </a:xfrm>
                    <a:prstGeom prst="rect">
                      <a:avLst/>
                    </a:prstGeom>
                  </pic:spPr>
                </pic:pic>
              </a:graphicData>
            </a:graphic>
          </wp:inline>
        </w:drawing>
      </w:r>
    </w:p>
    <w:p w14:paraId="0856DBA1" w14:textId="77777777" w:rsidR="00652F3D" w:rsidRDefault="00652F3D" w:rsidP="00652F3D">
      <w:pPr>
        <w:jc w:val="center"/>
        <w:rPr>
          <w:rFonts w:ascii="Times New Roman" w:hAnsi="Times New Roman" w:cs="Times New Roman"/>
          <w:sz w:val="28"/>
          <w:szCs w:val="28"/>
        </w:rPr>
      </w:pPr>
      <w:r>
        <w:rPr>
          <w:rFonts w:ascii="Times New Roman" w:hAnsi="Times New Roman" w:cs="Times New Roman"/>
          <w:sz w:val="28"/>
          <w:szCs w:val="28"/>
        </w:rPr>
        <w:t>Рисунок 1- распределение оценок автора</w:t>
      </w:r>
    </w:p>
    <w:p w14:paraId="13E1546E" w14:textId="74A1AF77" w:rsidR="0045760B" w:rsidRDefault="0045760B"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анализа текстов применялся словарный подход. Для каждой темы был составлен набор ключевых слов и фраз.</w:t>
      </w:r>
      <w:r>
        <w:rPr>
          <w:rFonts w:ascii="Times New Roman" w:hAnsi="Times New Roman" w:cs="Times New Roman"/>
          <w:sz w:val="28"/>
          <w:szCs w:val="28"/>
        </w:rPr>
        <w:t xml:space="preserve"> </w:t>
      </w:r>
      <w:r w:rsidRPr="00A57454">
        <w:rPr>
          <w:rFonts w:ascii="Times New Roman" w:hAnsi="Times New Roman" w:cs="Times New Roman"/>
          <w:sz w:val="28"/>
          <w:szCs w:val="28"/>
        </w:rPr>
        <w:t>Например, к теме сервиса относились слова «менеджер», «консультант», «сотрудник», «общение», «обслуживание», «хамство»; к теме качества — «брак», «сломался», «качество», «дефект», «царапина»; к теме доставки — «доставка», «курьер», «привезли», «задержка», «в срок». Если в отзыве встречались слова из соответствующего словаря, отзыву присваивался признак наличия данной темы</w:t>
      </w:r>
      <w:r w:rsidR="00652F3D">
        <w:rPr>
          <w:rFonts w:ascii="Times New Roman" w:hAnsi="Times New Roman" w:cs="Times New Roman"/>
          <w:sz w:val="28"/>
          <w:szCs w:val="28"/>
        </w:rPr>
        <w:t xml:space="preserve"> (см. рисунок 2)</w:t>
      </w:r>
      <w:r w:rsidRPr="00A57454">
        <w:rPr>
          <w:rFonts w:ascii="Times New Roman" w:hAnsi="Times New Roman" w:cs="Times New Roman"/>
          <w:sz w:val="28"/>
          <w:szCs w:val="28"/>
        </w:rPr>
        <w:t>.</w:t>
      </w:r>
    </w:p>
    <w:p w14:paraId="7BC102B2" w14:textId="76F6510B" w:rsidR="00652F3D" w:rsidRDefault="00652F3D" w:rsidP="00652F3D">
      <w:pPr>
        <w:jc w:val="center"/>
        <w:rPr>
          <w:rFonts w:ascii="Times New Roman" w:hAnsi="Times New Roman" w:cs="Times New Roman"/>
          <w:sz w:val="28"/>
          <w:szCs w:val="28"/>
        </w:rPr>
      </w:pPr>
    </w:p>
    <w:p w14:paraId="72A56E03" w14:textId="3FB01D70" w:rsidR="00652F3D" w:rsidRDefault="00652F3D" w:rsidP="00652F3D">
      <w:pPr>
        <w:jc w:val="center"/>
        <w:rPr>
          <w:rFonts w:ascii="Times New Roman" w:hAnsi="Times New Roman" w:cs="Times New Roman"/>
          <w:sz w:val="28"/>
          <w:szCs w:val="28"/>
        </w:rPr>
      </w:pPr>
      <w:r w:rsidRPr="00652F3D">
        <w:rPr>
          <w:rFonts w:ascii="Times New Roman" w:hAnsi="Times New Roman" w:cs="Times New Roman"/>
          <w:noProof/>
          <w:sz w:val="28"/>
          <w:szCs w:val="28"/>
        </w:rPr>
        <w:drawing>
          <wp:inline distT="0" distB="0" distL="0" distR="0" wp14:anchorId="6266229C" wp14:editId="58DD2301">
            <wp:extent cx="5940425" cy="28841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84170"/>
                    </a:xfrm>
                    <a:prstGeom prst="rect">
                      <a:avLst/>
                    </a:prstGeom>
                  </pic:spPr>
                </pic:pic>
              </a:graphicData>
            </a:graphic>
          </wp:inline>
        </w:drawing>
      </w:r>
    </w:p>
    <w:p w14:paraId="643BEF1B" w14:textId="3A7BE54A" w:rsidR="00652F3D" w:rsidRDefault="00652F3D" w:rsidP="00652F3D">
      <w:pPr>
        <w:jc w:val="center"/>
        <w:rPr>
          <w:rFonts w:ascii="Times New Roman" w:hAnsi="Times New Roman" w:cs="Times New Roman"/>
          <w:sz w:val="28"/>
          <w:szCs w:val="28"/>
        </w:rPr>
      </w:pPr>
      <w:r>
        <w:rPr>
          <w:rFonts w:ascii="Times New Roman" w:hAnsi="Times New Roman" w:cs="Times New Roman"/>
          <w:sz w:val="28"/>
          <w:szCs w:val="28"/>
        </w:rPr>
        <w:t>Рисунок 2- частотность тем в отзывах</w:t>
      </w:r>
    </w:p>
    <w:p w14:paraId="0419A27D" w14:textId="77777777" w:rsidR="00652F3D" w:rsidRPr="00A57454" w:rsidRDefault="00652F3D" w:rsidP="00652F3D">
      <w:pPr>
        <w:jc w:val="center"/>
        <w:rPr>
          <w:rFonts w:ascii="Times New Roman" w:hAnsi="Times New Roman" w:cs="Times New Roman"/>
          <w:sz w:val="28"/>
          <w:szCs w:val="28"/>
        </w:rPr>
      </w:pPr>
    </w:p>
    <w:p w14:paraId="30D06BC7" w14:textId="75CAC503" w:rsidR="004B68E8" w:rsidRPr="00AB404D"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1. </w:t>
      </w:r>
      <w:r w:rsidR="00595846" w:rsidRPr="00595846">
        <w:rPr>
          <w:rFonts w:ascii="Times New Roman" w:hAnsi="Times New Roman" w:cs="Times New Roman"/>
          <w:sz w:val="28"/>
          <w:szCs w:val="28"/>
        </w:rPr>
        <w:t>Клиенты чаще оставляют негативные отзывы из-за уровня сервиса, а не из-за качества мебели</w:t>
      </w:r>
      <w:r w:rsidR="00595846">
        <w:rPr>
          <w:rFonts w:ascii="Times New Roman" w:hAnsi="Times New Roman" w:cs="Times New Roman"/>
          <w:sz w:val="28"/>
          <w:szCs w:val="28"/>
        </w:rPr>
        <w:t>.</w:t>
      </w:r>
    </w:p>
    <w:p w14:paraId="168B51F5" w14:textId="7D717A8A" w:rsidR="00AB404D" w:rsidRPr="00374386" w:rsidRDefault="00AB404D" w:rsidP="00652F3D">
      <w:pPr>
        <w:ind w:firstLine="709"/>
        <w:jc w:val="both"/>
        <w:rPr>
          <w:rFonts w:ascii="Times New Roman" w:hAnsi="Times New Roman" w:cs="Times New Roman"/>
          <w:sz w:val="28"/>
          <w:szCs w:val="28"/>
        </w:rPr>
      </w:pPr>
      <w:r w:rsidRPr="00AB404D">
        <w:rPr>
          <w:rFonts w:ascii="Times New Roman" w:hAnsi="Times New Roman" w:cs="Times New Roman"/>
          <w:sz w:val="28"/>
          <w:szCs w:val="28"/>
        </w:rPr>
        <w:t>Предполагается, что основной причиной негативных отзывов клиентов являются проблемы, связанные с качеством обслуживания (работой менеджеров, консультантов и процессом взаимодействия с компанией), а не непосредственно качеством мебели.</w:t>
      </w:r>
    </w:p>
    <w:p w14:paraId="2E14A7DF" w14:textId="77777777" w:rsidR="00AB404D" w:rsidRPr="00AB404D" w:rsidRDefault="00AB404D" w:rsidP="00AB404D">
      <w:pPr>
        <w:ind w:firstLine="709"/>
        <w:jc w:val="both"/>
        <w:rPr>
          <w:rFonts w:ascii="Times New Roman" w:hAnsi="Times New Roman" w:cs="Times New Roman"/>
          <w:sz w:val="28"/>
          <w:szCs w:val="28"/>
        </w:rPr>
      </w:pPr>
      <w:r w:rsidRPr="00AB404D">
        <w:rPr>
          <w:rFonts w:ascii="Times New Roman" w:hAnsi="Times New Roman" w:cs="Times New Roman"/>
          <w:sz w:val="28"/>
          <w:szCs w:val="28"/>
        </w:rPr>
        <w:t>Для проверки гипотезы использовались следующие данные:</w:t>
      </w:r>
    </w:p>
    <w:p w14:paraId="6978F0E6" w14:textId="77777777" w:rsidR="00AB404D" w:rsidRPr="00AB404D" w:rsidRDefault="00AB404D" w:rsidP="00AB404D">
      <w:pPr>
        <w:numPr>
          <w:ilvl w:val="0"/>
          <w:numId w:val="9"/>
        </w:numPr>
        <w:jc w:val="both"/>
        <w:rPr>
          <w:rFonts w:ascii="Times New Roman" w:hAnsi="Times New Roman" w:cs="Times New Roman"/>
          <w:sz w:val="28"/>
          <w:szCs w:val="28"/>
        </w:rPr>
      </w:pPr>
      <w:r w:rsidRPr="00AB404D">
        <w:rPr>
          <w:rFonts w:ascii="Times New Roman" w:hAnsi="Times New Roman" w:cs="Times New Roman"/>
          <w:sz w:val="28"/>
          <w:szCs w:val="28"/>
        </w:rPr>
        <w:t xml:space="preserve">оценка автора отзыва; </w:t>
      </w:r>
    </w:p>
    <w:p w14:paraId="5FBE8E0E" w14:textId="77777777" w:rsidR="00AB404D" w:rsidRPr="00AB404D" w:rsidRDefault="00AB404D" w:rsidP="00AB404D">
      <w:pPr>
        <w:numPr>
          <w:ilvl w:val="0"/>
          <w:numId w:val="9"/>
        </w:numPr>
        <w:jc w:val="both"/>
        <w:rPr>
          <w:rFonts w:ascii="Times New Roman" w:hAnsi="Times New Roman" w:cs="Times New Roman"/>
          <w:sz w:val="28"/>
          <w:szCs w:val="28"/>
        </w:rPr>
      </w:pPr>
      <w:r w:rsidRPr="00AB404D">
        <w:rPr>
          <w:rFonts w:ascii="Times New Roman" w:hAnsi="Times New Roman" w:cs="Times New Roman"/>
          <w:sz w:val="28"/>
          <w:szCs w:val="28"/>
        </w:rPr>
        <w:t xml:space="preserve">текст отзыва; </w:t>
      </w:r>
    </w:p>
    <w:p w14:paraId="2C5C9B82" w14:textId="77777777" w:rsidR="00AB404D" w:rsidRPr="00AB404D" w:rsidRDefault="00AB404D" w:rsidP="00AB404D">
      <w:pPr>
        <w:numPr>
          <w:ilvl w:val="0"/>
          <w:numId w:val="9"/>
        </w:numPr>
        <w:jc w:val="both"/>
        <w:rPr>
          <w:rFonts w:ascii="Times New Roman" w:hAnsi="Times New Roman" w:cs="Times New Roman"/>
          <w:sz w:val="28"/>
          <w:szCs w:val="28"/>
        </w:rPr>
      </w:pPr>
      <w:r w:rsidRPr="00AB404D">
        <w:rPr>
          <w:rFonts w:ascii="Times New Roman" w:hAnsi="Times New Roman" w:cs="Times New Roman"/>
          <w:sz w:val="28"/>
          <w:szCs w:val="28"/>
        </w:rPr>
        <w:t xml:space="preserve">признаки наличия тем </w:t>
      </w:r>
      <w:r w:rsidRPr="00AB404D">
        <w:rPr>
          <w:rFonts w:ascii="Times New Roman" w:hAnsi="Times New Roman" w:cs="Times New Roman"/>
          <w:b/>
          <w:bCs/>
          <w:sz w:val="28"/>
          <w:szCs w:val="28"/>
        </w:rPr>
        <w:t>«</w:t>
      </w:r>
      <w:r w:rsidRPr="00AB404D">
        <w:rPr>
          <w:rFonts w:ascii="Times New Roman" w:hAnsi="Times New Roman" w:cs="Times New Roman"/>
          <w:sz w:val="28"/>
          <w:szCs w:val="28"/>
        </w:rPr>
        <w:t>сервис</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и </w:t>
      </w:r>
      <w:r w:rsidRPr="00AB404D">
        <w:rPr>
          <w:rFonts w:ascii="Times New Roman" w:hAnsi="Times New Roman" w:cs="Times New Roman"/>
          <w:b/>
          <w:bCs/>
          <w:sz w:val="28"/>
          <w:szCs w:val="28"/>
        </w:rPr>
        <w:t>«</w:t>
      </w:r>
      <w:r w:rsidRPr="00AB404D">
        <w:rPr>
          <w:rFonts w:ascii="Times New Roman" w:hAnsi="Times New Roman" w:cs="Times New Roman"/>
          <w:sz w:val="28"/>
          <w:szCs w:val="28"/>
        </w:rPr>
        <w:t>качество мебели</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определённые с помощью словарного подхода. </w:t>
      </w:r>
    </w:p>
    <w:p w14:paraId="77C69DB2" w14:textId="77777777" w:rsidR="00AB404D" w:rsidRPr="00AB404D" w:rsidRDefault="00AB404D" w:rsidP="00AB404D">
      <w:pPr>
        <w:ind w:firstLine="709"/>
        <w:jc w:val="both"/>
        <w:rPr>
          <w:rFonts w:ascii="Times New Roman" w:hAnsi="Times New Roman" w:cs="Times New Roman"/>
          <w:sz w:val="28"/>
          <w:szCs w:val="28"/>
        </w:rPr>
      </w:pPr>
      <w:r w:rsidRPr="00AB404D">
        <w:rPr>
          <w:rFonts w:ascii="Times New Roman" w:hAnsi="Times New Roman" w:cs="Times New Roman"/>
          <w:sz w:val="28"/>
          <w:szCs w:val="28"/>
        </w:rPr>
        <w:t xml:space="preserve">Для темы </w:t>
      </w:r>
      <w:r w:rsidRPr="00AB404D">
        <w:rPr>
          <w:rFonts w:ascii="Times New Roman" w:hAnsi="Times New Roman" w:cs="Times New Roman"/>
          <w:b/>
          <w:bCs/>
          <w:sz w:val="28"/>
          <w:szCs w:val="28"/>
        </w:rPr>
        <w:t>«</w:t>
      </w:r>
      <w:r w:rsidRPr="00AB404D">
        <w:rPr>
          <w:rFonts w:ascii="Times New Roman" w:hAnsi="Times New Roman" w:cs="Times New Roman"/>
          <w:sz w:val="28"/>
          <w:szCs w:val="28"/>
        </w:rPr>
        <w:t>сервис</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использовались слова и словосочетания: </w:t>
      </w:r>
      <w:r w:rsidRPr="00AB404D">
        <w:rPr>
          <w:rFonts w:ascii="Times New Roman" w:hAnsi="Times New Roman" w:cs="Times New Roman"/>
          <w:i/>
          <w:iCs/>
          <w:sz w:val="28"/>
          <w:szCs w:val="28"/>
        </w:rPr>
        <w:t>менеджер, консультант, сотрудник, обслуживание, общение, хамство</w:t>
      </w:r>
      <w:r w:rsidRPr="00AB404D">
        <w:rPr>
          <w:rFonts w:ascii="Times New Roman" w:hAnsi="Times New Roman" w:cs="Times New Roman"/>
          <w:sz w:val="28"/>
          <w:szCs w:val="28"/>
        </w:rPr>
        <w:t xml:space="preserve"> и другие.</w:t>
      </w:r>
    </w:p>
    <w:p w14:paraId="199C9CD8" w14:textId="77777777" w:rsidR="00AB404D" w:rsidRPr="00AB404D" w:rsidRDefault="00AB404D" w:rsidP="00AB404D">
      <w:pPr>
        <w:ind w:firstLine="709"/>
        <w:jc w:val="both"/>
        <w:rPr>
          <w:rFonts w:ascii="Times New Roman" w:hAnsi="Times New Roman" w:cs="Times New Roman"/>
          <w:sz w:val="28"/>
          <w:szCs w:val="28"/>
        </w:rPr>
      </w:pPr>
      <w:r w:rsidRPr="00AB404D">
        <w:rPr>
          <w:rFonts w:ascii="Times New Roman" w:hAnsi="Times New Roman" w:cs="Times New Roman"/>
          <w:sz w:val="28"/>
          <w:szCs w:val="28"/>
        </w:rPr>
        <w:t xml:space="preserve">Для темы </w:t>
      </w:r>
      <w:r w:rsidRPr="00AB404D">
        <w:rPr>
          <w:rFonts w:ascii="Times New Roman" w:hAnsi="Times New Roman" w:cs="Times New Roman"/>
          <w:b/>
          <w:bCs/>
          <w:sz w:val="28"/>
          <w:szCs w:val="28"/>
        </w:rPr>
        <w:t>«</w:t>
      </w:r>
      <w:r w:rsidRPr="00AB404D">
        <w:rPr>
          <w:rFonts w:ascii="Times New Roman" w:hAnsi="Times New Roman" w:cs="Times New Roman"/>
          <w:sz w:val="28"/>
          <w:szCs w:val="28"/>
        </w:rPr>
        <w:t>качество</w:t>
      </w:r>
      <w:r w:rsidRPr="00AB404D">
        <w:rPr>
          <w:rFonts w:ascii="Times New Roman" w:hAnsi="Times New Roman" w:cs="Times New Roman"/>
          <w:b/>
          <w:bCs/>
          <w:sz w:val="28"/>
          <w:szCs w:val="28"/>
        </w:rPr>
        <w:t xml:space="preserve"> </w:t>
      </w:r>
      <w:r w:rsidRPr="00AB404D">
        <w:rPr>
          <w:rFonts w:ascii="Times New Roman" w:hAnsi="Times New Roman" w:cs="Times New Roman"/>
          <w:sz w:val="28"/>
          <w:szCs w:val="28"/>
        </w:rPr>
        <w:t>мебели</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использовались слова: </w:t>
      </w:r>
      <w:r w:rsidRPr="00AB404D">
        <w:rPr>
          <w:rFonts w:ascii="Times New Roman" w:hAnsi="Times New Roman" w:cs="Times New Roman"/>
          <w:i/>
          <w:iCs/>
          <w:sz w:val="28"/>
          <w:szCs w:val="28"/>
        </w:rPr>
        <w:t>качество, брак, дефект, сломался, царапина</w:t>
      </w:r>
      <w:r w:rsidRPr="00AB404D">
        <w:rPr>
          <w:rFonts w:ascii="Times New Roman" w:hAnsi="Times New Roman" w:cs="Times New Roman"/>
          <w:sz w:val="28"/>
          <w:szCs w:val="28"/>
        </w:rPr>
        <w:t xml:space="preserve"> и другие.</w:t>
      </w:r>
    </w:p>
    <w:p w14:paraId="2E4EFB0F" w14:textId="77777777" w:rsidR="0045760B" w:rsidRPr="00A57454" w:rsidRDefault="0045760B" w:rsidP="0045760B">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были отобраны только негативные отзывы с оценкой 1 или 2. Далее для каждого такого отзыва определялось, содержит ли он упоминание сервиса и содержит ли он упоминание качества мебели.</w:t>
      </w:r>
    </w:p>
    <w:p w14:paraId="1B40737E" w14:textId="491D1C6A" w:rsidR="0045760B" w:rsidRPr="004B68E8" w:rsidRDefault="0045760B" w:rsidP="0045760B">
      <w:pPr>
        <w:ind w:firstLine="709"/>
        <w:jc w:val="both"/>
        <w:rPr>
          <w:rFonts w:ascii="Times New Roman" w:hAnsi="Times New Roman" w:cs="Times New Roman"/>
          <w:sz w:val="28"/>
          <w:szCs w:val="28"/>
        </w:rPr>
      </w:pPr>
      <w:r w:rsidRPr="00A57454">
        <w:rPr>
          <w:rFonts w:ascii="Times New Roman" w:hAnsi="Times New Roman" w:cs="Times New Roman"/>
          <w:sz w:val="28"/>
          <w:szCs w:val="28"/>
        </w:rPr>
        <w:t>После этого были рассчитаны доли негативных отзывов, в которых встречалась каждая из тем. Сравнивались две величины: доля негативных отзывов с упоминанием сервиса и доля негативных отзывов с упоминанием качества мебели.</w:t>
      </w:r>
      <w:r w:rsidR="00AB404D">
        <w:rPr>
          <w:rFonts w:ascii="Times New Roman" w:hAnsi="Times New Roman" w:cs="Times New Roman"/>
          <w:sz w:val="28"/>
          <w:szCs w:val="28"/>
        </w:rPr>
        <w:t xml:space="preserve"> </w:t>
      </w:r>
      <w:r w:rsidR="00AB404D" w:rsidRPr="00AB404D">
        <w:rPr>
          <w:rFonts w:ascii="Times New Roman" w:hAnsi="Times New Roman" w:cs="Times New Roman"/>
          <w:sz w:val="28"/>
          <w:szCs w:val="28"/>
        </w:rPr>
        <w:t>Для оценки статистической значимости различий между частотой упоминаний был применён биномиальный тест.</w:t>
      </w:r>
    </w:p>
    <w:p w14:paraId="46C37A7F" w14:textId="6F440C6F" w:rsidR="004B68E8" w:rsidRDefault="0045760B" w:rsidP="004B68E8">
      <w:pPr>
        <w:jc w:val="both"/>
        <w:rPr>
          <w:rFonts w:ascii="Times New Roman" w:hAnsi="Times New Roman" w:cs="Times New Roman"/>
          <w:sz w:val="28"/>
          <w:szCs w:val="28"/>
        </w:rPr>
      </w:pPr>
      <w:r>
        <w:rPr>
          <w:rFonts w:ascii="Times New Roman" w:hAnsi="Times New Roman" w:cs="Times New Roman"/>
          <w:sz w:val="28"/>
          <w:szCs w:val="28"/>
        </w:rPr>
        <w:t>В результате г</w:t>
      </w:r>
      <w:r w:rsidR="004B68E8" w:rsidRPr="004B68E8">
        <w:rPr>
          <w:rFonts w:ascii="Times New Roman" w:hAnsi="Times New Roman" w:cs="Times New Roman"/>
          <w:sz w:val="28"/>
          <w:szCs w:val="28"/>
        </w:rPr>
        <w:t>ипотеза подтверждается. Среди 1 845 негативных отзывов сервис упоминается в 1 005 отзывах (54,5%), качество мебели — в 539 отзывах (29,2%). При сравнении отзывов, где встречается только одна из этих тем, сервис встречается 687 раз против 221 для качества;</w:t>
      </w:r>
      <w:r w:rsidR="00AB404D">
        <w:rPr>
          <w:rFonts w:ascii="Times New Roman" w:hAnsi="Times New Roman" w:cs="Times New Roman"/>
          <w:sz w:val="28"/>
          <w:szCs w:val="28"/>
        </w:rPr>
        <w:t xml:space="preserve"> б</w:t>
      </w:r>
      <w:r w:rsidR="00AB404D" w:rsidRPr="00AB404D">
        <w:rPr>
          <w:rFonts w:ascii="Times New Roman" w:hAnsi="Times New Roman" w:cs="Times New Roman"/>
          <w:sz w:val="28"/>
          <w:szCs w:val="28"/>
        </w:rPr>
        <w:t>иномиальный тест показал, что различие статистически значимо (p-</w:t>
      </w:r>
      <w:proofErr w:type="spellStart"/>
      <w:r w:rsidR="00AB404D" w:rsidRPr="00AB404D">
        <w:rPr>
          <w:rFonts w:ascii="Times New Roman" w:hAnsi="Times New Roman" w:cs="Times New Roman"/>
          <w:sz w:val="28"/>
          <w:szCs w:val="28"/>
        </w:rPr>
        <w:t>value</w:t>
      </w:r>
      <w:proofErr w:type="spellEnd"/>
      <w:r w:rsidR="00AB404D" w:rsidRPr="00AB404D">
        <w:rPr>
          <w:rFonts w:ascii="Times New Roman" w:hAnsi="Times New Roman" w:cs="Times New Roman"/>
          <w:sz w:val="28"/>
          <w:szCs w:val="28"/>
        </w:rPr>
        <w:t xml:space="preserve"> = 1,46 × 10⁻⁵⁶), что свидетельствует о крайне низкой вероятности получения такого результата случайным образом.</w:t>
      </w:r>
    </w:p>
    <w:p w14:paraId="65DAEA22" w14:textId="6CCB0782" w:rsidR="00766765" w:rsidRDefault="00766765" w:rsidP="00766765">
      <w:pPr>
        <w:jc w:val="center"/>
        <w:rPr>
          <w:rFonts w:ascii="Times New Roman" w:hAnsi="Times New Roman" w:cs="Times New Roman"/>
          <w:sz w:val="28"/>
          <w:szCs w:val="28"/>
        </w:rPr>
      </w:pPr>
      <w:r w:rsidRPr="00766765">
        <w:rPr>
          <w:rFonts w:ascii="Times New Roman" w:hAnsi="Times New Roman" w:cs="Times New Roman"/>
          <w:noProof/>
          <w:sz w:val="28"/>
          <w:szCs w:val="28"/>
        </w:rPr>
        <w:lastRenderedPageBreak/>
        <w:drawing>
          <wp:inline distT="0" distB="0" distL="0" distR="0" wp14:anchorId="43EBE649" wp14:editId="72FAFA73">
            <wp:extent cx="4770072" cy="30575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6330" cy="3061536"/>
                    </a:xfrm>
                    <a:prstGeom prst="rect">
                      <a:avLst/>
                    </a:prstGeom>
                  </pic:spPr>
                </pic:pic>
              </a:graphicData>
            </a:graphic>
          </wp:inline>
        </w:drawing>
      </w:r>
    </w:p>
    <w:p w14:paraId="5923B88B" w14:textId="484790FC" w:rsidR="00766765" w:rsidRDefault="00766765" w:rsidP="00766765">
      <w:pPr>
        <w:jc w:val="center"/>
        <w:rPr>
          <w:rFonts w:ascii="Times New Roman" w:hAnsi="Times New Roman" w:cs="Times New Roman"/>
          <w:sz w:val="28"/>
          <w:szCs w:val="28"/>
        </w:rPr>
      </w:pPr>
      <w:r>
        <w:rPr>
          <w:rFonts w:ascii="Times New Roman" w:hAnsi="Times New Roman" w:cs="Times New Roman"/>
          <w:sz w:val="28"/>
          <w:szCs w:val="28"/>
        </w:rPr>
        <w:t>Рисунок 1 – визуализация проверки гипотезы 1</w:t>
      </w:r>
    </w:p>
    <w:p w14:paraId="5DB0C136" w14:textId="77777777" w:rsidR="00652F3D" w:rsidRPr="00A57454"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Это означает, что проблемы с обслуживанием, коммуникацией, менеджерами и процессом взаимодействия с клиентом чаще становятся причиной негативных отзывов, чем непосредственно качество мебели.</w:t>
      </w:r>
    </w:p>
    <w:p w14:paraId="543F45BC" w14:textId="6B890D5A" w:rsidR="004B68E8"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2. </w:t>
      </w:r>
      <w:r w:rsidR="00595846" w:rsidRPr="00595846">
        <w:rPr>
          <w:rFonts w:ascii="Times New Roman" w:hAnsi="Times New Roman" w:cs="Times New Roman"/>
          <w:sz w:val="28"/>
          <w:szCs w:val="28"/>
        </w:rPr>
        <w:t>Высокая скорость доставки значительно повышает вероятность получения положительной оценки</w:t>
      </w:r>
      <w:r w:rsidR="00595846">
        <w:rPr>
          <w:rFonts w:ascii="Times New Roman" w:hAnsi="Times New Roman" w:cs="Times New Roman"/>
          <w:sz w:val="28"/>
          <w:szCs w:val="28"/>
        </w:rPr>
        <w:t>.</w:t>
      </w:r>
    </w:p>
    <w:p w14:paraId="2D871070" w14:textId="717B8B15" w:rsidR="00BE401D" w:rsidRDefault="00BE401D" w:rsidP="00652F3D">
      <w:pPr>
        <w:ind w:firstLine="709"/>
        <w:jc w:val="both"/>
        <w:rPr>
          <w:rFonts w:ascii="Times New Roman" w:hAnsi="Times New Roman" w:cs="Times New Roman"/>
          <w:sz w:val="28"/>
          <w:szCs w:val="28"/>
        </w:rPr>
      </w:pPr>
      <w:r w:rsidRPr="00BE401D">
        <w:rPr>
          <w:rFonts w:ascii="Times New Roman" w:hAnsi="Times New Roman" w:cs="Times New Roman"/>
          <w:sz w:val="28"/>
          <w:szCs w:val="28"/>
        </w:rPr>
        <w:t>Предполагается, что своевременная или быстрая доставка оказывает положительное влияние на удовлетворённость клиентов и увеличивает вероятность получения высокой оценки.</w:t>
      </w:r>
    </w:p>
    <w:p w14:paraId="76E00A1C"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Для проверки гипотезы использовались:</w:t>
      </w:r>
    </w:p>
    <w:p w14:paraId="0BF0B8CE" w14:textId="77777777" w:rsidR="00BE401D" w:rsidRPr="00BE401D" w:rsidRDefault="00BE401D" w:rsidP="00BE401D">
      <w:pPr>
        <w:numPr>
          <w:ilvl w:val="0"/>
          <w:numId w:val="10"/>
        </w:numPr>
        <w:jc w:val="both"/>
        <w:rPr>
          <w:rFonts w:ascii="Times New Roman" w:hAnsi="Times New Roman" w:cs="Times New Roman"/>
          <w:sz w:val="28"/>
          <w:szCs w:val="28"/>
        </w:rPr>
      </w:pPr>
      <w:r w:rsidRPr="00BE401D">
        <w:rPr>
          <w:rFonts w:ascii="Times New Roman" w:hAnsi="Times New Roman" w:cs="Times New Roman"/>
          <w:sz w:val="28"/>
          <w:szCs w:val="28"/>
        </w:rPr>
        <w:t xml:space="preserve">оценка автора; </w:t>
      </w:r>
    </w:p>
    <w:p w14:paraId="2CEE6837" w14:textId="77777777" w:rsidR="00BE401D" w:rsidRPr="00BE401D" w:rsidRDefault="00BE401D" w:rsidP="00BE401D">
      <w:pPr>
        <w:numPr>
          <w:ilvl w:val="0"/>
          <w:numId w:val="10"/>
        </w:numPr>
        <w:jc w:val="both"/>
        <w:rPr>
          <w:rFonts w:ascii="Times New Roman" w:hAnsi="Times New Roman" w:cs="Times New Roman"/>
          <w:sz w:val="28"/>
          <w:szCs w:val="28"/>
        </w:rPr>
      </w:pPr>
      <w:r w:rsidRPr="00BE401D">
        <w:rPr>
          <w:rFonts w:ascii="Times New Roman" w:hAnsi="Times New Roman" w:cs="Times New Roman"/>
          <w:sz w:val="28"/>
          <w:szCs w:val="28"/>
        </w:rPr>
        <w:t xml:space="preserve">текст отзыва; </w:t>
      </w:r>
    </w:p>
    <w:p w14:paraId="5120D45B" w14:textId="77777777" w:rsidR="00BE401D" w:rsidRPr="00BE401D" w:rsidRDefault="00BE401D" w:rsidP="00BE401D">
      <w:pPr>
        <w:numPr>
          <w:ilvl w:val="0"/>
          <w:numId w:val="10"/>
        </w:numPr>
        <w:jc w:val="both"/>
        <w:rPr>
          <w:rFonts w:ascii="Times New Roman" w:hAnsi="Times New Roman" w:cs="Times New Roman"/>
          <w:sz w:val="28"/>
          <w:szCs w:val="28"/>
        </w:rPr>
      </w:pPr>
      <w:r w:rsidRPr="00BE401D">
        <w:rPr>
          <w:rFonts w:ascii="Times New Roman" w:hAnsi="Times New Roman" w:cs="Times New Roman"/>
          <w:sz w:val="28"/>
          <w:szCs w:val="28"/>
        </w:rPr>
        <w:t xml:space="preserve">слова и словосочетания, характеризующие скорость доставки. </w:t>
      </w:r>
    </w:p>
    <w:p w14:paraId="737F80BF"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Для выделения отзывов были сформированы две группы.</w:t>
      </w:r>
    </w:p>
    <w:p w14:paraId="7D7B097B"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Быстрая доставка</w:t>
      </w:r>
    </w:p>
    <w:p w14:paraId="7427BBAD"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быстро; </w:t>
      </w:r>
    </w:p>
    <w:p w14:paraId="3357CFC3"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оперативно; </w:t>
      </w:r>
    </w:p>
    <w:p w14:paraId="4ACA45AE"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вовремя; </w:t>
      </w:r>
    </w:p>
    <w:p w14:paraId="4CDFF5E2"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в срок; </w:t>
      </w:r>
    </w:p>
    <w:p w14:paraId="46E8B87E"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lastRenderedPageBreak/>
        <w:t xml:space="preserve">раньше срока. </w:t>
      </w:r>
    </w:p>
    <w:p w14:paraId="68FA87FF"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Медленная доставка</w:t>
      </w:r>
    </w:p>
    <w:p w14:paraId="6E4033C0"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долго; </w:t>
      </w:r>
    </w:p>
    <w:p w14:paraId="300E3F18"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задержка; </w:t>
      </w:r>
    </w:p>
    <w:p w14:paraId="2D973664"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опоздали; </w:t>
      </w:r>
    </w:p>
    <w:p w14:paraId="1D0E566C"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перенесли; </w:t>
      </w:r>
    </w:p>
    <w:p w14:paraId="4A163AA3"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ждали; </w:t>
      </w:r>
    </w:p>
    <w:p w14:paraId="51D44B0B"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месяц.</w:t>
      </w:r>
    </w:p>
    <w:p w14:paraId="240FDC8A" w14:textId="400C192B" w:rsidR="00BE401D" w:rsidRDefault="00BE401D" w:rsidP="00652F3D">
      <w:pPr>
        <w:ind w:firstLine="709"/>
        <w:jc w:val="both"/>
        <w:rPr>
          <w:rFonts w:ascii="Times New Roman" w:hAnsi="Times New Roman" w:cs="Times New Roman"/>
          <w:sz w:val="28"/>
          <w:szCs w:val="28"/>
        </w:rPr>
      </w:pPr>
      <w:r w:rsidRPr="00BE401D">
        <w:rPr>
          <w:rFonts w:ascii="Times New Roman" w:hAnsi="Times New Roman" w:cs="Times New Roman"/>
          <w:sz w:val="28"/>
          <w:szCs w:val="28"/>
        </w:rPr>
        <w:t>Скорость доставки является одной из наиболее часто упоминаемых характеристик процесса покупки. Если своевременная доставка действительно влияет на удовлетворённость клиентов, то отзывы с положительными характеристиками доставки должны сопровождаться более высокими оценками по сравнению с отзывами, содержащими жалобы на задержки.</w:t>
      </w:r>
    </w:p>
    <w:p w14:paraId="09845CA2" w14:textId="2F72C3D0" w:rsidR="007B2128" w:rsidRPr="007B2128" w:rsidRDefault="00652F3D" w:rsidP="007B2128">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отзывы были разделены на две группы: отзывы с признаками быстрой доставки и отзывы с признаками медленной доставки.</w:t>
      </w:r>
      <w:r w:rsidR="00BE401D">
        <w:rPr>
          <w:rFonts w:ascii="Times New Roman" w:hAnsi="Times New Roman" w:cs="Times New Roman"/>
          <w:sz w:val="28"/>
          <w:szCs w:val="28"/>
        </w:rPr>
        <w:t xml:space="preserve"> </w:t>
      </w:r>
      <w:r w:rsidRPr="00A57454">
        <w:rPr>
          <w:rFonts w:ascii="Times New Roman" w:hAnsi="Times New Roman" w:cs="Times New Roman"/>
          <w:sz w:val="28"/>
          <w:szCs w:val="28"/>
        </w:rPr>
        <w:t>Для каждой группы была рассчитана средняя оценка и доля положительных отзывов. Затем результаты были сравнены между собой</w:t>
      </w:r>
      <w:r w:rsidR="007B2128">
        <w:rPr>
          <w:rFonts w:ascii="Times New Roman" w:hAnsi="Times New Roman" w:cs="Times New Roman"/>
          <w:sz w:val="28"/>
          <w:szCs w:val="28"/>
        </w:rPr>
        <w:t xml:space="preserve">. </w:t>
      </w:r>
      <w:r w:rsidR="007B2128" w:rsidRPr="007B2128">
        <w:rPr>
          <w:rFonts w:ascii="Times New Roman" w:hAnsi="Times New Roman" w:cs="Times New Roman"/>
          <w:sz w:val="28"/>
          <w:szCs w:val="28"/>
        </w:rPr>
        <w:t>Для подтверждения полученных результатов были использованы два статистических критерия.</w:t>
      </w:r>
      <w:r w:rsidR="007B2128">
        <w:rPr>
          <w:rFonts w:ascii="Times New Roman" w:hAnsi="Times New Roman" w:cs="Times New Roman"/>
          <w:sz w:val="28"/>
          <w:szCs w:val="28"/>
        </w:rPr>
        <w:t xml:space="preserve"> </w:t>
      </w:r>
      <w:r w:rsidR="007B2128" w:rsidRPr="007B2128">
        <w:rPr>
          <w:rFonts w:ascii="Times New Roman" w:hAnsi="Times New Roman" w:cs="Times New Roman"/>
          <w:sz w:val="28"/>
          <w:szCs w:val="28"/>
        </w:rPr>
        <w:t>Для сравнения долей положительных отзывов в группах с быстрой и медленной доставкой применялся Z-критерий для сравнения двух долей.</w:t>
      </w:r>
    </w:p>
    <w:p w14:paraId="35E27A1C" w14:textId="77777777" w:rsidR="007B2128" w:rsidRDefault="007B2128" w:rsidP="007B2128">
      <w:pPr>
        <w:ind w:firstLine="709"/>
        <w:jc w:val="both"/>
        <w:rPr>
          <w:rFonts w:ascii="Times New Roman" w:hAnsi="Times New Roman" w:cs="Times New Roman"/>
          <w:sz w:val="28"/>
          <w:szCs w:val="28"/>
        </w:rPr>
      </w:pPr>
      <w:r w:rsidRPr="007B2128">
        <w:rPr>
          <w:rFonts w:ascii="Times New Roman" w:hAnsi="Times New Roman" w:cs="Times New Roman"/>
          <w:sz w:val="28"/>
          <w:szCs w:val="28"/>
        </w:rPr>
        <w:t>Для сравнения распределений пользовательских оценок использовался критерий Манна—Уитни, поскольку оценки являются порядковой шкалой и две группы являются независимыми.</w:t>
      </w:r>
    </w:p>
    <w:p w14:paraId="051555D7" w14:textId="77777777" w:rsidR="007B2128" w:rsidRPr="007B2128" w:rsidRDefault="007B2128" w:rsidP="007B2128">
      <w:pPr>
        <w:ind w:firstLine="709"/>
        <w:jc w:val="both"/>
        <w:rPr>
          <w:rFonts w:ascii="Times New Roman" w:hAnsi="Times New Roman" w:cs="Times New Roman"/>
          <w:sz w:val="28"/>
          <w:szCs w:val="28"/>
        </w:rPr>
      </w:pPr>
      <w:r w:rsidRPr="007B2128">
        <w:rPr>
          <w:rFonts w:ascii="Times New Roman" w:hAnsi="Times New Roman" w:cs="Times New Roman"/>
          <w:sz w:val="28"/>
          <w:szCs w:val="28"/>
        </w:rPr>
        <w:t>Результаты проверки показали:</w:t>
      </w:r>
    </w:p>
    <w:p w14:paraId="1E8AC5D7" w14:textId="339ADD8A" w:rsidR="007B2128" w:rsidRPr="007B2128" w:rsidRDefault="007B2128" w:rsidP="007B2128">
      <w:pPr>
        <w:numPr>
          <w:ilvl w:val="0"/>
          <w:numId w:val="13"/>
        </w:numPr>
        <w:jc w:val="both"/>
        <w:rPr>
          <w:rFonts w:ascii="Times New Roman" w:hAnsi="Times New Roman" w:cs="Times New Roman"/>
          <w:sz w:val="28"/>
          <w:szCs w:val="28"/>
        </w:rPr>
      </w:pPr>
      <w:r w:rsidRPr="007B2128">
        <w:rPr>
          <w:rFonts w:ascii="Times New Roman" w:hAnsi="Times New Roman" w:cs="Times New Roman"/>
          <w:sz w:val="28"/>
          <w:szCs w:val="28"/>
        </w:rPr>
        <w:t>Z-тест: p-</w:t>
      </w:r>
      <w:proofErr w:type="spellStart"/>
      <w:r w:rsidRPr="007B2128">
        <w:rPr>
          <w:rFonts w:ascii="Times New Roman" w:hAnsi="Times New Roman" w:cs="Times New Roman"/>
          <w:sz w:val="28"/>
          <w:szCs w:val="28"/>
        </w:rPr>
        <w:t>value</w:t>
      </w:r>
      <w:proofErr w:type="spellEnd"/>
      <w:r w:rsidRPr="007B2128">
        <w:rPr>
          <w:rFonts w:ascii="Times New Roman" w:hAnsi="Times New Roman" w:cs="Times New Roman"/>
          <w:sz w:val="28"/>
          <w:szCs w:val="28"/>
        </w:rPr>
        <w:t xml:space="preserve"> </w:t>
      </w:r>
      <w:r w:rsidRPr="007B2128">
        <w:rPr>
          <w:rFonts w:ascii="Times New Roman" w:hAnsi="Times New Roman" w:cs="Times New Roman"/>
          <w:sz w:val="28"/>
          <w:szCs w:val="28"/>
          <w:lang w:val="en-US"/>
        </w:rPr>
        <w:t>&lt;0,001</w:t>
      </w:r>
      <w:r w:rsidRPr="007B2128">
        <w:rPr>
          <w:rFonts w:ascii="Times New Roman" w:hAnsi="Times New Roman" w:cs="Times New Roman"/>
          <w:sz w:val="28"/>
          <w:szCs w:val="28"/>
        </w:rPr>
        <w:t xml:space="preserve"> </w:t>
      </w:r>
    </w:p>
    <w:p w14:paraId="4CD48D71" w14:textId="1223D554" w:rsidR="007B2128" w:rsidRPr="007B2128" w:rsidRDefault="007B2128" w:rsidP="007B2128">
      <w:pPr>
        <w:numPr>
          <w:ilvl w:val="0"/>
          <w:numId w:val="13"/>
        </w:numPr>
        <w:jc w:val="both"/>
        <w:rPr>
          <w:rFonts w:ascii="Times New Roman" w:hAnsi="Times New Roman" w:cs="Times New Roman"/>
          <w:sz w:val="28"/>
          <w:szCs w:val="28"/>
        </w:rPr>
      </w:pPr>
      <w:r w:rsidRPr="007B2128">
        <w:rPr>
          <w:rFonts w:ascii="Times New Roman" w:hAnsi="Times New Roman" w:cs="Times New Roman"/>
          <w:sz w:val="28"/>
          <w:szCs w:val="28"/>
        </w:rPr>
        <w:t>критерий Манна—Уитни: p-</w:t>
      </w:r>
      <w:proofErr w:type="spellStart"/>
      <w:r w:rsidRPr="007B2128">
        <w:rPr>
          <w:rFonts w:ascii="Times New Roman" w:hAnsi="Times New Roman" w:cs="Times New Roman"/>
          <w:sz w:val="28"/>
          <w:szCs w:val="28"/>
        </w:rPr>
        <w:t>value</w:t>
      </w:r>
      <w:proofErr w:type="spellEnd"/>
      <w:r w:rsidRPr="007B2128">
        <w:rPr>
          <w:rFonts w:ascii="Times New Roman" w:hAnsi="Times New Roman" w:cs="Times New Roman"/>
          <w:sz w:val="28"/>
          <w:szCs w:val="28"/>
        </w:rPr>
        <w:t xml:space="preserve"> = 5,5 </w:t>
      </w:r>
      <w:r w:rsidRPr="00AB404D">
        <w:rPr>
          <w:rFonts w:ascii="Times New Roman" w:hAnsi="Times New Roman" w:cs="Times New Roman"/>
          <w:sz w:val="28"/>
          <w:szCs w:val="28"/>
        </w:rPr>
        <w:t>× 10⁻</w:t>
      </w:r>
      <w:r w:rsidRPr="007B2128">
        <w:rPr>
          <w:rFonts w:ascii="Times New Roman" w:hAnsi="Times New Roman" w:cs="Times New Roman"/>
          <w:sz w:val="28"/>
          <w:szCs w:val="28"/>
          <w:vertAlign w:val="superscript"/>
        </w:rPr>
        <w:t>115</w:t>
      </w:r>
      <w:r w:rsidRPr="007B2128">
        <w:rPr>
          <w:rFonts w:ascii="Times New Roman" w:hAnsi="Times New Roman" w:cs="Times New Roman"/>
          <w:sz w:val="28"/>
          <w:szCs w:val="28"/>
        </w:rPr>
        <w:t xml:space="preserve"> </w:t>
      </w:r>
    </w:p>
    <w:p w14:paraId="770D5993" w14:textId="31DE59E2" w:rsidR="007B2128" w:rsidRPr="007B2128" w:rsidRDefault="007B2128" w:rsidP="007B2128">
      <w:pPr>
        <w:ind w:firstLine="709"/>
        <w:jc w:val="both"/>
        <w:rPr>
          <w:rFonts w:ascii="Times New Roman" w:hAnsi="Times New Roman" w:cs="Times New Roman"/>
          <w:sz w:val="28"/>
          <w:szCs w:val="28"/>
        </w:rPr>
      </w:pPr>
      <w:r w:rsidRPr="007B2128">
        <w:rPr>
          <w:rFonts w:ascii="Times New Roman" w:hAnsi="Times New Roman" w:cs="Times New Roman"/>
          <w:sz w:val="28"/>
          <w:szCs w:val="28"/>
        </w:rPr>
        <w:t>Полученные значения значительно меньше принятого уровня значимости α = 0,05, поэтому нулевая гипотеза об отсутствии различий между группами отвергается. Следовательно, различия между отзывами с признаками быстрой и медленной доставки являются статистически значимыми.</w:t>
      </w:r>
    </w:p>
    <w:p w14:paraId="460C090E" w14:textId="77777777" w:rsidR="0085211E" w:rsidRPr="0085211E" w:rsidRDefault="0085211E" w:rsidP="0085211E">
      <w:pPr>
        <w:ind w:firstLine="709"/>
        <w:jc w:val="both"/>
        <w:rPr>
          <w:rFonts w:ascii="Times New Roman" w:hAnsi="Times New Roman" w:cs="Times New Roman"/>
          <w:sz w:val="28"/>
          <w:szCs w:val="28"/>
        </w:rPr>
      </w:pPr>
      <w:r w:rsidRPr="0085211E">
        <w:rPr>
          <w:rFonts w:ascii="Times New Roman" w:hAnsi="Times New Roman" w:cs="Times New Roman"/>
          <w:sz w:val="28"/>
          <w:szCs w:val="28"/>
        </w:rPr>
        <w:lastRenderedPageBreak/>
        <w:t>В группе отзывов с признаками быстрой доставки средняя оценка составила 4,61, а доля положительных отзывов — 90,1%. В группе отзывов с признаками медленной доставки средняя оценка составила 3,33, а доля положительных отзывов — 56,8%.</w:t>
      </w:r>
    </w:p>
    <w:p w14:paraId="56C43141" w14:textId="77777777" w:rsidR="0085211E" w:rsidRPr="0085211E" w:rsidRDefault="0085211E" w:rsidP="0085211E">
      <w:pPr>
        <w:ind w:firstLine="709"/>
        <w:jc w:val="both"/>
        <w:rPr>
          <w:rFonts w:ascii="Times New Roman" w:hAnsi="Times New Roman" w:cs="Times New Roman"/>
          <w:sz w:val="28"/>
          <w:szCs w:val="28"/>
        </w:rPr>
      </w:pPr>
      <w:r w:rsidRPr="0085211E">
        <w:rPr>
          <w:rFonts w:ascii="Times New Roman" w:hAnsi="Times New Roman" w:cs="Times New Roman"/>
          <w:sz w:val="28"/>
          <w:szCs w:val="28"/>
        </w:rPr>
        <w:t>Таким образом, своевременная доставка связана как с более высокой средней оценкой, так и с существенно большей вероятностью получения положительного отзыва. Статистические тесты подтверждают, что выявленные различия не являются случайными и отражают устойчивую закономерность в анализируемых данных.</w:t>
      </w:r>
    </w:p>
    <w:p w14:paraId="3990F51F" w14:textId="77777777" w:rsidR="0085211E" w:rsidRDefault="0085211E" w:rsidP="0085211E">
      <w:pPr>
        <w:ind w:firstLine="709"/>
        <w:jc w:val="both"/>
        <w:rPr>
          <w:rFonts w:ascii="Times New Roman" w:hAnsi="Times New Roman" w:cs="Times New Roman"/>
          <w:sz w:val="28"/>
          <w:szCs w:val="28"/>
        </w:rPr>
      </w:pPr>
      <w:r w:rsidRPr="0085211E">
        <w:rPr>
          <w:rFonts w:ascii="Times New Roman" w:hAnsi="Times New Roman" w:cs="Times New Roman"/>
          <w:sz w:val="28"/>
          <w:szCs w:val="28"/>
        </w:rPr>
        <w:t>Высокая скорость доставки оказывает статистически значимое положительное влияние на удовлетворённость клиентов. Компании рекомендуется уделить особое внимание соблюдению сроков доставки, своевременному информированию покупателей о статусе заказа и контролю качества работы логистических партнёров, поскольку именно эти факторы оказывают существенное влияние на итоговую оценку клиентов.</w:t>
      </w:r>
    </w:p>
    <w:p w14:paraId="055B1FFE" w14:textId="0CBFEA6C" w:rsidR="00766765" w:rsidRDefault="00766765" w:rsidP="0085211E">
      <w:pPr>
        <w:ind w:firstLine="709"/>
        <w:jc w:val="both"/>
        <w:rPr>
          <w:rFonts w:ascii="Times New Roman" w:hAnsi="Times New Roman" w:cs="Times New Roman"/>
          <w:sz w:val="28"/>
          <w:szCs w:val="28"/>
        </w:rPr>
      </w:pPr>
      <w:r w:rsidRPr="00766765">
        <w:rPr>
          <w:rFonts w:ascii="Times New Roman" w:hAnsi="Times New Roman" w:cs="Times New Roman"/>
          <w:noProof/>
          <w:sz w:val="28"/>
          <w:szCs w:val="28"/>
        </w:rPr>
        <w:drawing>
          <wp:inline distT="0" distB="0" distL="0" distR="0" wp14:anchorId="0CF84446" wp14:editId="2B5FEECC">
            <wp:extent cx="5048955" cy="3915321"/>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8955" cy="3915321"/>
                    </a:xfrm>
                    <a:prstGeom prst="rect">
                      <a:avLst/>
                    </a:prstGeom>
                  </pic:spPr>
                </pic:pic>
              </a:graphicData>
            </a:graphic>
          </wp:inline>
        </w:drawing>
      </w:r>
    </w:p>
    <w:p w14:paraId="5D852899" w14:textId="4588E678" w:rsidR="00766765" w:rsidRDefault="00766765" w:rsidP="00766765">
      <w:pPr>
        <w:jc w:val="center"/>
        <w:rPr>
          <w:rFonts w:ascii="Times New Roman" w:hAnsi="Times New Roman" w:cs="Times New Roman"/>
          <w:sz w:val="28"/>
          <w:szCs w:val="28"/>
        </w:rPr>
      </w:pPr>
      <w:r>
        <w:rPr>
          <w:rFonts w:ascii="Times New Roman" w:hAnsi="Times New Roman" w:cs="Times New Roman"/>
          <w:sz w:val="28"/>
          <w:szCs w:val="28"/>
        </w:rPr>
        <w:t>Рисунок 2 – визуализация проверки гипотезы 2</w:t>
      </w:r>
    </w:p>
    <w:p w14:paraId="429EF92C" w14:textId="77777777" w:rsidR="00374386" w:rsidRPr="00374386" w:rsidRDefault="00374386" w:rsidP="00374386">
      <w:pPr>
        <w:ind w:firstLine="709"/>
        <w:jc w:val="both"/>
        <w:rPr>
          <w:rFonts w:ascii="Times New Roman" w:hAnsi="Times New Roman" w:cs="Times New Roman"/>
          <w:sz w:val="28"/>
          <w:szCs w:val="28"/>
        </w:rPr>
      </w:pPr>
      <w:r w:rsidRPr="00374386">
        <w:rPr>
          <w:rFonts w:ascii="Times New Roman" w:hAnsi="Times New Roman" w:cs="Times New Roman"/>
          <w:sz w:val="28"/>
          <w:szCs w:val="28"/>
        </w:rPr>
        <w:t>Для более глубокого анализа была проведена дополнительная сегментация данных по типу мебели (мягкая / корпусная).</w:t>
      </w:r>
    </w:p>
    <w:p w14:paraId="67C9ED1E" w14:textId="77777777" w:rsidR="00374386" w:rsidRPr="00374386" w:rsidRDefault="00374386" w:rsidP="00374386">
      <w:pPr>
        <w:jc w:val="both"/>
        <w:rPr>
          <w:rFonts w:ascii="Times New Roman" w:hAnsi="Times New Roman" w:cs="Times New Roman"/>
          <w:sz w:val="28"/>
          <w:szCs w:val="28"/>
        </w:rPr>
      </w:pPr>
      <w:r w:rsidRPr="00374386">
        <w:rPr>
          <w:rFonts w:ascii="Times New Roman" w:hAnsi="Times New Roman" w:cs="Times New Roman"/>
          <w:sz w:val="28"/>
          <w:szCs w:val="28"/>
        </w:rPr>
        <w:lastRenderedPageBreak/>
        <w:t>Таблица 2.1 — Средняя оценка в зависимости от скорости доставки и типа мебели</w:t>
      </w:r>
    </w:p>
    <w:tbl>
      <w:tblPr>
        <w:tblStyle w:val="ad"/>
        <w:tblW w:w="0" w:type="auto"/>
        <w:tblLook w:val="04A0" w:firstRow="1" w:lastRow="0" w:firstColumn="1" w:lastColumn="0" w:noHBand="0" w:noVBand="1"/>
      </w:tblPr>
      <w:tblGrid>
        <w:gridCol w:w="1918"/>
        <w:gridCol w:w="1533"/>
        <w:gridCol w:w="1533"/>
        <w:gridCol w:w="1570"/>
        <w:gridCol w:w="2791"/>
      </w:tblGrid>
      <w:tr w:rsidR="00374386" w:rsidRPr="00374386" w14:paraId="4C840FD3" w14:textId="77777777" w:rsidTr="00374386">
        <w:tc>
          <w:tcPr>
            <w:tcW w:w="0" w:type="auto"/>
            <w:hideMark/>
          </w:tcPr>
          <w:p w14:paraId="489A7376"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Скорость доставки</w:t>
            </w:r>
          </w:p>
        </w:tc>
        <w:tc>
          <w:tcPr>
            <w:tcW w:w="0" w:type="auto"/>
            <w:hideMark/>
          </w:tcPr>
          <w:p w14:paraId="684C4E5B"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Тип мебели</w:t>
            </w:r>
          </w:p>
        </w:tc>
        <w:tc>
          <w:tcPr>
            <w:tcW w:w="0" w:type="auto"/>
            <w:hideMark/>
          </w:tcPr>
          <w:p w14:paraId="5266E6C1"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Кол-во отзывов</w:t>
            </w:r>
          </w:p>
        </w:tc>
        <w:tc>
          <w:tcPr>
            <w:tcW w:w="0" w:type="auto"/>
            <w:hideMark/>
          </w:tcPr>
          <w:p w14:paraId="50AF50F4"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Средняя оценка</w:t>
            </w:r>
          </w:p>
        </w:tc>
        <w:tc>
          <w:tcPr>
            <w:tcW w:w="0" w:type="auto"/>
            <w:hideMark/>
          </w:tcPr>
          <w:p w14:paraId="70C18E7C"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Доля положительных отзывов</w:t>
            </w:r>
          </w:p>
        </w:tc>
      </w:tr>
      <w:tr w:rsidR="00374386" w:rsidRPr="00374386" w14:paraId="38F2F503" w14:textId="77777777" w:rsidTr="00374386">
        <w:tc>
          <w:tcPr>
            <w:tcW w:w="0" w:type="auto"/>
            <w:hideMark/>
          </w:tcPr>
          <w:p w14:paraId="015FF756"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Быстрая</w:t>
            </w:r>
          </w:p>
        </w:tc>
        <w:tc>
          <w:tcPr>
            <w:tcW w:w="0" w:type="auto"/>
            <w:hideMark/>
          </w:tcPr>
          <w:p w14:paraId="59A03E03"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Корпусная</w:t>
            </w:r>
          </w:p>
        </w:tc>
        <w:tc>
          <w:tcPr>
            <w:tcW w:w="0" w:type="auto"/>
            <w:hideMark/>
          </w:tcPr>
          <w:p w14:paraId="7377D387"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1235</w:t>
            </w:r>
          </w:p>
        </w:tc>
        <w:tc>
          <w:tcPr>
            <w:tcW w:w="0" w:type="auto"/>
            <w:hideMark/>
          </w:tcPr>
          <w:p w14:paraId="56FAD090"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4.83</w:t>
            </w:r>
          </w:p>
        </w:tc>
        <w:tc>
          <w:tcPr>
            <w:tcW w:w="0" w:type="auto"/>
            <w:hideMark/>
          </w:tcPr>
          <w:p w14:paraId="6F1FFB27"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96.0%</w:t>
            </w:r>
          </w:p>
        </w:tc>
      </w:tr>
      <w:tr w:rsidR="00374386" w:rsidRPr="00374386" w14:paraId="7FD7907E" w14:textId="77777777" w:rsidTr="00374386">
        <w:tc>
          <w:tcPr>
            <w:tcW w:w="0" w:type="auto"/>
            <w:hideMark/>
          </w:tcPr>
          <w:p w14:paraId="5BAE5904"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Быстрая</w:t>
            </w:r>
          </w:p>
        </w:tc>
        <w:tc>
          <w:tcPr>
            <w:tcW w:w="0" w:type="auto"/>
            <w:hideMark/>
          </w:tcPr>
          <w:p w14:paraId="4A99E1FE"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Мягкая</w:t>
            </w:r>
          </w:p>
        </w:tc>
        <w:tc>
          <w:tcPr>
            <w:tcW w:w="0" w:type="auto"/>
            <w:hideMark/>
          </w:tcPr>
          <w:p w14:paraId="0C7FAA90"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326</w:t>
            </w:r>
          </w:p>
        </w:tc>
        <w:tc>
          <w:tcPr>
            <w:tcW w:w="0" w:type="auto"/>
            <w:hideMark/>
          </w:tcPr>
          <w:p w14:paraId="18BF0F43"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4.67</w:t>
            </w:r>
          </w:p>
        </w:tc>
        <w:tc>
          <w:tcPr>
            <w:tcW w:w="0" w:type="auto"/>
            <w:hideMark/>
          </w:tcPr>
          <w:p w14:paraId="74B9329C"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92.0%</w:t>
            </w:r>
          </w:p>
        </w:tc>
      </w:tr>
      <w:tr w:rsidR="00374386" w:rsidRPr="00374386" w14:paraId="159740E4" w14:textId="77777777" w:rsidTr="00374386">
        <w:tc>
          <w:tcPr>
            <w:tcW w:w="0" w:type="auto"/>
            <w:hideMark/>
          </w:tcPr>
          <w:p w14:paraId="0BCF1B80"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Медленная</w:t>
            </w:r>
          </w:p>
        </w:tc>
        <w:tc>
          <w:tcPr>
            <w:tcW w:w="0" w:type="auto"/>
            <w:hideMark/>
          </w:tcPr>
          <w:p w14:paraId="235EBC5E"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Корпусная</w:t>
            </w:r>
          </w:p>
        </w:tc>
        <w:tc>
          <w:tcPr>
            <w:tcW w:w="0" w:type="auto"/>
            <w:hideMark/>
          </w:tcPr>
          <w:p w14:paraId="046D24D7"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936</w:t>
            </w:r>
          </w:p>
        </w:tc>
        <w:tc>
          <w:tcPr>
            <w:tcW w:w="0" w:type="auto"/>
            <w:hideMark/>
          </w:tcPr>
          <w:p w14:paraId="6A2AF28B"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3.22</w:t>
            </w:r>
          </w:p>
        </w:tc>
        <w:tc>
          <w:tcPr>
            <w:tcW w:w="0" w:type="auto"/>
            <w:hideMark/>
          </w:tcPr>
          <w:p w14:paraId="0CA79F4F"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54.1%</w:t>
            </w:r>
          </w:p>
        </w:tc>
      </w:tr>
      <w:tr w:rsidR="00374386" w:rsidRPr="00374386" w14:paraId="5164084F" w14:textId="77777777" w:rsidTr="00374386">
        <w:tc>
          <w:tcPr>
            <w:tcW w:w="0" w:type="auto"/>
            <w:hideMark/>
          </w:tcPr>
          <w:p w14:paraId="66A11E3A"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Медленная</w:t>
            </w:r>
          </w:p>
        </w:tc>
        <w:tc>
          <w:tcPr>
            <w:tcW w:w="0" w:type="auto"/>
            <w:hideMark/>
          </w:tcPr>
          <w:p w14:paraId="4E118823"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Мягкая</w:t>
            </w:r>
          </w:p>
        </w:tc>
        <w:tc>
          <w:tcPr>
            <w:tcW w:w="0" w:type="auto"/>
            <w:hideMark/>
          </w:tcPr>
          <w:p w14:paraId="11A0843A"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497</w:t>
            </w:r>
          </w:p>
        </w:tc>
        <w:tc>
          <w:tcPr>
            <w:tcW w:w="0" w:type="auto"/>
            <w:hideMark/>
          </w:tcPr>
          <w:p w14:paraId="55FD72EB"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3.56</w:t>
            </w:r>
          </w:p>
        </w:tc>
        <w:tc>
          <w:tcPr>
            <w:tcW w:w="0" w:type="auto"/>
            <w:hideMark/>
          </w:tcPr>
          <w:p w14:paraId="772E9701"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62.0%</w:t>
            </w:r>
          </w:p>
        </w:tc>
      </w:tr>
    </w:tbl>
    <w:p w14:paraId="6E2C07A3" w14:textId="2FC5A44D" w:rsidR="00374386" w:rsidRDefault="00374386" w:rsidP="00374386">
      <w:pPr>
        <w:jc w:val="center"/>
        <w:rPr>
          <w:rFonts w:ascii="Times New Roman" w:hAnsi="Times New Roman" w:cs="Times New Roman"/>
          <w:sz w:val="28"/>
          <w:szCs w:val="28"/>
        </w:rPr>
      </w:pPr>
    </w:p>
    <w:p w14:paraId="4AFAA5D9" w14:textId="77777777" w:rsidR="00EB4AC0" w:rsidRPr="00EB4AC0" w:rsidRDefault="00EB4AC0" w:rsidP="00EB4AC0">
      <w:pPr>
        <w:jc w:val="both"/>
        <w:rPr>
          <w:rFonts w:ascii="Times New Roman" w:hAnsi="Times New Roman" w:cs="Times New Roman"/>
          <w:sz w:val="28"/>
          <w:szCs w:val="28"/>
        </w:rPr>
      </w:pPr>
      <w:r w:rsidRPr="00EB4AC0">
        <w:rPr>
          <w:rFonts w:ascii="Times New Roman" w:hAnsi="Times New Roman" w:cs="Times New Roman"/>
          <w:sz w:val="28"/>
          <w:szCs w:val="28"/>
        </w:rPr>
        <w:t xml:space="preserve">Так как оценки являются порядковой шкалой и распределение сильно смещено, основным критерием сравнения был выбран </w:t>
      </w:r>
      <w:proofErr w:type="spellStart"/>
      <w:r w:rsidRPr="00EB4AC0">
        <w:rPr>
          <w:rFonts w:ascii="Times New Roman" w:hAnsi="Times New Roman" w:cs="Times New Roman"/>
          <w:sz w:val="28"/>
          <w:szCs w:val="28"/>
        </w:rPr>
        <w:t>Mann-Whitney</w:t>
      </w:r>
      <w:proofErr w:type="spellEnd"/>
      <w:r w:rsidRPr="00EB4AC0">
        <w:rPr>
          <w:rFonts w:ascii="Times New Roman" w:hAnsi="Times New Roman" w:cs="Times New Roman"/>
          <w:sz w:val="28"/>
          <w:szCs w:val="28"/>
        </w:rPr>
        <w:t xml:space="preserve"> U тест. Для оценки практической значимости рассчитан </w:t>
      </w:r>
      <w:proofErr w:type="spellStart"/>
      <w:r w:rsidRPr="00EB4AC0">
        <w:rPr>
          <w:rFonts w:ascii="Times New Roman" w:hAnsi="Times New Roman" w:cs="Times New Roman"/>
          <w:sz w:val="28"/>
          <w:szCs w:val="28"/>
        </w:rPr>
        <w:t>Cohen’s</w:t>
      </w:r>
      <w:proofErr w:type="spellEnd"/>
      <w:r w:rsidRPr="00EB4AC0">
        <w:rPr>
          <w:rFonts w:ascii="Times New Roman" w:hAnsi="Times New Roman" w:cs="Times New Roman"/>
          <w:sz w:val="28"/>
          <w:szCs w:val="28"/>
        </w:rPr>
        <w:t xml:space="preserve"> d.</w:t>
      </w:r>
    </w:p>
    <w:p w14:paraId="0CB94CD4" w14:textId="77777777" w:rsidR="00EB4AC0" w:rsidRPr="00EB4AC0" w:rsidRDefault="00EB4AC0" w:rsidP="00EB4AC0">
      <w:pPr>
        <w:jc w:val="both"/>
        <w:rPr>
          <w:rFonts w:ascii="Times New Roman" w:hAnsi="Times New Roman" w:cs="Times New Roman"/>
          <w:sz w:val="28"/>
          <w:szCs w:val="28"/>
        </w:rPr>
      </w:pPr>
      <w:r w:rsidRPr="00EB4AC0">
        <w:rPr>
          <w:rFonts w:ascii="Times New Roman" w:hAnsi="Times New Roman" w:cs="Times New Roman"/>
          <w:sz w:val="28"/>
          <w:szCs w:val="28"/>
        </w:rPr>
        <w:t>Результаты тестов:</w:t>
      </w:r>
    </w:p>
    <w:p w14:paraId="3BC51012" w14:textId="77777777" w:rsidR="00EB4AC0" w:rsidRPr="00EB4AC0" w:rsidRDefault="00EB4AC0" w:rsidP="00EB4AC0">
      <w:pPr>
        <w:numPr>
          <w:ilvl w:val="0"/>
          <w:numId w:val="14"/>
        </w:numPr>
        <w:jc w:val="both"/>
        <w:rPr>
          <w:rFonts w:ascii="Times New Roman" w:hAnsi="Times New Roman" w:cs="Times New Roman"/>
          <w:sz w:val="28"/>
          <w:szCs w:val="28"/>
        </w:rPr>
      </w:pPr>
      <w:proofErr w:type="spellStart"/>
      <w:r w:rsidRPr="00EB4AC0">
        <w:rPr>
          <w:rFonts w:ascii="Times New Roman" w:hAnsi="Times New Roman" w:cs="Times New Roman"/>
          <w:sz w:val="28"/>
          <w:szCs w:val="28"/>
        </w:rPr>
        <w:t>Mann-Whitney</w:t>
      </w:r>
      <w:proofErr w:type="spellEnd"/>
      <w:r w:rsidRPr="00EB4AC0">
        <w:rPr>
          <w:rFonts w:ascii="Times New Roman" w:hAnsi="Times New Roman" w:cs="Times New Roman"/>
          <w:sz w:val="28"/>
          <w:szCs w:val="28"/>
        </w:rPr>
        <w:t xml:space="preserve"> U: p-</w:t>
      </w:r>
      <w:proofErr w:type="spellStart"/>
      <w:r w:rsidRPr="00EB4AC0">
        <w:rPr>
          <w:rFonts w:ascii="Times New Roman" w:hAnsi="Times New Roman" w:cs="Times New Roman"/>
          <w:sz w:val="28"/>
          <w:szCs w:val="28"/>
        </w:rPr>
        <w:t>value</w:t>
      </w:r>
      <w:proofErr w:type="spellEnd"/>
      <w:r w:rsidRPr="00EB4AC0">
        <w:rPr>
          <w:rFonts w:ascii="Times New Roman" w:hAnsi="Times New Roman" w:cs="Times New Roman"/>
          <w:sz w:val="28"/>
          <w:szCs w:val="28"/>
        </w:rPr>
        <w:t xml:space="preserve"> = 1.10 × 10⁻¹¹⁴ (различия крайне значимы).</w:t>
      </w:r>
    </w:p>
    <w:p w14:paraId="12065F14" w14:textId="77777777" w:rsidR="00EB4AC0" w:rsidRPr="00EB4AC0" w:rsidRDefault="00EB4AC0" w:rsidP="00EB4AC0">
      <w:pPr>
        <w:numPr>
          <w:ilvl w:val="0"/>
          <w:numId w:val="14"/>
        </w:numPr>
        <w:jc w:val="both"/>
        <w:rPr>
          <w:rFonts w:ascii="Times New Roman" w:hAnsi="Times New Roman" w:cs="Times New Roman"/>
          <w:sz w:val="28"/>
          <w:szCs w:val="28"/>
        </w:rPr>
      </w:pPr>
      <w:proofErr w:type="spellStart"/>
      <w:r w:rsidRPr="00EB4AC0">
        <w:rPr>
          <w:rFonts w:ascii="Times New Roman" w:hAnsi="Times New Roman" w:cs="Times New Roman"/>
          <w:sz w:val="28"/>
          <w:szCs w:val="28"/>
        </w:rPr>
        <w:t>Cohen’s</w:t>
      </w:r>
      <w:proofErr w:type="spellEnd"/>
      <w:r w:rsidRPr="00EB4AC0">
        <w:rPr>
          <w:rFonts w:ascii="Times New Roman" w:hAnsi="Times New Roman" w:cs="Times New Roman"/>
          <w:sz w:val="28"/>
          <w:szCs w:val="28"/>
        </w:rPr>
        <w:t xml:space="preserve"> d = 0.821 — большой эффект.</w:t>
      </w:r>
    </w:p>
    <w:p w14:paraId="5D4C48C7" w14:textId="77777777" w:rsidR="00EB4AC0" w:rsidRPr="00EB4AC0" w:rsidRDefault="00EB4AC0" w:rsidP="00504219">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EB4AC0">
        <w:rPr>
          <w:rFonts w:ascii="Times New Roman" w:eastAsia="Times New Roman" w:hAnsi="Times New Roman" w:cs="Times New Roman"/>
          <w:kern w:val="0"/>
          <w:sz w:val="28"/>
          <w:szCs w:val="28"/>
          <w:lang w:eastAsia="ru-RU"/>
          <w14:ligatures w14:val="none"/>
        </w:rPr>
        <w:t>Высокая скорость доставки оказывает статистически значимое и практически важное положительное влияние на оценку клиентов. Эффект сохраняется для обоих типов мебели, хотя при медленной доставке покупатели мягкой мебели проявляют чуть большую лояльность. Основным драйвером удовлетворённости остаётся именно скорость доставки, а не тип приобретаемой мебели.</w:t>
      </w:r>
    </w:p>
    <w:p w14:paraId="2061963E" w14:textId="77777777" w:rsidR="00EB4AC0" w:rsidRDefault="00EB4AC0" w:rsidP="00EB4AC0">
      <w:pPr>
        <w:rPr>
          <w:rFonts w:ascii="Times New Roman" w:hAnsi="Times New Roman" w:cs="Times New Roman"/>
          <w:sz w:val="28"/>
          <w:szCs w:val="28"/>
        </w:rPr>
      </w:pPr>
    </w:p>
    <w:p w14:paraId="0EF745C7" w14:textId="26E145B5" w:rsidR="00EB4AC0" w:rsidRDefault="00EB4AC0" w:rsidP="00374386">
      <w:pPr>
        <w:jc w:val="center"/>
        <w:rPr>
          <w:rFonts w:ascii="Times New Roman" w:hAnsi="Times New Roman" w:cs="Times New Roman"/>
          <w:sz w:val="28"/>
          <w:szCs w:val="28"/>
        </w:rPr>
      </w:pPr>
      <w:r w:rsidRPr="00374386">
        <w:rPr>
          <w:rFonts w:ascii="Times New Roman" w:hAnsi="Times New Roman" w:cs="Times New Roman"/>
          <w:noProof/>
          <w:sz w:val="28"/>
          <w:szCs w:val="28"/>
        </w:rPr>
        <w:lastRenderedPageBreak/>
        <w:drawing>
          <wp:inline distT="0" distB="0" distL="0" distR="0" wp14:anchorId="2B3BEE0C" wp14:editId="163B9535">
            <wp:extent cx="5940425" cy="422846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228465"/>
                    </a:xfrm>
                    <a:prstGeom prst="rect">
                      <a:avLst/>
                    </a:prstGeom>
                  </pic:spPr>
                </pic:pic>
              </a:graphicData>
            </a:graphic>
          </wp:inline>
        </w:drawing>
      </w:r>
    </w:p>
    <w:p w14:paraId="27BD2DD2" w14:textId="3D480512" w:rsidR="00374386" w:rsidRPr="009E348C" w:rsidRDefault="00374386" w:rsidP="00374386">
      <w:pPr>
        <w:jc w:val="center"/>
        <w:rPr>
          <w:rFonts w:ascii="Times New Roman" w:hAnsi="Times New Roman" w:cs="Times New Roman"/>
          <w:sz w:val="28"/>
          <w:szCs w:val="28"/>
        </w:rPr>
      </w:pPr>
      <w:r w:rsidRPr="009E348C">
        <w:rPr>
          <w:rFonts w:ascii="Times New Roman" w:hAnsi="Times New Roman" w:cs="Times New Roman"/>
          <w:sz w:val="28"/>
          <w:szCs w:val="28"/>
        </w:rPr>
        <w:t>Рисунок 3 – распределение оценок и влияние типа мебели</w:t>
      </w:r>
    </w:p>
    <w:p w14:paraId="2466BFA8" w14:textId="1F93A908" w:rsidR="00374386" w:rsidRDefault="00374386" w:rsidP="00374386">
      <w:pPr>
        <w:jc w:val="center"/>
        <w:rPr>
          <w:rFonts w:ascii="Times New Roman" w:hAnsi="Times New Roman" w:cs="Times New Roman"/>
          <w:sz w:val="28"/>
          <w:szCs w:val="28"/>
        </w:rPr>
      </w:pPr>
    </w:p>
    <w:p w14:paraId="6589F640" w14:textId="3BF131B3" w:rsidR="004B68E8"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3. </w:t>
      </w:r>
      <w:r w:rsidR="00595846" w:rsidRPr="00595846">
        <w:rPr>
          <w:rFonts w:ascii="Times New Roman" w:hAnsi="Times New Roman" w:cs="Times New Roman"/>
          <w:sz w:val="28"/>
          <w:szCs w:val="28"/>
        </w:rPr>
        <w:t>Наиболее частая причина возвратов и претензий — несоответствие товара описанию</w:t>
      </w:r>
      <w:r w:rsidR="00595846">
        <w:rPr>
          <w:rFonts w:ascii="Times New Roman" w:hAnsi="Times New Roman" w:cs="Times New Roman"/>
          <w:sz w:val="28"/>
          <w:szCs w:val="28"/>
        </w:rPr>
        <w:t>.</w:t>
      </w:r>
    </w:p>
    <w:p w14:paraId="6FBCAD77" w14:textId="4F65A3EB" w:rsidR="009E348C" w:rsidRDefault="009E348C" w:rsidP="00652F3D">
      <w:pPr>
        <w:ind w:firstLine="709"/>
        <w:jc w:val="both"/>
        <w:rPr>
          <w:rFonts w:ascii="Times New Roman" w:hAnsi="Times New Roman" w:cs="Times New Roman"/>
          <w:sz w:val="28"/>
          <w:szCs w:val="28"/>
        </w:rPr>
      </w:pPr>
      <w:r w:rsidRPr="009E348C">
        <w:rPr>
          <w:rFonts w:ascii="Times New Roman" w:hAnsi="Times New Roman" w:cs="Times New Roman"/>
          <w:sz w:val="28"/>
          <w:szCs w:val="28"/>
        </w:rPr>
        <w:t>Предполагается, что основной причиной возвратов товаров и претензий со стороны клиентов является несоответствие полученного товара его описанию или ожиданиям покупателя.</w:t>
      </w:r>
    </w:p>
    <w:p w14:paraId="29D66443" w14:textId="77777777" w:rsidR="009E348C" w:rsidRPr="009E348C" w:rsidRDefault="009E348C" w:rsidP="009E348C">
      <w:pPr>
        <w:ind w:firstLine="709"/>
        <w:jc w:val="both"/>
        <w:rPr>
          <w:rFonts w:ascii="Times New Roman" w:hAnsi="Times New Roman" w:cs="Times New Roman"/>
          <w:sz w:val="28"/>
          <w:szCs w:val="28"/>
        </w:rPr>
      </w:pPr>
      <w:r w:rsidRPr="009E348C">
        <w:rPr>
          <w:rFonts w:ascii="Times New Roman" w:hAnsi="Times New Roman" w:cs="Times New Roman"/>
          <w:sz w:val="28"/>
          <w:szCs w:val="28"/>
        </w:rPr>
        <w:t>Для проверки гипотезы использовались следующие данные:</w:t>
      </w:r>
    </w:p>
    <w:p w14:paraId="20D1364F" w14:textId="77777777" w:rsidR="009E348C" w:rsidRPr="009E348C" w:rsidRDefault="009E348C" w:rsidP="009E348C">
      <w:pPr>
        <w:numPr>
          <w:ilvl w:val="0"/>
          <w:numId w:val="15"/>
        </w:numPr>
        <w:jc w:val="both"/>
        <w:rPr>
          <w:rFonts w:ascii="Times New Roman" w:hAnsi="Times New Roman" w:cs="Times New Roman"/>
          <w:sz w:val="28"/>
          <w:szCs w:val="28"/>
        </w:rPr>
      </w:pPr>
      <w:r w:rsidRPr="009E348C">
        <w:rPr>
          <w:rFonts w:ascii="Times New Roman" w:hAnsi="Times New Roman" w:cs="Times New Roman"/>
          <w:sz w:val="28"/>
          <w:szCs w:val="28"/>
        </w:rPr>
        <w:t xml:space="preserve">текст отзывов; </w:t>
      </w:r>
    </w:p>
    <w:p w14:paraId="151D319E" w14:textId="77777777" w:rsidR="009E348C" w:rsidRPr="009E348C" w:rsidRDefault="009E348C" w:rsidP="009E348C">
      <w:pPr>
        <w:numPr>
          <w:ilvl w:val="0"/>
          <w:numId w:val="15"/>
        </w:numPr>
        <w:jc w:val="both"/>
        <w:rPr>
          <w:rFonts w:ascii="Times New Roman" w:hAnsi="Times New Roman" w:cs="Times New Roman"/>
          <w:sz w:val="28"/>
          <w:szCs w:val="28"/>
        </w:rPr>
      </w:pPr>
      <w:r w:rsidRPr="009E348C">
        <w:rPr>
          <w:rFonts w:ascii="Times New Roman" w:hAnsi="Times New Roman" w:cs="Times New Roman"/>
          <w:sz w:val="28"/>
          <w:szCs w:val="28"/>
        </w:rPr>
        <w:t>признак наличия возврата или претензии (</w:t>
      </w:r>
      <w:proofErr w:type="spellStart"/>
      <w:r w:rsidRPr="009E348C">
        <w:rPr>
          <w:rFonts w:ascii="Times New Roman" w:hAnsi="Times New Roman" w:cs="Times New Roman"/>
          <w:sz w:val="28"/>
          <w:szCs w:val="28"/>
        </w:rPr>
        <w:t>cat_return_claim</w:t>
      </w:r>
      <w:proofErr w:type="spellEnd"/>
      <w:r w:rsidRPr="009E348C">
        <w:rPr>
          <w:rFonts w:ascii="Times New Roman" w:hAnsi="Times New Roman" w:cs="Times New Roman"/>
          <w:sz w:val="28"/>
          <w:szCs w:val="28"/>
        </w:rPr>
        <w:t xml:space="preserve">); </w:t>
      </w:r>
    </w:p>
    <w:p w14:paraId="1C0547BA" w14:textId="77777777" w:rsidR="009E348C" w:rsidRPr="009E348C" w:rsidRDefault="009E348C" w:rsidP="009E348C">
      <w:pPr>
        <w:numPr>
          <w:ilvl w:val="0"/>
          <w:numId w:val="15"/>
        </w:numPr>
        <w:jc w:val="both"/>
        <w:rPr>
          <w:rFonts w:ascii="Times New Roman" w:hAnsi="Times New Roman" w:cs="Times New Roman"/>
          <w:sz w:val="28"/>
          <w:szCs w:val="28"/>
        </w:rPr>
      </w:pPr>
      <w:r w:rsidRPr="009E348C">
        <w:rPr>
          <w:rFonts w:ascii="Times New Roman" w:hAnsi="Times New Roman" w:cs="Times New Roman"/>
          <w:sz w:val="28"/>
          <w:szCs w:val="28"/>
        </w:rPr>
        <w:t xml:space="preserve">тематические признаки: </w:t>
      </w:r>
    </w:p>
    <w:p w14:paraId="119D6F6F"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cat_delivery</w:t>
      </w:r>
      <w:proofErr w:type="spellEnd"/>
      <w:r w:rsidRPr="009E348C">
        <w:rPr>
          <w:rFonts w:ascii="Times New Roman" w:hAnsi="Times New Roman" w:cs="Times New Roman"/>
          <w:sz w:val="28"/>
          <w:szCs w:val="28"/>
        </w:rPr>
        <w:t xml:space="preserve"> — проблемы доставки; </w:t>
      </w:r>
    </w:p>
    <w:p w14:paraId="5FC8A607"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cat_service</w:t>
      </w:r>
      <w:proofErr w:type="spellEnd"/>
      <w:r w:rsidRPr="009E348C">
        <w:rPr>
          <w:rFonts w:ascii="Times New Roman" w:hAnsi="Times New Roman" w:cs="Times New Roman"/>
          <w:sz w:val="28"/>
          <w:szCs w:val="28"/>
        </w:rPr>
        <w:t xml:space="preserve"> — проблемы обслуживания; </w:t>
      </w:r>
    </w:p>
    <w:p w14:paraId="2F9636EE"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cat_quality</w:t>
      </w:r>
      <w:proofErr w:type="spellEnd"/>
      <w:r w:rsidRPr="009E348C">
        <w:rPr>
          <w:rFonts w:ascii="Times New Roman" w:hAnsi="Times New Roman" w:cs="Times New Roman"/>
          <w:sz w:val="28"/>
          <w:szCs w:val="28"/>
        </w:rPr>
        <w:t xml:space="preserve"> — проблемы качества мебели; </w:t>
      </w:r>
    </w:p>
    <w:p w14:paraId="30C620E1"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cat_price</w:t>
      </w:r>
      <w:proofErr w:type="spellEnd"/>
      <w:r w:rsidRPr="009E348C">
        <w:rPr>
          <w:rFonts w:ascii="Times New Roman" w:hAnsi="Times New Roman" w:cs="Times New Roman"/>
          <w:sz w:val="28"/>
          <w:szCs w:val="28"/>
        </w:rPr>
        <w:t xml:space="preserve"> — упоминание цены; </w:t>
      </w:r>
    </w:p>
    <w:p w14:paraId="3BE8181A"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lastRenderedPageBreak/>
        <w:t>cat_description_mismatch</w:t>
      </w:r>
      <w:proofErr w:type="spellEnd"/>
      <w:r w:rsidRPr="009E348C">
        <w:rPr>
          <w:rFonts w:ascii="Times New Roman" w:hAnsi="Times New Roman" w:cs="Times New Roman"/>
          <w:sz w:val="28"/>
          <w:szCs w:val="28"/>
        </w:rPr>
        <w:t xml:space="preserve"> — несоответствие товара описанию.</w:t>
      </w:r>
    </w:p>
    <w:p w14:paraId="1DD9BA05" w14:textId="2C16AC27" w:rsidR="009E348C" w:rsidRDefault="009E348C" w:rsidP="00652F3D">
      <w:pPr>
        <w:ind w:firstLine="709"/>
        <w:jc w:val="both"/>
        <w:rPr>
          <w:rFonts w:ascii="Times New Roman" w:hAnsi="Times New Roman" w:cs="Times New Roman"/>
          <w:sz w:val="28"/>
          <w:szCs w:val="28"/>
        </w:rPr>
      </w:pPr>
      <w:r w:rsidRPr="009E348C">
        <w:rPr>
          <w:rFonts w:ascii="Times New Roman" w:hAnsi="Times New Roman" w:cs="Times New Roman"/>
          <w:sz w:val="28"/>
          <w:szCs w:val="28"/>
        </w:rPr>
        <w:t>Отзывы, содержащие признаки возврата товара или претензии, позволяют определить наиболее распространённые причины неудовлетворённости клиентов после покупки. Сравнение частоты упоминания различных тематических категорий позволяет установить, какая из них встречается чаще всего и действительно ли несоответствие товара описанию является основной причиной возвратов.</w:t>
      </w:r>
    </w:p>
    <w:p w14:paraId="3FE2365D" w14:textId="77777777" w:rsidR="00652F3D" w:rsidRPr="00A57454"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сначала были отобраны отзывы, в которых встречались слова, связанные с возвратами и претензиями: «возврат», «вернуть», «претензия», «жалоба», «обмен», «деньги назад».</w:t>
      </w:r>
    </w:p>
    <w:p w14:paraId="644C7004" w14:textId="77777777" w:rsidR="00652F3D"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Затем внутри этой группы отзывов были посчитаны упоминания основных причин недовольства: сервис, доставка, качество мебели и несоответствие описанию. К теме несоответствия описанию относились слова и фразы: «не соответствует», «описание», «на фото», «ожидал», «размер», «цвет», «другой товар».</w:t>
      </w:r>
    </w:p>
    <w:p w14:paraId="3476717A" w14:textId="1135219B" w:rsidR="003F0770" w:rsidRDefault="003F0770" w:rsidP="00652F3D">
      <w:pPr>
        <w:ind w:firstLine="709"/>
        <w:jc w:val="both"/>
        <w:rPr>
          <w:rFonts w:ascii="Times New Roman" w:hAnsi="Times New Roman" w:cs="Times New Roman"/>
          <w:sz w:val="28"/>
          <w:szCs w:val="28"/>
        </w:rPr>
      </w:pPr>
      <w:r>
        <w:rPr>
          <w:rFonts w:ascii="Times New Roman" w:hAnsi="Times New Roman" w:cs="Times New Roman"/>
          <w:sz w:val="28"/>
          <w:szCs w:val="28"/>
        </w:rPr>
        <w:t>Далее</w:t>
      </w:r>
      <w:r w:rsidRPr="003F0770">
        <w:rPr>
          <w:rFonts w:ascii="Times New Roman" w:hAnsi="Times New Roman" w:cs="Times New Roman"/>
          <w:sz w:val="28"/>
          <w:szCs w:val="28"/>
        </w:rPr>
        <w:t xml:space="preserve"> была рассчитана частота упоминания каждой категории и выполнено их сравнительное ранжирование по количеству отзывов.</w:t>
      </w:r>
    </w:p>
    <w:p w14:paraId="4D6A7567"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Анализ показал, что среди отзывов, содержащих возвраты и претензии, наиболее часто упоминаются проблемы, связанные с доставкой и качеством обслуживания. Несколько реже встречаются жалобы на качество мебели, тогда как несоответствие товара описанию фиксируется значительно реже.</w:t>
      </w:r>
    </w:p>
    <w:p w14:paraId="0826D979"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Полученные результаты свидетельствуют о том, что проблемы логистики и клиентского сервиса оказывают большее влияние на возникновение возвратов и претензий, чем несоответствие товара заявленным характеристикам.</w:t>
      </w:r>
    </w:p>
    <w:p w14:paraId="28D8A2EA" w14:textId="77777777" w:rsidR="003F0770" w:rsidRDefault="003F0770" w:rsidP="00652F3D">
      <w:pPr>
        <w:ind w:firstLine="709"/>
        <w:jc w:val="both"/>
        <w:rPr>
          <w:rFonts w:ascii="Times New Roman" w:hAnsi="Times New Roman" w:cs="Times New Roman"/>
          <w:sz w:val="28"/>
          <w:szCs w:val="28"/>
        </w:rPr>
      </w:pPr>
    </w:p>
    <w:p w14:paraId="54C5CED8" w14:textId="441E27C1" w:rsidR="0045760B" w:rsidRDefault="0045760B" w:rsidP="0045760B">
      <w:pPr>
        <w:jc w:val="center"/>
        <w:rPr>
          <w:rFonts w:ascii="Times New Roman" w:hAnsi="Times New Roman" w:cs="Times New Roman"/>
          <w:sz w:val="28"/>
          <w:szCs w:val="28"/>
        </w:rPr>
      </w:pPr>
      <w:r w:rsidRPr="0045760B">
        <w:rPr>
          <w:rFonts w:ascii="Times New Roman" w:hAnsi="Times New Roman" w:cs="Times New Roman"/>
          <w:noProof/>
          <w:sz w:val="28"/>
          <w:szCs w:val="28"/>
        </w:rPr>
        <w:lastRenderedPageBreak/>
        <w:drawing>
          <wp:inline distT="0" distB="0" distL="0" distR="0" wp14:anchorId="53E7EF27" wp14:editId="4C0E010B">
            <wp:extent cx="5940425" cy="257683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76830"/>
                    </a:xfrm>
                    <a:prstGeom prst="rect">
                      <a:avLst/>
                    </a:prstGeom>
                  </pic:spPr>
                </pic:pic>
              </a:graphicData>
            </a:graphic>
          </wp:inline>
        </w:drawing>
      </w:r>
    </w:p>
    <w:p w14:paraId="6611CC5D" w14:textId="021C4FC7" w:rsidR="0045760B" w:rsidRDefault="0045760B" w:rsidP="0045760B">
      <w:pPr>
        <w:jc w:val="center"/>
        <w:rPr>
          <w:rFonts w:ascii="Times New Roman" w:hAnsi="Times New Roman" w:cs="Times New Roman"/>
          <w:sz w:val="28"/>
          <w:szCs w:val="28"/>
        </w:rPr>
      </w:pPr>
      <w:r>
        <w:rPr>
          <w:rFonts w:ascii="Times New Roman" w:hAnsi="Times New Roman" w:cs="Times New Roman"/>
          <w:sz w:val="28"/>
          <w:szCs w:val="28"/>
        </w:rPr>
        <w:t>Рисунок 3 – визуализация проверки гипотез 3</w:t>
      </w:r>
    </w:p>
    <w:p w14:paraId="0605127B"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Полученные данные позволяют сделать вывод, что возвраты и претензии чаще обусловлены проблемами, возникающими в процессе выполнения заказа, чем характеристиками самого товара. Это указывает на необходимость совершенствования процессов доставки, повышения качества клиентского обслуживания и оперативного реагирования на возникающие проблемы.</w:t>
      </w:r>
    </w:p>
    <w:p w14:paraId="0BA2A545"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Несоответствие товара описанию действительно встречается среди причин возвратов, однако по частоте существенно уступает проблемам доставки и сервиса, поэтому не может рассматриваться как основной фактор возникновения претензий.</w:t>
      </w:r>
    </w:p>
    <w:p w14:paraId="4938CDD2" w14:textId="5C9CC6A1" w:rsidR="003F0770" w:rsidRPr="003F0770" w:rsidRDefault="003F0770" w:rsidP="003F0770">
      <w:pPr>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 - </w:t>
      </w:r>
      <w:r w:rsidRPr="003F0770">
        <w:rPr>
          <w:rFonts w:ascii="Times New Roman" w:hAnsi="Times New Roman" w:cs="Times New Roman"/>
          <w:sz w:val="28"/>
          <w:szCs w:val="28"/>
        </w:rPr>
        <w:t>гипотеза не подтвердилась.</w:t>
      </w:r>
    </w:p>
    <w:p w14:paraId="64FEB640" w14:textId="404351DF" w:rsidR="004B68E8"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4. </w:t>
      </w:r>
      <w:r w:rsidR="00595846" w:rsidRPr="00595846">
        <w:rPr>
          <w:rFonts w:ascii="Times New Roman" w:hAnsi="Times New Roman" w:cs="Times New Roman"/>
          <w:sz w:val="28"/>
          <w:szCs w:val="28"/>
        </w:rPr>
        <w:t>Покупатели мягкой мебели (диваны, кресла) оставляют более эмоциональные и длинные отзывы по сравнению с покупателями корпусной мебели</w:t>
      </w:r>
      <w:r w:rsidR="00595846">
        <w:rPr>
          <w:rFonts w:ascii="Times New Roman" w:hAnsi="Times New Roman" w:cs="Times New Roman"/>
          <w:sz w:val="28"/>
          <w:szCs w:val="28"/>
        </w:rPr>
        <w:t>.</w:t>
      </w:r>
    </w:p>
    <w:p w14:paraId="36388763" w14:textId="042C3E9A" w:rsidR="003B71A9" w:rsidRDefault="003B71A9" w:rsidP="00652F3D">
      <w:pPr>
        <w:ind w:firstLine="709"/>
        <w:jc w:val="both"/>
        <w:rPr>
          <w:rFonts w:ascii="Times New Roman" w:hAnsi="Times New Roman" w:cs="Times New Roman"/>
          <w:sz w:val="28"/>
          <w:szCs w:val="28"/>
        </w:rPr>
      </w:pPr>
      <w:r w:rsidRPr="003B71A9">
        <w:rPr>
          <w:rFonts w:ascii="Times New Roman" w:hAnsi="Times New Roman" w:cs="Times New Roman"/>
          <w:sz w:val="28"/>
          <w:szCs w:val="28"/>
        </w:rPr>
        <w:t>Предполагается, что покупатели мягкой мебели (диванов, кресел и другой мебели для отдыха) оставляют более длинные и эмоционально окрашенные отзывы по сравнению с покупателями корпусной мебели (шкафов, комодов, стенок и другой мебели для хранения).</w:t>
      </w:r>
    </w:p>
    <w:p w14:paraId="36BE1F02" w14:textId="77777777" w:rsidR="003B71A9" w:rsidRPr="003B71A9" w:rsidRDefault="003B71A9" w:rsidP="003B71A9">
      <w:pPr>
        <w:ind w:firstLine="709"/>
        <w:jc w:val="both"/>
        <w:rPr>
          <w:rFonts w:ascii="Times New Roman" w:hAnsi="Times New Roman" w:cs="Times New Roman"/>
          <w:sz w:val="28"/>
          <w:szCs w:val="28"/>
        </w:rPr>
      </w:pPr>
      <w:r w:rsidRPr="003B71A9">
        <w:rPr>
          <w:rFonts w:ascii="Times New Roman" w:hAnsi="Times New Roman" w:cs="Times New Roman"/>
          <w:sz w:val="28"/>
          <w:szCs w:val="28"/>
        </w:rPr>
        <w:t>Для проверки гипотезы использовались следующие данные:</w:t>
      </w:r>
    </w:p>
    <w:p w14:paraId="36B86C57"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t xml:space="preserve">текст отзывов; </w:t>
      </w:r>
    </w:p>
    <w:p w14:paraId="5C210C90"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t>количество слов в отзыве (</w:t>
      </w:r>
      <w:proofErr w:type="spellStart"/>
      <w:r w:rsidRPr="003B71A9">
        <w:rPr>
          <w:rFonts w:ascii="Times New Roman" w:hAnsi="Times New Roman" w:cs="Times New Roman"/>
          <w:sz w:val="28"/>
          <w:szCs w:val="28"/>
        </w:rPr>
        <w:t>word_count</w:t>
      </w:r>
      <w:proofErr w:type="spellEnd"/>
      <w:r w:rsidRPr="003B71A9">
        <w:rPr>
          <w:rFonts w:ascii="Times New Roman" w:hAnsi="Times New Roman" w:cs="Times New Roman"/>
          <w:sz w:val="28"/>
          <w:szCs w:val="28"/>
        </w:rPr>
        <w:t xml:space="preserve">); </w:t>
      </w:r>
    </w:p>
    <w:p w14:paraId="7AEBCAAC"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t>показатель эмоциональности (</w:t>
      </w:r>
      <w:proofErr w:type="spellStart"/>
      <w:r w:rsidRPr="003B71A9">
        <w:rPr>
          <w:rFonts w:ascii="Times New Roman" w:hAnsi="Times New Roman" w:cs="Times New Roman"/>
          <w:sz w:val="28"/>
          <w:szCs w:val="28"/>
        </w:rPr>
        <w:t>emotion_score</w:t>
      </w:r>
      <w:proofErr w:type="spellEnd"/>
      <w:r w:rsidRPr="003B71A9">
        <w:rPr>
          <w:rFonts w:ascii="Times New Roman" w:hAnsi="Times New Roman" w:cs="Times New Roman"/>
          <w:sz w:val="28"/>
          <w:szCs w:val="28"/>
        </w:rPr>
        <w:t xml:space="preserve">); </w:t>
      </w:r>
    </w:p>
    <w:p w14:paraId="42CB2AEF"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lastRenderedPageBreak/>
        <w:t>признаки принадлежности товара к категории мягкой мебели (</w:t>
      </w:r>
      <w:proofErr w:type="spellStart"/>
      <w:r w:rsidRPr="003B71A9">
        <w:rPr>
          <w:rFonts w:ascii="Times New Roman" w:hAnsi="Times New Roman" w:cs="Times New Roman"/>
          <w:sz w:val="28"/>
          <w:szCs w:val="28"/>
        </w:rPr>
        <w:t>furniture_soft</w:t>
      </w:r>
      <w:proofErr w:type="spellEnd"/>
      <w:r w:rsidRPr="003B71A9">
        <w:rPr>
          <w:rFonts w:ascii="Times New Roman" w:hAnsi="Times New Roman" w:cs="Times New Roman"/>
          <w:sz w:val="28"/>
          <w:szCs w:val="28"/>
        </w:rPr>
        <w:t>) и корпусной мебели (</w:t>
      </w:r>
      <w:proofErr w:type="spellStart"/>
      <w:r w:rsidRPr="003B71A9">
        <w:rPr>
          <w:rFonts w:ascii="Times New Roman" w:hAnsi="Times New Roman" w:cs="Times New Roman"/>
          <w:sz w:val="28"/>
          <w:szCs w:val="28"/>
        </w:rPr>
        <w:t>furniture_case</w:t>
      </w:r>
      <w:proofErr w:type="spellEnd"/>
      <w:r w:rsidRPr="003B71A9">
        <w:rPr>
          <w:rFonts w:ascii="Times New Roman" w:hAnsi="Times New Roman" w:cs="Times New Roman"/>
          <w:sz w:val="28"/>
          <w:szCs w:val="28"/>
        </w:rPr>
        <w:t>).</w:t>
      </w:r>
    </w:p>
    <w:p w14:paraId="29749714" w14:textId="77777777" w:rsidR="003B71A9" w:rsidRPr="003B71A9" w:rsidRDefault="003B71A9" w:rsidP="003B71A9">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3B71A9">
        <w:rPr>
          <w:rFonts w:ascii="Times New Roman" w:eastAsia="Times New Roman" w:hAnsi="Times New Roman" w:cs="Times New Roman"/>
          <w:kern w:val="0"/>
          <w:sz w:val="28"/>
          <w:szCs w:val="28"/>
          <w:lang w:eastAsia="ru-RU"/>
          <w14:ligatures w14:val="none"/>
        </w:rPr>
        <w:t>Длина текста отражает степень вовлечённости клиента в описание своего опыта покупки, а показатель эмоциональности характеризует интенсивность эмоциональной окраски отзыва.</w:t>
      </w:r>
    </w:p>
    <w:p w14:paraId="78D4A2A5" w14:textId="77777777" w:rsidR="003B71A9" w:rsidRPr="003B71A9" w:rsidRDefault="003B71A9" w:rsidP="003B71A9">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3B71A9">
        <w:rPr>
          <w:rFonts w:ascii="Times New Roman" w:eastAsia="Times New Roman" w:hAnsi="Times New Roman" w:cs="Times New Roman"/>
          <w:kern w:val="0"/>
          <w:sz w:val="28"/>
          <w:szCs w:val="28"/>
          <w:lang w:eastAsia="ru-RU"/>
          <w14:ligatures w14:val="none"/>
        </w:rPr>
        <w:t>Сравнение этих показателей между покупателями разных категорий мебели позволяет оценить, существует ли различие в стиле написания отзывов.</w:t>
      </w:r>
    </w:p>
    <w:p w14:paraId="34D457A3" w14:textId="5132E08E" w:rsidR="003B71A9" w:rsidRPr="00A57454" w:rsidRDefault="00652F3D" w:rsidP="003B71A9">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отзывы были разделены на две группы по типу мебели. К мягкой мебели относились отзывы с упоминаниями слов «диван», «кресло», «пуф», «мягкая мебель». К корпусной мебели относились отзывы со словами «шкаф», «стол», «тумба», «комод», «стеллаж», «кухня».</w:t>
      </w:r>
    </w:p>
    <w:p w14:paraId="46515088" w14:textId="0C2C6A68" w:rsidR="00652F3D"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каждой группы была рассчитана средняя длина отзыва в словах. Также была добавлена приблизительная метрика эмоциональности: наличие эмоционально окрашенных слов, например «ужас», «кошмар», «отлично», «супер», «разочарован», «доволен», а также наличие восклицательных знаков.</w:t>
      </w:r>
    </w:p>
    <w:p w14:paraId="346F3277" w14:textId="77777777" w:rsidR="00BB4D6E" w:rsidRDefault="003B71A9" w:rsidP="00652F3D">
      <w:pPr>
        <w:ind w:firstLine="709"/>
        <w:jc w:val="both"/>
        <w:rPr>
          <w:rFonts w:ascii="Times New Roman" w:hAnsi="Times New Roman" w:cs="Times New Roman"/>
          <w:noProof/>
          <w:sz w:val="28"/>
          <w:szCs w:val="28"/>
        </w:rPr>
      </w:pPr>
      <w:r w:rsidRPr="003B71A9">
        <w:rPr>
          <w:rFonts w:ascii="Times New Roman" w:hAnsi="Times New Roman" w:cs="Times New Roman"/>
          <w:sz w:val="28"/>
          <w:szCs w:val="28"/>
        </w:rPr>
        <w:t>Для проверки статистической значимости различий использовался t-критерий Уэлча, который применяется для сравнения средних значений двух независимых выборок при возможном неравенстве дисперсий.</w:t>
      </w:r>
      <w:r w:rsidR="00BB4D6E" w:rsidRPr="00BB4D6E">
        <w:rPr>
          <w:rFonts w:ascii="Times New Roman" w:hAnsi="Times New Roman" w:cs="Times New Roman"/>
          <w:noProof/>
          <w:sz w:val="28"/>
          <w:szCs w:val="28"/>
        </w:rPr>
        <w:t xml:space="preserve"> </w:t>
      </w:r>
    </w:p>
    <w:p w14:paraId="789E1A0D" w14:textId="276DA567" w:rsidR="003B71A9" w:rsidRDefault="00BB4D6E" w:rsidP="00BB4D6E">
      <w:pPr>
        <w:jc w:val="center"/>
        <w:rPr>
          <w:rFonts w:ascii="Times New Roman" w:hAnsi="Times New Roman" w:cs="Times New Roman"/>
          <w:sz w:val="28"/>
          <w:szCs w:val="28"/>
        </w:rPr>
      </w:pPr>
      <w:r w:rsidRPr="0045760B">
        <w:rPr>
          <w:rFonts w:ascii="Times New Roman" w:hAnsi="Times New Roman" w:cs="Times New Roman"/>
          <w:noProof/>
          <w:sz w:val="28"/>
          <w:szCs w:val="28"/>
        </w:rPr>
        <w:drawing>
          <wp:inline distT="0" distB="0" distL="0" distR="0" wp14:anchorId="008D03D2" wp14:editId="3CD836DA">
            <wp:extent cx="5344271" cy="365811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4271" cy="3658111"/>
                    </a:xfrm>
                    <a:prstGeom prst="rect">
                      <a:avLst/>
                    </a:prstGeom>
                  </pic:spPr>
                </pic:pic>
              </a:graphicData>
            </a:graphic>
          </wp:inline>
        </w:drawing>
      </w:r>
    </w:p>
    <w:p w14:paraId="594D3504" w14:textId="77777777" w:rsidR="00BB4D6E" w:rsidRPr="004B68E8" w:rsidRDefault="00BB4D6E" w:rsidP="00BB4D6E">
      <w:pPr>
        <w:jc w:val="center"/>
        <w:rPr>
          <w:rFonts w:ascii="Times New Roman" w:hAnsi="Times New Roman" w:cs="Times New Roman"/>
          <w:sz w:val="28"/>
          <w:szCs w:val="28"/>
        </w:rPr>
      </w:pPr>
      <w:r>
        <w:rPr>
          <w:rFonts w:ascii="Times New Roman" w:hAnsi="Times New Roman" w:cs="Times New Roman"/>
          <w:sz w:val="28"/>
          <w:szCs w:val="28"/>
        </w:rPr>
        <w:t>Рисунок 4 – визуализация проверки гипотезы 4</w:t>
      </w:r>
    </w:p>
    <w:p w14:paraId="1AA29C47" w14:textId="2307C1D0" w:rsidR="004B68E8" w:rsidRDefault="003B71A9" w:rsidP="00BB4D6E">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В результате</w:t>
      </w:r>
      <w:r w:rsidR="004B68E8" w:rsidRPr="004B68E8">
        <w:rPr>
          <w:rFonts w:ascii="Times New Roman" w:hAnsi="Times New Roman" w:cs="Times New Roman"/>
          <w:sz w:val="28"/>
          <w:szCs w:val="28"/>
        </w:rPr>
        <w:t xml:space="preserve"> </w:t>
      </w:r>
      <w:r w:rsidR="00BB4D6E">
        <w:rPr>
          <w:rFonts w:ascii="Times New Roman" w:hAnsi="Times New Roman" w:cs="Times New Roman"/>
          <w:sz w:val="28"/>
          <w:szCs w:val="28"/>
        </w:rPr>
        <w:t>о</w:t>
      </w:r>
      <w:r w:rsidR="004B68E8" w:rsidRPr="004B68E8">
        <w:rPr>
          <w:rFonts w:ascii="Times New Roman" w:hAnsi="Times New Roman" w:cs="Times New Roman"/>
          <w:sz w:val="28"/>
          <w:szCs w:val="28"/>
        </w:rPr>
        <w:t>тзывы только о мягкой мебели: 1 875 отзывов, средняя длина 42,3 слова, эмоциональность 2,66. Отзывы только о корпусной мебели: 3 446 отзывов, средняя длина 53,0 слова, эмоциональность 3,08.</w:t>
      </w:r>
    </w:p>
    <w:p w14:paraId="17147537" w14:textId="77777777" w:rsidR="00BB4D6E" w:rsidRPr="00BB4D6E" w:rsidRDefault="00BB4D6E" w:rsidP="00BB4D6E">
      <w:pPr>
        <w:jc w:val="both"/>
        <w:rPr>
          <w:rFonts w:ascii="Times New Roman" w:hAnsi="Times New Roman" w:cs="Times New Roman"/>
          <w:sz w:val="28"/>
          <w:szCs w:val="28"/>
        </w:rPr>
      </w:pPr>
      <w:r w:rsidRPr="00BB4D6E">
        <w:rPr>
          <w:rFonts w:ascii="Times New Roman" w:hAnsi="Times New Roman" w:cs="Times New Roman"/>
          <w:sz w:val="28"/>
          <w:szCs w:val="28"/>
        </w:rPr>
        <w:t>Несмотря на наличие отдельных различий между средними значениями, они оказались незначительными.</w:t>
      </w:r>
    </w:p>
    <w:p w14:paraId="751492DE"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Визуальный анализ не выявил существенных различий между отзывами покупателей мягкой и корпусной мебели.</w:t>
      </w:r>
    </w:p>
    <w:p w14:paraId="31534590"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проверки статистической значимости различий был использован t-критерий Уэлча, который позволяет сравнивать средние значения двух независимых выборок.</w:t>
      </w:r>
    </w:p>
    <w:p w14:paraId="75F7F219" w14:textId="77777777" w:rsidR="00BB4D6E" w:rsidRPr="00BB4D6E" w:rsidRDefault="00BB4D6E" w:rsidP="00BB4D6E">
      <w:pPr>
        <w:jc w:val="both"/>
        <w:rPr>
          <w:rFonts w:ascii="Times New Roman" w:hAnsi="Times New Roman" w:cs="Times New Roman"/>
          <w:sz w:val="28"/>
          <w:szCs w:val="28"/>
        </w:rPr>
      </w:pPr>
      <w:r w:rsidRPr="00BB4D6E">
        <w:rPr>
          <w:rFonts w:ascii="Times New Roman" w:hAnsi="Times New Roman" w:cs="Times New Roman"/>
          <w:sz w:val="28"/>
          <w:szCs w:val="28"/>
        </w:rPr>
        <w:t>Получены следующие результаты:</w:t>
      </w:r>
    </w:p>
    <w:p w14:paraId="440FACE2" w14:textId="226D402B" w:rsidR="00BB4D6E" w:rsidRPr="00BB4D6E" w:rsidRDefault="00BB4D6E" w:rsidP="00BB4D6E">
      <w:pPr>
        <w:numPr>
          <w:ilvl w:val="0"/>
          <w:numId w:val="18"/>
        </w:numPr>
        <w:jc w:val="both"/>
        <w:rPr>
          <w:rFonts w:ascii="Times New Roman" w:hAnsi="Times New Roman" w:cs="Times New Roman"/>
          <w:sz w:val="28"/>
          <w:szCs w:val="28"/>
        </w:rPr>
      </w:pPr>
      <w:r w:rsidRPr="00BB4D6E">
        <w:rPr>
          <w:rFonts w:ascii="Times New Roman" w:hAnsi="Times New Roman" w:cs="Times New Roman"/>
          <w:sz w:val="28"/>
          <w:szCs w:val="28"/>
        </w:rPr>
        <w:t>длина отзывов: p-</w:t>
      </w:r>
      <w:proofErr w:type="spellStart"/>
      <w:r w:rsidRPr="00BB4D6E">
        <w:rPr>
          <w:rFonts w:ascii="Times New Roman" w:hAnsi="Times New Roman" w:cs="Times New Roman"/>
          <w:sz w:val="28"/>
          <w:szCs w:val="28"/>
        </w:rPr>
        <w:t>value</w:t>
      </w:r>
      <w:proofErr w:type="spellEnd"/>
      <w:r w:rsidRPr="00BB4D6E">
        <w:rPr>
          <w:rFonts w:ascii="Times New Roman" w:hAnsi="Times New Roman" w:cs="Times New Roman"/>
          <w:sz w:val="28"/>
          <w:szCs w:val="28"/>
        </w:rPr>
        <w:t xml:space="preserve"> = 1 </w:t>
      </w:r>
    </w:p>
    <w:p w14:paraId="2868210F" w14:textId="1FDDA40A" w:rsidR="00BB4D6E" w:rsidRPr="00BB4D6E" w:rsidRDefault="00BB4D6E" w:rsidP="00BB4D6E">
      <w:pPr>
        <w:numPr>
          <w:ilvl w:val="0"/>
          <w:numId w:val="18"/>
        </w:numPr>
        <w:jc w:val="both"/>
        <w:rPr>
          <w:rFonts w:ascii="Times New Roman" w:hAnsi="Times New Roman" w:cs="Times New Roman"/>
          <w:sz w:val="28"/>
          <w:szCs w:val="28"/>
        </w:rPr>
      </w:pPr>
      <w:r w:rsidRPr="00BB4D6E">
        <w:rPr>
          <w:rFonts w:ascii="Times New Roman" w:hAnsi="Times New Roman" w:cs="Times New Roman"/>
          <w:sz w:val="28"/>
          <w:szCs w:val="28"/>
        </w:rPr>
        <w:t>эмоциональность отзывов: p-</w:t>
      </w:r>
      <w:proofErr w:type="spellStart"/>
      <w:r w:rsidRPr="00BB4D6E">
        <w:rPr>
          <w:rFonts w:ascii="Times New Roman" w:hAnsi="Times New Roman" w:cs="Times New Roman"/>
          <w:sz w:val="28"/>
          <w:szCs w:val="28"/>
        </w:rPr>
        <w:t>value</w:t>
      </w:r>
      <w:proofErr w:type="spellEnd"/>
      <w:r w:rsidRPr="00BB4D6E">
        <w:rPr>
          <w:rFonts w:ascii="Times New Roman" w:hAnsi="Times New Roman" w:cs="Times New Roman"/>
          <w:sz w:val="28"/>
          <w:szCs w:val="28"/>
        </w:rPr>
        <w:t xml:space="preserve"> = 1 </w:t>
      </w:r>
    </w:p>
    <w:p w14:paraId="3FA57DC7" w14:textId="77777777" w:rsidR="00BB4D6E" w:rsidRP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Полученные значения значительно превышают уровень значимости α = 0,05, поэтому отсутствуют статистические основания отвергнуть нулевую гипотезу об отсутствии различий между группами.</w:t>
      </w:r>
    </w:p>
    <w:p w14:paraId="4AD7168E" w14:textId="77777777" w:rsid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Следовательно, выявленные различия нельзя считать статистически значимыми.</w:t>
      </w:r>
    </w:p>
    <w:p w14:paraId="11AEC65B" w14:textId="77777777" w:rsidR="00BB4D6E" w:rsidRP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Полученные результаты свидетельствуют о том, что покупатели мягкой и корпусной мебели оставляют отзывы сопоставимой длины и эмоциональной окраски.</w:t>
      </w:r>
    </w:p>
    <w:p w14:paraId="5494818C" w14:textId="27D480FE" w:rsidR="00BB4D6E" w:rsidRP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Это позволяет предположить, что эмоциональность и объём отзывов в большей степени определяются качеством клиентского опыта (например, уровнем обслуживания, скоростью доставки или качеством товара), чем категорией приобретённой мебели.</w:t>
      </w:r>
    </w:p>
    <w:p w14:paraId="0B4641FF" w14:textId="20F8B5A8"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Вывод</w:t>
      </w:r>
      <w:r>
        <w:rPr>
          <w:rFonts w:ascii="Times New Roman" w:hAnsi="Times New Roman" w:cs="Times New Roman"/>
          <w:sz w:val="28"/>
          <w:szCs w:val="28"/>
        </w:rPr>
        <w:t xml:space="preserve"> – г</w:t>
      </w:r>
      <w:r w:rsidRPr="00BB4D6E">
        <w:rPr>
          <w:rFonts w:ascii="Times New Roman" w:hAnsi="Times New Roman" w:cs="Times New Roman"/>
          <w:sz w:val="28"/>
          <w:szCs w:val="28"/>
        </w:rPr>
        <w:t>ипотеза</w:t>
      </w:r>
      <w:r>
        <w:rPr>
          <w:rFonts w:ascii="Times New Roman" w:hAnsi="Times New Roman" w:cs="Times New Roman"/>
          <w:sz w:val="28"/>
          <w:szCs w:val="28"/>
        </w:rPr>
        <w:t xml:space="preserve"> </w:t>
      </w:r>
      <w:r w:rsidRPr="00BB4D6E">
        <w:rPr>
          <w:rFonts w:ascii="Times New Roman" w:hAnsi="Times New Roman" w:cs="Times New Roman"/>
          <w:sz w:val="28"/>
          <w:szCs w:val="28"/>
        </w:rPr>
        <w:t>не подтвердилась.</w:t>
      </w:r>
    </w:p>
    <w:p w14:paraId="215E7A3A"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Статистический анализ не выявил значимых различий между покупателями мягкой и корпусной мебели ни по длине отзывов, ни по уровню эмоциональной окраски текста. Следовательно, тип мебели не оказывает существенного влияния на характер отзывов в исследуемой выборке.</w:t>
      </w:r>
    </w:p>
    <w:p w14:paraId="04AEE0F6" w14:textId="6B1CE268" w:rsidR="00BB4D6E" w:rsidRPr="00BB4D6E" w:rsidRDefault="00BB4D6E" w:rsidP="00BB4D6E">
      <w:pPr>
        <w:jc w:val="both"/>
        <w:rPr>
          <w:rFonts w:ascii="Times New Roman" w:hAnsi="Times New Roman" w:cs="Times New Roman"/>
          <w:sz w:val="28"/>
          <w:szCs w:val="28"/>
        </w:rPr>
      </w:pPr>
    </w:p>
    <w:p w14:paraId="3B3AE8CD" w14:textId="77777777" w:rsidR="00BB4D6E" w:rsidRDefault="00BB4D6E" w:rsidP="004B68E8">
      <w:pPr>
        <w:jc w:val="both"/>
        <w:rPr>
          <w:rFonts w:ascii="Times New Roman" w:hAnsi="Times New Roman" w:cs="Times New Roman"/>
          <w:sz w:val="28"/>
          <w:szCs w:val="28"/>
        </w:rPr>
      </w:pPr>
    </w:p>
    <w:p w14:paraId="498E67BD" w14:textId="65663F1E" w:rsidR="0045760B" w:rsidRDefault="0045760B" w:rsidP="0045760B">
      <w:pPr>
        <w:jc w:val="center"/>
        <w:rPr>
          <w:rFonts w:ascii="Times New Roman" w:hAnsi="Times New Roman" w:cs="Times New Roman"/>
          <w:sz w:val="28"/>
          <w:szCs w:val="28"/>
        </w:rPr>
      </w:pPr>
    </w:p>
    <w:p w14:paraId="6B522043" w14:textId="66668F24" w:rsidR="004B68E8" w:rsidRDefault="004B68E8" w:rsidP="004B68E8">
      <w:pPr>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5. </w:t>
      </w:r>
      <w:r w:rsidR="00595846" w:rsidRPr="00595846">
        <w:rPr>
          <w:rFonts w:ascii="Times New Roman" w:hAnsi="Times New Roman" w:cs="Times New Roman"/>
          <w:sz w:val="28"/>
          <w:szCs w:val="28"/>
        </w:rPr>
        <w:t>Чем выше цена товара, тем более подробный отзыв оставляет клиент</w:t>
      </w:r>
      <w:r w:rsidR="00595846">
        <w:rPr>
          <w:rFonts w:ascii="Times New Roman" w:hAnsi="Times New Roman" w:cs="Times New Roman"/>
          <w:sz w:val="28"/>
          <w:szCs w:val="28"/>
        </w:rPr>
        <w:t>.</w:t>
      </w:r>
    </w:p>
    <w:p w14:paraId="770BBF02" w14:textId="5DB17E60" w:rsid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Предполагается, что стоимость товара влияет на подробность отзывов покупателей. Клиенты, приобретающие более дорогую мебель, могут уделять больше внимания описанию своего опыта покупки, поскольку такие покупки обычно связаны с более высокими ожиданиями и большей вовлечённостью.</w:t>
      </w:r>
    </w:p>
    <w:p w14:paraId="2FC87D7B"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проверки гипотезы необходимы следующие данные:</w:t>
      </w:r>
    </w:p>
    <w:p w14:paraId="3982AFBA" w14:textId="77777777" w:rsidR="00BB4D6E" w:rsidRPr="00BB4D6E" w:rsidRDefault="00BB4D6E" w:rsidP="00BB4D6E">
      <w:pPr>
        <w:numPr>
          <w:ilvl w:val="0"/>
          <w:numId w:val="21"/>
        </w:numPr>
        <w:ind w:hanging="11"/>
        <w:jc w:val="both"/>
        <w:rPr>
          <w:rFonts w:ascii="Times New Roman" w:hAnsi="Times New Roman" w:cs="Times New Roman"/>
          <w:sz w:val="28"/>
          <w:szCs w:val="28"/>
        </w:rPr>
      </w:pPr>
      <w:r w:rsidRPr="00BB4D6E">
        <w:rPr>
          <w:rFonts w:ascii="Times New Roman" w:hAnsi="Times New Roman" w:cs="Times New Roman"/>
          <w:sz w:val="28"/>
          <w:szCs w:val="28"/>
        </w:rPr>
        <w:t xml:space="preserve">стоимость (цена) приобретённого товара; </w:t>
      </w:r>
    </w:p>
    <w:p w14:paraId="659C3674" w14:textId="77777777" w:rsidR="00BB4D6E" w:rsidRPr="00BB4D6E" w:rsidRDefault="00BB4D6E" w:rsidP="00BB4D6E">
      <w:pPr>
        <w:numPr>
          <w:ilvl w:val="0"/>
          <w:numId w:val="21"/>
        </w:numPr>
        <w:ind w:hanging="11"/>
        <w:jc w:val="both"/>
        <w:rPr>
          <w:rFonts w:ascii="Times New Roman" w:hAnsi="Times New Roman" w:cs="Times New Roman"/>
          <w:sz w:val="28"/>
          <w:szCs w:val="28"/>
        </w:rPr>
      </w:pPr>
      <w:r w:rsidRPr="00BB4D6E">
        <w:rPr>
          <w:rFonts w:ascii="Times New Roman" w:hAnsi="Times New Roman" w:cs="Times New Roman"/>
          <w:sz w:val="28"/>
          <w:szCs w:val="28"/>
        </w:rPr>
        <w:t xml:space="preserve">текст отзыва; </w:t>
      </w:r>
    </w:p>
    <w:p w14:paraId="34E1EFB6" w14:textId="77777777" w:rsidR="00BB4D6E" w:rsidRPr="00BB4D6E" w:rsidRDefault="00BB4D6E" w:rsidP="00BB4D6E">
      <w:pPr>
        <w:numPr>
          <w:ilvl w:val="0"/>
          <w:numId w:val="21"/>
        </w:numPr>
        <w:ind w:hanging="11"/>
        <w:jc w:val="both"/>
        <w:rPr>
          <w:rFonts w:ascii="Times New Roman" w:hAnsi="Times New Roman" w:cs="Times New Roman"/>
          <w:sz w:val="28"/>
          <w:szCs w:val="28"/>
        </w:rPr>
      </w:pPr>
      <w:r w:rsidRPr="00BB4D6E">
        <w:rPr>
          <w:rFonts w:ascii="Times New Roman" w:hAnsi="Times New Roman" w:cs="Times New Roman"/>
          <w:sz w:val="28"/>
          <w:szCs w:val="28"/>
        </w:rPr>
        <w:t>показатель подробности отзыва (например, количество слов или символов).</w:t>
      </w:r>
    </w:p>
    <w:p w14:paraId="082367EE" w14:textId="7FA6644E" w:rsidR="00BB4D6E" w:rsidRPr="004B68E8"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проверки гипотезы необходимо сопоставить цену товара с длиной оставленного отзыва и определить, существует ли между этими показателями статистически значимая связь.</w:t>
      </w:r>
    </w:p>
    <w:p w14:paraId="59701F23" w14:textId="77777777" w:rsidR="00BB4D6E" w:rsidRPr="00BB4D6E" w:rsidRDefault="00BB4D6E" w:rsidP="00BB4D6E">
      <w:pPr>
        <w:numPr>
          <w:ilvl w:val="0"/>
          <w:numId w:val="22"/>
        </w:numPr>
        <w:jc w:val="both"/>
        <w:rPr>
          <w:rFonts w:ascii="Times New Roman" w:hAnsi="Times New Roman" w:cs="Times New Roman"/>
          <w:sz w:val="28"/>
          <w:szCs w:val="28"/>
        </w:rPr>
      </w:pPr>
      <w:r w:rsidRPr="00BB4D6E">
        <w:rPr>
          <w:rFonts w:ascii="Times New Roman" w:hAnsi="Times New Roman" w:cs="Times New Roman"/>
          <w:sz w:val="28"/>
          <w:szCs w:val="28"/>
        </w:rPr>
        <w:t xml:space="preserve">определить цену каждого товара; </w:t>
      </w:r>
    </w:p>
    <w:p w14:paraId="3D676119" w14:textId="77777777" w:rsidR="00BB4D6E" w:rsidRPr="00BB4D6E" w:rsidRDefault="00BB4D6E" w:rsidP="00BB4D6E">
      <w:pPr>
        <w:numPr>
          <w:ilvl w:val="0"/>
          <w:numId w:val="22"/>
        </w:numPr>
        <w:jc w:val="both"/>
        <w:rPr>
          <w:rFonts w:ascii="Times New Roman" w:hAnsi="Times New Roman" w:cs="Times New Roman"/>
          <w:sz w:val="28"/>
          <w:szCs w:val="28"/>
        </w:rPr>
      </w:pPr>
      <w:r w:rsidRPr="00BB4D6E">
        <w:rPr>
          <w:rFonts w:ascii="Times New Roman" w:hAnsi="Times New Roman" w:cs="Times New Roman"/>
          <w:sz w:val="28"/>
          <w:szCs w:val="28"/>
        </w:rPr>
        <w:t xml:space="preserve">рассчитать длину каждого отзыва (количество слов); </w:t>
      </w:r>
    </w:p>
    <w:p w14:paraId="4204DEB0" w14:textId="15920795" w:rsidR="00BB4D6E" w:rsidRPr="00BB4D6E" w:rsidRDefault="00BB4D6E" w:rsidP="00BB4D6E">
      <w:pPr>
        <w:numPr>
          <w:ilvl w:val="0"/>
          <w:numId w:val="22"/>
        </w:numPr>
        <w:jc w:val="both"/>
        <w:rPr>
          <w:rFonts w:ascii="Times New Roman" w:hAnsi="Times New Roman" w:cs="Times New Roman"/>
          <w:sz w:val="28"/>
          <w:szCs w:val="28"/>
        </w:rPr>
      </w:pPr>
      <w:r w:rsidRPr="00BB4D6E">
        <w:rPr>
          <w:rFonts w:ascii="Times New Roman" w:hAnsi="Times New Roman" w:cs="Times New Roman"/>
          <w:sz w:val="28"/>
          <w:szCs w:val="28"/>
        </w:rPr>
        <w:t xml:space="preserve">оценить связь между ценой товара и длиной отзыва с помощью коэффициента корреляции. </w:t>
      </w:r>
    </w:p>
    <w:p w14:paraId="4FDFE146"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Однако реализовать данный анализ не удалось из-за отсутствия информации о стоимости товаров в исходном наборе данных.</w:t>
      </w:r>
    </w:p>
    <w:p w14:paraId="582B8733" w14:textId="31427782" w:rsidR="00BB4D6E" w:rsidRPr="00BB4D6E" w:rsidRDefault="00BB4D6E" w:rsidP="00BB4D6E">
      <w:pPr>
        <w:jc w:val="both"/>
        <w:rPr>
          <w:rFonts w:ascii="Times New Roman" w:hAnsi="Times New Roman" w:cs="Times New Roman"/>
          <w:sz w:val="28"/>
          <w:szCs w:val="28"/>
        </w:rPr>
      </w:pPr>
      <w:r w:rsidRPr="00BB4D6E">
        <w:rPr>
          <w:rFonts w:ascii="Times New Roman" w:hAnsi="Times New Roman" w:cs="Times New Roman"/>
          <w:sz w:val="28"/>
          <w:szCs w:val="28"/>
        </w:rPr>
        <w:t>Вывод</w:t>
      </w:r>
      <w:r w:rsidR="000845A1">
        <w:rPr>
          <w:rFonts w:ascii="Times New Roman" w:hAnsi="Times New Roman" w:cs="Times New Roman"/>
          <w:sz w:val="28"/>
          <w:szCs w:val="28"/>
        </w:rPr>
        <w:t xml:space="preserve"> – п</w:t>
      </w:r>
      <w:r w:rsidRPr="00BB4D6E">
        <w:rPr>
          <w:rFonts w:ascii="Times New Roman" w:hAnsi="Times New Roman" w:cs="Times New Roman"/>
          <w:sz w:val="28"/>
          <w:szCs w:val="28"/>
        </w:rPr>
        <w:t>роверит</w:t>
      </w:r>
      <w:r w:rsidR="000845A1">
        <w:rPr>
          <w:rFonts w:ascii="Times New Roman" w:hAnsi="Times New Roman" w:cs="Times New Roman"/>
          <w:sz w:val="28"/>
          <w:szCs w:val="28"/>
        </w:rPr>
        <w:t xml:space="preserve">ь </w:t>
      </w:r>
      <w:r w:rsidRPr="00BB4D6E">
        <w:rPr>
          <w:rFonts w:ascii="Times New Roman" w:hAnsi="Times New Roman" w:cs="Times New Roman"/>
          <w:sz w:val="28"/>
          <w:szCs w:val="28"/>
        </w:rPr>
        <w:t>гипотезу не представляется возможным.</w:t>
      </w:r>
    </w:p>
    <w:p w14:paraId="18EEA2B2" w14:textId="77777777" w:rsidR="00BB4D6E" w:rsidRPr="00BB4D6E" w:rsidRDefault="00BB4D6E" w:rsidP="000845A1">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её проверки необходимо дополнить данные информацией о стоимости товаров. После этого можно рассчитать корреляцию между ценой и длиной отзывов, а также проверить статистическую значимость выявленной зависимости.</w:t>
      </w:r>
    </w:p>
    <w:p w14:paraId="060FC33C" w14:textId="77777777" w:rsidR="000845A1" w:rsidRDefault="004B68E8" w:rsidP="000845A1">
      <w:pPr>
        <w:pStyle w:val="a8"/>
        <w:numPr>
          <w:ilvl w:val="0"/>
          <w:numId w:val="4"/>
        </w:numPr>
        <w:jc w:val="both"/>
        <w:rPr>
          <w:rFonts w:ascii="Times New Roman" w:hAnsi="Times New Roman" w:cs="Times New Roman"/>
          <w:b/>
          <w:bCs/>
          <w:sz w:val="28"/>
          <w:szCs w:val="28"/>
        </w:rPr>
      </w:pPr>
      <w:r w:rsidRPr="004B68E8">
        <w:rPr>
          <w:rFonts w:ascii="Times New Roman" w:hAnsi="Times New Roman" w:cs="Times New Roman"/>
          <w:sz w:val="28"/>
          <w:szCs w:val="28"/>
        </w:rPr>
        <w:t xml:space="preserve"> </w:t>
      </w:r>
      <w:r w:rsidR="000845A1" w:rsidRPr="003F0770">
        <w:rPr>
          <w:rFonts w:ascii="Times New Roman" w:hAnsi="Times New Roman" w:cs="Times New Roman"/>
          <w:b/>
          <w:bCs/>
          <w:sz w:val="28"/>
          <w:szCs w:val="28"/>
        </w:rPr>
        <w:t>Новые гипотезы, сформированные по результатам анализа</w:t>
      </w:r>
    </w:p>
    <w:p w14:paraId="74D55A29"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В процессе анализа были выявлены закономерности, которые позволяют сформулировать новые гипотезы для дальнейшего исследования.</w:t>
      </w:r>
    </w:p>
    <w:p w14:paraId="296AFA98" w14:textId="4C993B5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6</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Проблемы доставки оказывают более сильное влияние на итоговую оценку клиента, чем качество мебели.</w:t>
      </w:r>
    </w:p>
    <w:p w14:paraId="081C51B8"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lastRenderedPageBreak/>
        <w:t>Основание: в отзывах с претензиями проблемы доставки встречаются чаще, чем жалобы на качество товара.</w:t>
      </w:r>
    </w:p>
    <w:p w14:paraId="0654C8AA" w14:textId="76248F9D"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7</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Негативные отзывы содержат больше эмоционально окрашенных слов, чем положительные.</w:t>
      </w:r>
    </w:p>
    <w:p w14:paraId="7DA2E7BD"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Основание: анализ показал, что эмоциональность отзывов скорее связана с клиентским опытом, чем с категорией мебели.</w:t>
      </w:r>
    </w:p>
    <w:p w14:paraId="400A87CD" w14:textId="523842C4"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8</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Одновременное упоминание проблем доставки и сервиса значительно увеличивает вероятность получения оценки 1–2 балла.</w:t>
      </w:r>
    </w:p>
    <w:p w14:paraId="6F089E95"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Основание: первая и третья гипотезы показали, что именно эти категории чаще всего встречаются в негативных отзывах.</w:t>
      </w:r>
    </w:p>
    <w:p w14:paraId="5D43017B" w14:textId="6D221BB2"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9</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Отзывы с жалобами на доставку содержат больше слов, чем отзывы без подобных жалоб.</w:t>
      </w:r>
    </w:p>
    <w:p w14:paraId="6E9CA42C"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Основание: клиенты обычно подробно описывают ситуации, связанные с нарушением сроков доставки и взаимодействием с компанией.</w:t>
      </w:r>
    </w:p>
    <w:p w14:paraId="73C65A1D" w14:textId="77777777" w:rsidR="000845A1" w:rsidRPr="000845A1" w:rsidRDefault="000845A1" w:rsidP="000845A1">
      <w:pPr>
        <w:jc w:val="both"/>
        <w:rPr>
          <w:rFonts w:ascii="Times New Roman" w:hAnsi="Times New Roman" w:cs="Times New Roman"/>
          <w:b/>
          <w:bCs/>
          <w:sz w:val="28"/>
          <w:szCs w:val="28"/>
        </w:rPr>
      </w:pPr>
    </w:p>
    <w:p w14:paraId="745A9700" w14:textId="0CB321E2" w:rsidR="004B68E8" w:rsidRPr="00F778E1" w:rsidRDefault="004B68E8" w:rsidP="00F778E1">
      <w:pPr>
        <w:pStyle w:val="a8"/>
        <w:numPr>
          <w:ilvl w:val="0"/>
          <w:numId w:val="4"/>
        </w:numPr>
        <w:ind w:left="0" w:firstLine="709"/>
        <w:jc w:val="both"/>
        <w:rPr>
          <w:rFonts w:ascii="Times New Roman" w:hAnsi="Times New Roman" w:cs="Times New Roman"/>
          <w:b/>
          <w:bCs/>
          <w:sz w:val="28"/>
          <w:szCs w:val="28"/>
        </w:rPr>
      </w:pPr>
      <w:r w:rsidRPr="00F778E1">
        <w:rPr>
          <w:rFonts w:ascii="Times New Roman" w:hAnsi="Times New Roman" w:cs="Times New Roman"/>
          <w:b/>
          <w:bCs/>
          <w:sz w:val="28"/>
          <w:szCs w:val="28"/>
        </w:rPr>
        <w:t>Рекомендации бизнесу</w:t>
      </w:r>
    </w:p>
    <w:p w14:paraId="525FC3F9" w14:textId="3C9B5A78" w:rsidR="004B68E8" w:rsidRPr="004B68E8" w:rsidRDefault="004B68E8" w:rsidP="00F778E1">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Сервис </w:t>
      </w:r>
      <w:r w:rsidR="00F778E1">
        <w:rPr>
          <w:rFonts w:ascii="Times New Roman" w:hAnsi="Times New Roman" w:cs="Times New Roman"/>
          <w:sz w:val="28"/>
          <w:szCs w:val="28"/>
        </w:rPr>
        <w:t>– главный</w:t>
      </w:r>
      <w:r w:rsidRPr="004B68E8">
        <w:rPr>
          <w:rFonts w:ascii="Times New Roman" w:hAnsi="Times New Roman" w:cs="Times New Roman"/>
          <w:sz w:val="28"/>
          <w:szCs w:val="28"/>
        </w:rPr>
        <w:t xml:space="preserve"> источник негатива. Нужны стандарты коммуникации, обучение продавцов/менеджеров и контроль обработки конфликтных ситуаций.</w:t>
      </w:r>
    </w:p>
    <w:p w14:paraId="3EEE13BB" w14:textId="77777777" w:rsidR="004B68E8" w:rsidRPr="004B68E8" w:rsidRDefault="004B68E8" w:rsidP="00F778E1">
      <w:pPr>
        <w:ind w:firstLine="709"/>
        <w:jc w:val="both"/>
        <w:rPr>
          <w:rFonts w:ascii="Times New Roman" w:hAnsi="Times New Roman" w:cs="Times New Roman"/>
          <w:sz w:val="28"/>
          <w:szCs w:val="28"/>
        </w:rPr>
      </w:pPr>
      <w:r w:rsidRPr="004B68E8">
        <w:rPr>
          <w:rFonts w:ascii="Times New Roman" w:hAnsi="Times New Roman" w:cs="Times New Roman"/>
          <w:sz w:val="28"/>
          <w:szCs w:val="28"/>
        </w:rPr>
        <w:t>Доставка напрямую связана с оценкой. Нужно контролировать сроки, переносы, качество уведомлений и работу подрядчиков доставки.</w:t>
      </w:r>
    </w:p>
    <w:p w14:paraId="4E77B277" w14:textId="77777777" w:rsidR="004B68E8" w:rsidRPr="004B68E8" w:rsidRDefault="004B68E8" w:rsidP="00F778E1">
      <w:pPr>
        <w:ind w:firstLine="709"/>
        <w:jc w:val="both"/>
        <w:rPr>
          <w:rFonts w:ascii="Times New Roman" w:hAnsi="Times New Roman" w:cs="Times New Roman"/>
          <w:sz w:val="28"/>
          <w:szCs w:val="28"/>
        </w:rPr>
      </w:pPr>
      <w:r w:rsidRPr="004B68E8">
        <w:rPr>
          <w:rFonts w:ascii="Times New Roman" w:hAnsi="Times New Roman" w:cs="Times New Roman"/>
          <w:sz w:val="28"/>
          <w:szCs w:val="28"/>
        </w:rPr>
        <w:t>Претензии чаще связаны не с описанием, а с доставкой, сервисом и качеством. Поэтому систему обработки жалоб стоит строить вокруг этих трёх причин.</w:t>
      </w:r>
    </w:p>
    <w:p w14:paraId="5E0881E0" w14:textId="3D0F3EE0" w:rsidR="004B68E8" w:rsidRDefault="004B68E8" w:rsidP="00676C0F">
      <w:pPr>
        <w:ind w:firstLine="709"/>
        <w:jc w:val="both"/>
        <w:rPr>
          <w:rFonts w:ascii="Times New Roman" w:hAnsi="Times New Roman" w:cs="Times New Roman"/>
          <w:sz w:val="28"/>
          <w:szCs w:val="28"/>
        </w:rPr>
      </w:pPr>
      <w:r w:rsidRPr="004B68E8">
        <w:rPr>
          <w:rFonts w:ascii="Times New Roman" w:hAnsi="Times New Roman" w:cs="Times New Roman"/>
          <w:sz w:val="28"/>
          <w:szCs w:val="28"/>
        </w:rPr>
        <w:t>Карточки товаров стоит улучшать: реальные фото, размеры, материалы, цвет, условия возврата и сборки снижают риск разочарования.</w:t>
      </w:r>
    </w:p>
    <w:p w14:paraId="5AAA6FE5" w14:textId="77777777" w:rsidR="003F0770" w:rsidRPr="001916FC" w:rsidRDefault="003F0770" w:rsidP="00FA555C">
      <w:pPr>
        <w:rPr>
          <w:rFonts w:ascii="Times New Roman" w:hAnsi="Times New Roman" w:cs="Times New Roman"/>
          <w:b/>
          <w:bCs/>
          <w:sz w:val="28"/>
          <w:szCs w:val="28"/>
        </w:rPr>
      </w:pPr>
    </w:p>
    <w:p w14:paraId="323976F4" w14:textId="77777777" w:rsidR="004B3F77" w:rsidRDefault="001916FC" w:rsidP="00FA555C">
      <w:pPr>
        <w:rPr>
          <w:rFonts w:ascii="Times New Roman" w:hAnsi="Times New Roman" w:cs="Times New Roman"/>
          <w:b/>
          <w:bCs/>
          <w:sz w:val="28"/>
          <w:szCs w:val="28"/>
        </w:rPr>
      </w:pPr>
      <w:r>
        <w:rPr>
          <w:rFonts w:ascii="Times New Roman" w:hAnsi="Times New Roman" w:cs="Times New Roman"/>
          <w:b/>
          <w:bCs/>
          <w:sz w:val="28"/>
          <w:szCs w:val="28"/>
        </w:rPr>
        <w:t>Ссылка на листинг кода</w:t>
      </w:r>
      <w:r w:rsidRPr="00FA555C">
        <w:rPr>
          <w:rFonts w:ascii="Times New Roman" w:hAnsi="Times New Roman" w:cs="Times New Roman"/>
          <w:b/>
          <w:bCs/>
          <w:sz w:val="28"/>
          <w:szCs w:val="28"/>
        </w:rPr>
        <w:t>:</w:t>
      </w:r>
      <w:r w:rsidR="00FA555C" w:rsidRPr="00FA555C">
        <w:rPr>
          <w:rFonts w:ascii="Times New Roman" w:hAnsi="Times New Roman" w:cs="Times New Roman"/>
          <w:b/>
          <w:bCs/>
          <w:sz w:val="28"/>
          <w:szCs w:val="28"/>
        </w:rPr>
        <w:t xml:space="preserve"> </w:t>
      </w:r>
    </w:p>
    <w:p w14:paraId="6B9F5542" w14:textId="29CECBFC" w:rsidR="004B3F77" w:rsidRPr="004B3F77" w:rsidRDefault="004B3F77" w:rsidP="00FA555C">
      <w:pPr>
        <w:rPr>
          <w:rFonts w:ascii="Times New Roman" w:hAnsi="Times New Roman" w:cs="Times New Roman"/>
          <w:sz w:val="28"/>
          <w:szCs w:val="28"/>
          <w:lang w:val="en-US"/>
        </w:rPr>
      </w:pPr>
      <w:r w:rsidRPr="004B3F77">
        <w:rPr>
          <w:rFonts w:ascii="Times New Roman" w:hAnsi="Times New Roman" w:cs="Times New Roman"/>
          <w:sz w:val="28"/>
          <w:szCs w:val="28"/>
          <w:lang w:val="en-US"/>
        </w:rPr>
        <w:t>https://github.com/kitsgig/practice2026</w:t>
      </w:r>
    </w:p>
    <w:p w14:paraId="58AE7B06" w14:textId="75017178" w:rsidR="001916FC" w:rsidRPr="00FA555C" w:rsidRDefault="001916FC" w:rsidP="001916FC">
      <w:pPr>
        <w:jc w:val="both"/>
        <w:rPr>
          <w:rFonts w:ascii="Times New Roman" w:hAnsi="Times New Roman" w:cs="Times New Roman"/>
          <w:sz w:val="28"/>
          <w:szCs w:val="28"/>
        </w:rPr>
      </w:pPr>
      <w:bookmarkStart w:id="1" w:name="_GoBack"/>
      <w:bookmarkEnd w:id="1"/>
      <w:r>
        <w:rPr>
          <w:rFonts w:ascii="Times New Roman" w:hAnsi="Times New Roman" w:cs="Times New Roman"/>
          <w:b/>
          <w:bCs/>
          <w:sz w:val="28"/>
          <w:szCs w:val="28"/>
        </w:rPr>
        <w:t xml:space="preserve">Ссылка на </w:t>
      </w:r>
      <w:r>
        <w:rPr>
          <w:rFonts w:ascii="Times New Roman" w:hAnsi="Times New Roman" w:cs="Times New Roman"/>
          <w:b/>
          <w:bCs/>
          <w:sz w:val="28"/>
          <w:szCs w:val="28"/>
          <w:lang w:val="en-US"/>
        </w:rPr>
        <w:t>Bi</w:t>
      </w:r>
      <w:r>
        <w:rPr>
          <w:rFonts w:ascii="Times New Roman" w:hAnsi="Times New Roman" w:cs="Times New Roman"/>
          <w:b/>
          <w:bCs/>
          <w:sz w:val="28"/>
          <w:szCs w:val="28"/>
        </w:rPr>
        <w:t>-монитор</w:t>
      </w:r>
      <w:r w:rsidRPr="001916FC">
        <w:rPr>
          <w:rFonts w:ascii="Times New Roman" w:hAnsi="Times New Roman" w:cs="Times New Roman"/>
          <w:b/>
          <w:bCs/>
          <w:sz w:val="28"/>
          <w:szCs w:val="28"/>
        </w:rPr>
        <w:t>:</w:t>
      </w:r>
      <w:r w:rsidRPr="001916FC">
        <w:t xml:space="preserve"> </w:t>
      </w:r>
      <w:r w:rsidRPr="00FA555C">
        <w:rPr>
          <w:rFonts w:ascii="Times New Roman" w:hAnsi="Times New Roman" w:cs="Times New Roman"/>
          <w:sz w:val="28"/>
          <w:szCs w:val="28"/>
          <w:lang w:val="en-US"/>
        </w:rPr>
        <w:t>https</w:t>
      </w:r>
      <w:r w:rsidRPr="00FA555C">
        <w:rPr>
          <w:rFonts w:ascii="Times New Roman" w:hAnsi="Times New Roman" w:cs="Times New Roman"/>
          <w:sz w:val="28"/>
          <w:szCs w:val="28"/>
        </w:rPr>
        <w:t>://</w:t>
      </w:r>
      <w:proofErr w:type="spellStart"/>
      <w:r w:rsidRPr="00FA555C">
        <w:rPr>
          <w:rFonts w:ascii="Times New Roman" w:hAnsi="Times New Roman" w:cs="Times New Roman"/>
          <w:sz w:val="28"/>
          <w:szCs w:val="28"/>
          <w:lang w:val="en-US"/>
        </w:rPr>
        <w:t>datalens</w:t>
      </w:r>
      <w:proofErr w:type="spellEnd"/>
      <w:r w:rsidRPr="00FA555C">
        <w:rPr>
          <w:rFonts w:ascii="Times New Roman" w:hAnsi="Times New Roman" w:cs="Times New Roman"/>
          <w:sz w:val="28"/>
          <w:szCs w:val="28"/>
        </w:rPr>
        <w:t>.</w:t>
      </w:r>
      <w:proofErr w:type="spellStart"/>
      <w:r w:rsidRPr="00FA555C">
        <w:rPr>
          <w:rFonts w:ascii="Times New Roman" w:hAnsi="Times New Roman" w:cs="Times New Roman"/>
          <w:sz w:val="28"/>
          <w:szCs w:val="28"/>
          <w:lang w:val="en-US"/>
        </w:rPr>
        <w:t>yandex</w:t>
      </w:r>
      <w:proofErr w:type="spellEnd"/>
      <w:r w:rsidRPr="00FA555C">
        <w:rPr>
          <w:rFonts w:ascii="Times New Roman" w:hAnsi="Times New Roman" w:cs="Times New Roman"/>
          <w:sz w:val="28"/>
          <w:szCs w:val="28"/>
        </w:rPr>
        <w:t>/4</w:t>
      </w:r>
      <w:proofErr w:type="spellStart"/>
      <w:r w:rsidRPr="00FA555C">
        <w:rPr>
          <w:rFonts w:ascii="Times New Roman" w:hAnsi="Times New Roman" w:cs="Times New Roman"/>
          <w:sz w:val="28"/>
          <w:szCs w:val="28"/>
          <w:lang w:val="en-US"/>
        </w:rPr>
        <w:t>tt</w:t>
      </w:r>
      <w:proofErr w:type="spellEnd"/>
      <w:r w:rsidRPr="00FA555C">
        <w:rPr>
          <w:rFonts w:ascii="Times New Roman" w:hAnsi="Times New Roman" w:cs="Times New Roman"/>
          <w:sz w:val="28"/>
          <w:szCs w:val="28"/>
        </w:rPr>
        <w:t>6</w:t>
      </w:r>
      <w:r w:rsidRPr="00FA555C">
        <w:rPr>
          <w:rFonts w:ascii="Times New Roman" w:hAnsi="Times New Roman" w:cs="Times New Roman"/>
          <w:sz w:val="28"/>
          <w:szCs w:val="28"/>
          <w:lang w:val="en-US"/>
        </w:rPr>
        <w:t>cum</w:t>
      </w:r>
      <w:r w:rsidRPr="00FA555C">
        <w:rPr>
          <w:rFonts w:ascii="Times New Roman" w:hAnsi="Times New Roman" w:cs="Times New Roman"/>
          <w:sz w:val="28"/>
          <w:szCs w:val="28"/>
        </w:rPr>
        <w:t>8</w:t>
      </w:r>
      <w:proofErr w:type="spellStart"/>
      <w:r w:rsidRPr="00FA555C">
        <w:rPr>
          <w:rFonts w:ascii="Times New Roman" w:hAnsi="Times New Roman" w:cs="Times New Roman"/>
          <w:sz w:val="28"/>
          <w:szCs w:val="28"/>
          <w:lang w:val="en-US"/>
        </w:rPr>
        <w:t>zv</w:t>
      </w:r>
      <w:proofErr w:type="spellEnd"/>
      <w:r w:rsidRPr="00FA555C">
        <w:rPr>
          <w:rFonts w:ascii="Times New Roman" w:hAnsi="Times New Roman" w:cs="Times New Roman"/>
          <w:sz w:val="28"/>
          <w:szCs w:val="28"/>
        </w:rPr>
        <w:t>2</w:t>
      </w:r>
      <w:proofErr w:type="spellStart"/>
      <w:r w:rsidRPr="00FA555C">
        <w:rPr>
          <w:rFonts w:ascii="Times New Roman" w:hAnsi="Times New Roman" w:cs="Times New Roman"/>
          <w:sz w:val="28"/>
          <w:szCs w:val="28"/>
          <w:lang w:val="en-US"/>
        </w:rPr>
        <w:t>qn</w:t>
      </w:r>
      <w:proofErr w:type="spellEnd"/>
    </w:p>
    <w:sectPr w:rsidR="001916FC" w:rsidRPr="00FA55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942BCC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02D06"/>
    <w:multiLevelType w:val="multilevel"/>
    <w:tmpl w:val="04F2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D53FD"/>
    <w:multiLevelType w:val="multilevel"/>
    <w:tmpl w:val="AF3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24C5"/>
    <w:multiLevelType w:val="hybridMultilevel"/>
    <w:tmpl w:val="D1A66F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B35F82"/>
    <w:multiLevelType w:val="hybridMultilevel"/>
    <w:tmpl w:val="9DCC0E0A"/>
    <w:lvl w:ilvl="0" w:tplc="553666A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16986CB7"/>
    <w:multiLevelType w:val="multilevel"/>
    <w:tmpl w:val="094E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75056"/>
    <w:multiLevelType w:val="multilevel"/>
    <w:tmpl w:val="5126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775F5"/>
    <w:multiLevelType w:val="multilevel"/>
    <w:tmpl w:val="29F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16B8C"/>
    <w:multiLevelType w:val="multilevel"/>
    <w:tmpl w:val="6D2C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627CC2"/>
    <w:multiLevelType w:val="multilevel"/>
    <w:tmpl w:val="F54A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6328C"/>
    <w:multiLevelType w:val="multilevel"/>
    <w:tmpl w:val="D08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15869"/>
    <w:multiLevelType w:val="multilevel"/>
    <w:tmpl w:val="1B6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846FA"/>
    <w:multiLevelType w:val="hybridMultilevel"/>
    <w:tmpl w:val="FB28B1A0"/>
    <w:lvl w:ilvl="0" w:tplc="553666A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4FD904C1"/>
    <w:multiLevelType w:val="multilevel"/>
    <w:tmpl w:val="256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8453F"/>
    <w:multiLevelType w:val="multilevel"/>
    <w:tmpl w:val="AB4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12CA7"/>
    <w:multiLevelType w:val="multilevel"/>
    <w:tmpl w:val="71A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AF1"/>
    <w:multiLevelType w:val="hybridMultilevel"/>
    <w:tmpl w:val="6C80CF5C"/>
    <w:lvl w:ilvl="0" w:tplc="553666A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630D3E33"/>
    <w:multiLevelType w:val="multilevel"/>
    <w:tmpl w:val="D48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85BC7"/>
    <w:multiLevelType w:val="hybridMultilevel"/>
    <w:tmpl w:val="449468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D076255"/>
    <w:multiLevelType w:val="multilevel"/>
    <w:tmpl w:val="6474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311CF"/>
    <w:multiLevelType w:val="multilevel"/>
    <w:tmpl w:val="D47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
  </w:num>
  <w:num w:numId="3">
    <w:abstractNumId w:val="12"/>
  </w:num>
  <w:num w:numId="4">
    <w:abstractNumId w:val="3"/>
  </w:num>
  <w:num w:numId="5">
    <w:abstractNumId w:val="0"/>
  </w:num>
  <w:num w:numId="6">
    <w:abstractNumId w:val="4"/>
  </w:num>
  <w:num w:numId="7">
    <w:abstractNumId w:val="18"/>
  </w:num>
  <w:num w:numId="8">
    <w:abstractNumId w:val="11"/>
  </w:num>
  <w:num w:numId="9">
    <w:abstractNumId w:val="2"/>
  </w:num>
  <w:num w:numId="10">
    <w:abstractNumId w:val="14"/>
  </w:num>
  <w:num w:numId="11">
    <w:abstractNumId w:val="13"/>
  </w:num>
  <w:num w:numId="12">
    <w:abstractNumId w:val="9"/>
  </w:num>
  <w:num w:numId="13">
    <w:abstractNumId w:val="17"/>
  </w:num>
  <w:num w:numId="14">
    <w:abstractNumId w:val="19"/>
  </w:num>
  <w:num w:numId="15">
    <w:abstractNumId w:val="5"/>
  </w:num>
  <w:num w:numId="16">
    <w:abstractNumId w:val="6"/>
  </w:num>
  <w:num w:numId="17">
    <w:abstractNumId w:val="20"/>
  </w:num>
  <w:num w:numId="18">
    <w:abstractNumId w:val="10"/>
  </w:num>
  <w:num w:numId="19">
    <w:abstractNumId w:val="15"/>
  </w:num>
  <w:num w:numId="20">
    <w:abstractNumId w:val="8"/>
  </w:num>
  <w:num w:numId="21">
    <w:abstractNumId w:val="7"/>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8E8"/>
    <w:rsid w:val="000845A1"/>
    <w:rsid w:val="00096296"/>
    <w:rsid w:val="001916FC"/>
    <w:rsid w:val="00374386"/>
    <w:rsid w:val="003B71A9"/>
    <w:rsid w:val="003E5DFF"/>
    <w:rsid w:val="003F0770"/>
    <w:rsid w:val="00401560"/>
    <w:rsid w:val="0045760B"/>
    <w:rsid w:val="004A47D5"/>
    <w:rsid w:val="004B3F77"/>
    <w:rsid w:val="004B68E8"/>
    <w:rsid w:val="00504219"/>
    <w:rsid w:val="00595846"/>
    <w:rsid w:val="00652F3D"/>
    <w:rsid w:val="00676C0F"/>
    <w:rsid w:val="00766765"/>
    <w:rsid w:val="007B2128"/>
    <w:rsid w:val="0085211E"/>
    <w:rsid w:val="009E348C"/>
    <w:rsid w:val="00A42956"/>
    <w:rsid w:val="00AB404D"/>
    <w:rsid w:val="00BA73E1"/>
    <w:rsid w:val="00BB4D6E"/>
    <w:rsid w:val="00BE401D"/>
    <w:rsid w:val="00CD6413"/>
    <w:rsid w:val="00EB4AC0"/>
    <w:rsid w:val="00F778E1"/>
    <w:rsid w:val="00FA555C"/>
    <w:rsid w:val="00FC3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99D3"/>
  <w15:chartTrackingRefBased/>
  <w15:docId w15:val="{64B7DB19-1E3C-4677-8FC0-9DF1408F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style>
  <w:style w:type="paragraph" w:styleId="1">
    <w:name w:val="heading 1"/>
    <w:basedOn w:val="a0"/>
    <w:next w:val="a0"/>
    <w:link w:val="10"/>
    <w:uiPriority w:val="9"/>
    <w:qFormat/>
    <w:rsid w:val="004B6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4B6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4B68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4B68E8"/>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4B68E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4B68E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4B68E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4B68E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4B68E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4B68E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4B68E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4B68E8"/>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4B68E8"/>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4B68E8"/>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4B68E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4B68E8"/>
    <w:rPr>
      <w:rFonts w:eastAsiaTheme="majorEastAsia" w:cstheme="majorBidi"/>
      <w:color w:val="595959" w:themeColor="text1" w:themeTint="A6"/>
    </w:rPr>
  </w:style>
  <w:style w:type="character" w:customStyle="1" w:styleId="80">
    <w:name w:val="Заголовок 8 Знак"/>
    <w:basedOn w:val="a1"/>
    <w:link w:val="8"/>
    <w:uiPriority w:val="9"/>
    <w:semiHidden/>
    <w:rsid w:val="004B68E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4B68E8"/>
    <w:rPr>
      <w:rFonts w:eastAsiaTheme="majorEastAsia" w:cstheme="majorBidi"/>
      <w:color w:val="272727" w:themeColor="text1" w:themeTint="D8"/>
    </w:rPr>
  </w:style>
  <w:style w:type="paragraph" w:styleId="a4">
    <w:name w:val="Title"/>
    <w:basedOn w:val="a0"/>
    <w:next w:val="a0"/>
    <w:link w:val="a5"/>
    <w:uiPriority w:val="10"/>
    <w:qFormat/>
    <w:rsid w:val="004B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4B68E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4B68E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4B68E8"/>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4B68E8"/>
    <w:pPr>
      <w:spacing w:before="160"/>
      <w:jc w:val="center"/>
    </w:pPr>
    <w:rPr>
      <w:i/>
      <w:iCs/>
      <w:color w:val="404040" w:themeColor="text1" w:themeTint="BF"/>
    </w:rPr>
  </w:style>
  <w:style w:type="character" w:customStyle="1" w:styleId="22">
    <w:name w:val="Цитата 2 Знак"/>
    <w:basedOn w:val="a1"/>
    <w:link w:val="21"/>
    <w:uiPriority w:val="29"/>
    <w:rsid w:val="004B68E8"/>
    <w:rPr>
      <w:i/>
      <w:iCs/>
      <w:color w:val="404040" w:themeColor="text1" w:themeTint="BF"/>
    </w:rPr>
  </w:style>
  <w:style w:type="paragraph" w:styleId="a8">
    <w:name w:val="List Paragraph"/>
    <w:basedOn w:val="a0"/>
    <w:uiPriority w:val="34"/>
    <w:qFormat/>
    <w:rsid w:val="004B68E8"/>
    <w:pPr>
      <w:ind w:left="720"/>
      <w:contextualSpacing/>
    </w:pPr>
  </w:style>
  <w:style w:type="character" w:styleId="a9">
    <w:name w:val="Intense Emphasis"/>
    <w:basedOn w:val="a1"/>
    <w:uiPriority w:val="21"/>
    <w:qFormat/>
    <w:rsid w:val="004B68E8"/>
    <w:rPr>
      <w:i/>
      <w:iCs/>
      <w:color w:val="0F4761" w:themeColor="accent1" w:themeShade="BF"/>
    </w:rPr>
  </w:style>
  <w:style w:type="paragraph" w:styleId="aa">
    <w:name w:val="Intense Quote"/>
    <w:basedOn w:val="a0"/>
    <w:next w:val="a0"/>
    <w:link w:val="ab"/>
    <w:uiPriority w:val="30"/>
    <w:qFormat/>
    <w:rsid w:val="004B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4B68E8"/>
    <w:rPr>
      <w:i/>
      <w:iCs/>
      <w:color w:val="0F4761" w:themeColor="accent1" w:themeShade="BF"/>
    </w:rPr>
  </w:style>
  <w:style w:type="character" w:styleId="ac">
    <w:name w:val="Intense Reference"/>
    <w:basedOn w:val="a1"/>
    <w:uiPriority w:val="32"/>
    <w:qFormat/>
    <w:rsid w:val="004B68E8"/>
    <w:rPr>
      <w:b/>
      <w:bCs/>
      <w:smallCaps/>
      <w:color w:val="0F4761" w:themeColor="accent1" w:themeShade="BF"/>
      <w:spacing w:val="5"/>
    </w:rPr>
  </w:style>
  <w:style w:type="table" w:styleId="ad">
    <w:name w:val="Table Grid"/>
    <w:basedOn w:val="a2"/>
    <w:uiPriority w:val="39"/>
    <w:rsid w:val="004B6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uiPriority w:val="99"/>
    <w:unhideWhenUsed/>
    <w:rsid w:val="004B68E8"/>
    <w:rPr>
      <w:color w:val="467886" w:themeColor="hyperlink"/>
      <w:u w:val="single"/>
    </w:rPr>
  </w:style>
  <w:style w:type="character" w:styleId="af">
    <w:name w:val="Unresolved Mention"/>
    <w:basedOn w:val="a1"/>
    <w:uiPriority w:val="99"/>
    <w:semiHidden/>
    <w:unhideWhenUsed/>
    <w:rsid w:val="004B68E8"/>
    <w:rPr>
      <w:color w:val="605E5C"/>
      <w:shd w:val="clear" w:color="auto" w:fill="E1DFDD"/>
    </w:rPr>
  </w:style>
  <w:style w:type="paragraph" w:styleId="a">
    <w:name w:val="List Bullet"/>
    <w:basedOn w:val="a0"/>
    <w:uiPriority w:val="99"/>
    <w:semiHidden/>
    <w:unhideWhenUsed/>
    <w:rsid w:val="004B68E8"/>
    <w:pPr>
      <w:numPr>
        <w:numId w:val="5"/>
      </w:numPr>
      <w:spacing w:after="200" w:line="276" w:lineRule="auto"/>
      <w:contextualSpacing/>
    </w:pPr>
    <w:rPr>
      <w:rFonts w:ascii="Arial" w:eastAsia="Arial" w:hAnsi="Arial"/>
      <w:kern w:val="0"/>
      <w:sz w:val="20"/>
      <w:szCs w:val="22"/>
      <w:lang w:val="en-US"/>
      <w14:ligatures w14:val="none"/>
    </w:rPr>
  </w:style>
  <w:style w:type="paragraph" w:styleId="af0">
    <w:name w:val="Normal (Web)"/>
    <w:basedOn w:val="a0"/>
    <w:uiPriority w:val="99"/>
    <w:semiHidden/>
    <w:unhideWhenUsed/>
    <w:rsid w:val="00374386"/>
    <w:rPr>
      <w:rFonts w:ascii="Times New Roman" w:hAnsi="Times New Roman" w:cs="Times New Roman"/>
    </w:rPr>
  </w:style>
  <w:style w:type="paragraph" w:customStyle="1" w:styleId="pdq2pgselectionanchorcontainer">
    <w:name w:val="pdq2pg_selectionanchorcontainer"/>
    <w:basedOn w:val="a0"/>
    <w:rsid w:val="003B71A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1">
    <w:name w:val="Strong"/>
    <w:basedOn w:val="a1"/>
    <w:uiPriority w:val="22"/>
    <w:qFormat/>
    <w:rsid w:val="00BB4D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91889">
      <w:bodyDiv w:val="1"/>
      <w:marLeft w:val="0"/>
      <w:marRight w:val="0"/>
      <w:marTop w:val="0"/>
      <w:marBottom w:val="0"/>
      <w:divBdr>
        <w:top w:val="none" w:sz="0" w:space="0" w:color="auto"/>
        <w:left w:val="none" w:sz="0" w:space="0" w:color="auto"/>
        <w:bottom w:val="none" w:sz="0" w:space="0" w:color="auto"/>
        <w:right w:val="none" w:sz="0" w:space="0" w:color="auto"/>
      </w:divBdr>
    </w:div>
    <w:div w:id="52850536">
      <w:bodyDiv w:val="1"/>
      <w:marLeft w:val="0"/>
      <w:marRight w:val="0"/>
      <w:marTop w:val="0"/>
      <w:marBottom w:val="0"/>
      <w:divBdr>
        <w:top w:val="none" w:sz="0" w:space="0" w:color="auto"/>
        <w:left w:val="none" w:sz="0" w:space="0" w:color="auto"/>
        <w:bottom w:val="none" w:sz="0" w:space="0" w:color="auto"/>
        <w:right w:val="none" w:sz="0" w:space="0" w:color="auto"/>
      </w:divBdr>
    </w:div>
    <w:div w:id="60173741">
      <w:bodyDiv w:val="1"/>
      <w:marLeft w:val="0"/>
      <w:marRight w:val="0"/>
      <w:marTop w:val="0"/>
      <w:marBottom w:val="0"/>
      <w:divBdr>
        <w:top w:val="none" w:sz="0" w:space="0" w:color="auto"/>
        <w:left w:val="none" w:sz="0" w:space="0" w:color="auto"/>
        <w:bottom w:val="none" w:sz="0" w:space="0" w:color="auto"/>
        <w:right w:val="none" w:sz="0" w:space="0" w:color="auto"/>
      </w:divBdr>
    </w:div>
    <w:div w:id="193539881">
      <w:bodyDiv w:val="1"/>
      <w:marLeft w:val="0"/>
      <w:marRight w:val="0"/>
      <w:marTop w:val="0"/>
      <w:marBottom w:val="0"/>
      <w:divBdr>
        <w:top w:val="none" w:sz="0" w:space="0" w:color="auto"/>
        <w:left w:val="none" w:sz="0" w:space="0" w:color="auto"/>
        <w:bottom w:val="none" w:sz="0" w:space="0" w:color="auto"/>
        <w:right w:val="none" w:sz="0" w:space="0" w:color="auto"/>
      </w:divBdr>
    </w:div>
    <w:div w:id="194657095">
      <w:bodyDiv w:val="1"/>
      <w:marLeft w:val="0"/>
      <w:marRight w:val="0"/>
      <w:marTop w:val="0"/>
      <w:marBottom w:val="0"/>
      <w:divBdr>
        <w:top w:val="none" w:sz="0" w:space="0" w:color="auto"/>
        <w:left w:val="none" w:sz="0" w:space="0" w:color="auto"/>
        <w:bottom w:val="none" w:sz="0" w:space="0" w:color="auto"/>
        <w:right w:val="none" w:sz="0" w:space="0" w:color="auto"/>
      </w:divBdr>
    </w:div>
    <w:div w:id="230123011">
      <w:bodyDiv w:val="1"/>
      <w:marLeft w:val="0"/>
      <w:marRight w:val="0"/>
      <w:marTop w:val="0"/>
      <w:marBottom w:val="0"/>
      <w:divBdr>
        <w:top w:val="none" w:sz="0" w:space="0" w:color="auto"/>
        <w:left w:val="none" w:sz="0" w:space="0" w:color="auto"/>
        <w:bottom w:val="none" w:sz="0" w:space="0" w:color="auto"/>
        <w:right w:val="none" w:sz="0" w:space="0" w:color="auto"/>
      </w:divBdr>
    </w:div>
    <w:div w:id="257759103">
      <w:bodyDiv w:val="1"/>
      <w:marLeft w:val="0"/>
      <w:marRight w:val="0"/>
      <w:marTop w:val="0"/>
      <w:marBottom w:val="0"/>
      <w:divBdr>
        <w:top w:val="none" w:sz="0" w:space="0" w:color="auto"/>
        <w:left w:val="none" w:sz="0" w:space="0" w:color="auto"/>
        <w:bottom w:val="none" w:sz="0" w:space="0" w:color="auto"/>
        <w:right w:val="none" w:sz="0" w:space="0" w:color="auto"/>
      </w:divBdr>
    </w:div>
    <w:div w:id="270822335">
      <w:bodyDiv w:val="1"/>
      <w:marLeft w:val="0"/>
      <w:marRight w:val="0"/>
      <w:marTop w:val="0"/>
      <w:marBottom w:val="0"/>
      <w:divBdr>
        <w:top w:val="none" w:sz="0" w:space="0" w:color="auto"/>
        <w:left w:val="none" w:sz="0" w:space="0" w:color="auto"/>
        <w:bottom w:val="none" w:sz="0" w:space="0" w:color="auto"/>
        <w:right w:val="none" w:sz="0" w:space="0" w:color="auto"/>
      </w:divBdr>
    </w:div>
    <w:div w:id="352727577">
      <w:bodyDiv w:val="1"/>
      <w:marLeft w:val="0"/>
      <w:marRight w:val="0"/>
      <w:marTop w:val="0"/>
      <w:marBottom w:val="0"/>
      <w:divBdr>
        <w:top w:val="none" w:sz="0" w:space="0" w:color="auto"/>
        <w:left w:val="none" w:sz="0" w:space="0" w:color="auto"/>
        <w:bottom w:val="none" w:sz="0" w:space="0" w:color="auto"/>
        <w:right w:val="none" w:sz="0" w:space="0" w:color="auto"/>
      </w:divBdr>
    </w:div>
    <w:div w:id="379135287">
      <w:bodyDiv w:val="1"/>
      <w:marLeft w:val="0"/>
      <w:marRight w:val="0"/>
      <w:marTop w:val="0"/>
      <w:marBottom w:val="0"/>
      <w:divBdr>
        <w:top w:val="none" w:sz="0" w:space="0" w:color="auto"/>
        <w:left w:val="none" w:sz="0" w:space="0" w:color="auto"/>
        <w:bottom w:val="none" w:sz="0" w:space="0" w:color="auto"/>
        <w:right w:val="none" w:sz="0" w:space="0" w:color="auto"/>
      </w:divBdr>
    </w:div>
    <w:div w:id="440147095">
      <w:bodyDiv w:val="1"/>
      <w:marLeft w:val="0"/>
      <w:marRight w:val="0"/>
      <w:marTop w:val="0"/>
      <w:marBottom w:val="0"/>
      <w:divBdr>
        <w:top w:val="none" w:sz="0" w:space="0" w:color="auto"/>
        <w:left w:val="none" w:sz="0" w:space="0" w:color="auto"/>
        <w:bottom w:val="none" w:sz="0" w:space="0" w:color="auto"/>
        <w:right w:val="none" w:sz="0" w:space="0" w:color="auto"/>
      </w:divBdr>
    </w:div>
    <w:div w:id="456408432">
      <w:bodyDiv w:val="1"/>
      <w:marLeft w:val="0"/>
      <w:marRight w:val="0"/>
      <w:marTop w:val="0"/>
      <w:marBottom w:val="0"/>
      <w:divBdr>
        <w:top w:val="none" w:sz="0" w:space="0" w:color="auto"/>
        <w:left w:val="none" w:sz="0" w:space="0" w:color="auto"/>
        <w:bottom w:val="none" w:sz="0" w:space="0" w:color="auto"/>
        <w:right w:val="none" w:sz="0" w:space="0" w:color="auto"/>
      </w:divBdr>
    </w:div>
    <w:div w:id="506672794">
      <w:bodyDiv w:val="1"/>
      <w:marLeft w:val="0"/>
      <w:marRight w:val="0"/>
      <w:marTop w:val="0"/>
      <w:marBottom w:val="0"/>
      <w:divBdr>
        <w:top w:val="none" w:sz="0" w:space="0" w:color="auto"/>
        <w:left w:val="none" w:sz="0" w:space="0" w:color="auto"/>
        <w:bottom w:val="none" w:sz="0" w:space="0" w:color="auto"/>
        <w:right w:val="none" w:sz="0" w:space="0" w:color="auto"/>
      </w:divBdr>
    </w:div>
    <w:div w:id="511451867">
      <w:bodyDiv w:val="1"/>
      <w:marLeft w:val="0"/>
      <w:marRight w:val="0"/>
      <w:marTop w:val="0"/>
      <w:marBottom w:val="0"/>
      <w:divBdr>
        <w:top w:val="none" w:sz="0" w:space="0" w:color="auto"/>
        <w:left w:val="none" w:sz="0" w:space="0" w:color="auto"/>
        <w:bottom w:val="none" w:sz="0" w:space="0" w:color="auto"/>
        <w:right w:val="none" w:sz="0" w:space="0" w:color="auto"/>
      </w:divBdr>
    </w:div>
    <w:div w:id="554197885">
      <w:bodyDiv w:val="1"/>
      <w:marLeft w:val="0"/>
      <w:marRight w:val="0"/>
      <w:marTop w:val="0"/>
      <w:marBottom w:val="0"/>
      <w:divBdr>
        <w:top w:val="none" w:sz="0" w:space="0" w:color="auto"/>
        <w:left w:val="none" w:sz="0" w:space="0" w:color="auto"/>
        <w:bottom w:val="none" w:sz="0" w:space="0" w:color="auto"/>
        <w:right w:val="none" w:sz="0" w:space="0" w:color="auto"/>
      </w:divBdr>
    </w:div>
    <w:div w:id="590282807">
      <w:bodyDiv w:val="1"/>
      <w:marLeft w:val="0"/>
      <w:marRight w:val="0"/>
      <w:marTop w:val="0"/>
      <w:marBottom w:val="0"/>
      <w:divBdr>
        <w:top w:val="none" w:sz="0" w:space="0" w:color="auto"/>
        <w:left w:val="none" w:sz="0" w:space="0" w:color="auto"/>
        <w:bottom w:val="none" w:sz="0" w:space="0" w:color="auto"/>
        <w:right w:val="none" w:sz="0" w:space="0" w:color="auto"/>
      </w:divBdr>
    </w:div>
    <w:div w:id="623388491">
      <w:bodyDiv w:val="1"/>
      <w:marLeft w:val="0"/>
      <w:marRight w:val="0"/>
      <w:marTop w:val="0"/>
      <w:marBottom w:val="0"/>
      <w:divBdr>
        <w:top w:val="none" w:sz="0" w:space="0" w:color="auto"/>
        <w:left w:val="none" w:sz="0" w:space="0" w:color="auto"/>
        <w:bottom w:val="none" w:sz="0" w:space="0" w:color="auto"/>
        <w:right w:val="none" w:sz="0" w:space="0" w:color="auto"/>
      </w:divBdr>
    </w:div>
    <w:div w:id="658773944">
      <w:bodyDiv w:val="1"/>
      <w:marLeft w:val="0"/>
      <w:marRight w:val="0"/>
      <w:marTop w:val="0"/>
      <w:marBottom w:val="0"/>
      <w:divBdr>
        <w:top w:val="none" w:sz="0" w:space="0" w:color="auto"/>
        <w:left w:val="none" w:sz="0" w:space="0" w:color="auto"/>
        <w:bottom w:val="none" w:sz="0" w:space="0" w:color="auto"/>
        <w:right w:val="none" w:sz="0" w:space="0" w:color="auto"/>
      </w:divBdr>
    </w:div>
    <w:div w:id="678124534">
      <w:bodyDiv w:val="1"/>
      <w:marLeft w:val="0"/>
      <w:marRight w:val="0"/>
      <w:marTop w:val="0"/>
      <w:marBottom w:val="0"/>
      <w:divBdr>
        <w:top w:val="none" w:sz="0" w:space="0" w:color="auto"/>
        <w:left w:val="none" w:sz="0" w:space="0" w:color="auto"/>
        <w:bottom w:val="none" w:sz="0" w:space="0" w:color="auto"/>
        <w:right w:val="none" w:sz="0" w:space="0" w:color="auto"/>
      </w:divBdr>
    </w:div>
    <w:div w:id="686255521">
      <w:bodyDiv w:val="1"/>
      <w:marLeft w:val="0"/>
      <w:marRight w:val="0"/>
      <w:marTop w:val="0"/>
      <w:marBottom w:val="0"/>
      <w:divBdr>
        <w:top w:val="none" w:sz="0" w:space="0" w:color="auto"/>
        <w:left w:val="none" w:sz="0" w:space="0" w:color="auto"/>
        <w:bottom w:val="none" w:sz="0" w:space="0" w:color="auto"/>
        <w:right w:val="none" w:sz="0" w:space="0" w:color="auto"/>
      </w:divBdr>
    </w:div>
    <w:div w:id="728458974">
      <w:bodyDiv w:val="1"/>
      <w:marLeft w:val="0"/>
      <w:marRight w:val="0"/>
      <w:marTop w:val="0"/>
      <w:marBottom w:val="0"/>
      <w:divBdr>
        <w:top w:val="none" w:sz="0" w:space="0" w:color="auto"/>
        <w:left w:val="none" w:sz="0" w:space="0" w:color="auto"/>
        <w:bottom w:val="none" w:sz="0" w:space="0" w:color="auto"/>
        <w:right w:val="none" w:sz="0" w:space="0" w:color="auto"/>
      </w:divBdr>
      <w:divsChild>
        <w:div w:id="516699841">
          <w:marLeft w:val="0"/>
          <w:marRight w:val="0"/>
          <w:marTop w:val="0"/>
          <w:marBottom w:val="0"/>
          <w:divBdr>
            <w:top w:val="none" w:sz="0" w:space="0" w:color="auto"/>
            <w:left w:val="none" w:sz="0" w:space="0" w:color="auto"/>
            <w:bottom w:val="none" w:sz="0" w:space="0" w:color="auto"/>
            <w:right w:val="none" w:sz="0" w:space="0" w:color="auto"/>
          </w:divBdr>
          <w:divsChild>
            <w:div w:id="2083336283">
              <w:marLeft w:val="0"/>
              <w:marRight w:val="0"/>
              <w:marTop w:val="0"/>
              <w:marBottom w:val="0"/>
              <w:divBdr>
                <w:top w:val="none" w:sz="0" w:space="0" w:color="auto"/>
                <w:left w:val="none" w:sz="0" w:space="0" w:color="auto"/>
                <w:bottom w:val="none" w:sz="0" w:space="0" w:color="auto"/>
                <w:right w:val="none" w:sz="0" w:space="0" w:color="auto"/>
              </w:divBdr>
              <w:divsChild>
                <w:div w:id="7239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954766">
      <w:bodyDiv w:val="1"/>
      <w:marLeft w:val="0"/>
      <w:marRight w:val="0"/>
      <w:marTop w:val="0"/>
      <w:marBottom w:val="0"/>
      <w:divBdr>
        <w:top w:val="none" w:sz="0" w:space="0" w:color="auto"/>
        <w:left w:val="none" w:sz="0" w:space="0" w:color="auto"/>
        <w:bottom w:val="none" w:sz="0" w:space="0" w:color="auto"/>
        <w:right w:val="none" w:sz="0" w:space="0" w:color="auto"/>
      </w:divBdr>
    </w:div>
    <w:div w:id="770398526">
      <w:bodyDiv w:val="1"/>
      <w:marLeft w:val="0"/>
      <w:marRight w:val="0"/>
      <w:marTop w:val="0"/>
      <w:marBottom w:val="0"/>
      <w:divBdr>
        <w:top w:val="none" w:sz="0" w:space="0" w:color="auto"/>
        <w:left w:val="none" w:sz="0" w:space="0" w:color="auto"/>
        <w:bottom w:val="none" w:sz="0" w:space="0" w:color="auto"/>
        <w:right w:val="none" w:sz="0" w:space="0" w:color="auto"/>
      </w:divBdr>
    </w:div>
    <w:div w:id="793601022">
      <w:bodyDiv w:val="1"/>
      <w:marLeft w:val="0"/>
      <w:marRight w:val="0"/>
      <w:marTop w:val="0"/>
      <w:marBottom w:val="0"/>
      <w:divBdr>
        <w:top w:val="none" w:sz="0" w:space="0" w:color="auto"/>
        <w:left w:val="none" w:sz="0" w:space="0" w:color="auto"/>
        <w:bottom w:val="none" w:sz="0" w:space="0" w:color="auto"/>
        <w:right w:val="none" w:sz="0" w:space="0" w:color="auto"/>
      </w:divBdr>
    </w:div>
    <w:div w:id="838083202">
      <w:bodyDiv w:val="1"/>
      <w:marLeft w:val="0"/>
      <w:marRight w:val="0"/>
      <w:marTop w:val="0"/>
      <w:marBottom w:val="0"/>
      <w:divBdr>
        <w:top w:val="none" w:sz="0" w:space="0" w:color="auto"/>
        <w:left w:val="none" w:sz="0" w:space="0" w:color="auto"/>
        <w:bottom w:val="none" w:sz="0" w:space="0" w:color="auto"/>
        <w:right w:val="none" w:sz="0" w:space="0" w:color="auto"/>
      </w:divBdr>
    </w:div>
    <w:div w:id="873663814">
      <w:bodyDiv w:val="1"/>
      <w:marLeft w:val="0"/>
      <w:marRight w:val="0"/>
      <w:marTop w:val="0"/>
      <w:marBottom w:val="0"/>
      <w:divBdr>
        <w:top w:val="none" w:sz="0" w:space="0" w:color="auto"/>
        <w:left w:val="none" w:sz="0" w:space="0" w:color="auto"/>
        <w:bottom w:val="none" w:sz="0" w:space="0" w:color="auto"/>
        <w:right w:val="none" w:sz="0" w:space="0" w:color="auto"/>
      </w:divBdr>
    </w:div>
    <w:div w:id="950212348">
      <w:bodyDiv w:val="1"/>
      <w:marLeft w:val="0"/>
      <w:marRight w:val="0"/>
      <w:marTop w:val="0"/>
      <w:marBottom w:val="0"/>
      <w:divBdr>
        <w:top w:val="none" w:sz="0" w:space="0" w:color="auto"/>
        <w:left w:val="none" w:sz="0" w:space="0" w:color="auto"/>
        <w:bottom w:val="none" w:sz="0" w:space="0" w:color="auto"/>
        <w:right w:val="none" w:sz="0" w:space="0" w:color="auto"/>
      </w:divBdr>
    </w:div>
    <w:div w:id="1007093401">
      <w:bodyDiv w:val="1"/>
      <w:marLeft w:val="0"/>
      <w:marRight w:val="0"/>
      <w:marTop w:val="0"/>
      <w:marBottom w:val="0"/>
      <w:divBdr>
        <w:top w:val="none" w:sz="0" w:space="0" w:color="auto"/>
        <w:left w:val="none" w:sz="0" w:space="0" w:color="auto"/>
        <w:bottom w:val="none" w:sz="0" w:space="0" w:color="auto"/>
        <w:right w:val="none" w:sz="0" w:space="0" w:color="auto"/>
      </w:divBdr>
    </w:div>
    <w:div w:id="1016081265">
      <w:bodyDiv w:val="1"/>
      <w:marLeft w:val="0"/>
      <w:marRight w:val="0"/>
      <w:marTop w:val="0"/>
      <w:marBottom w:val="0"/>
      <w:divBdr>
        <w:top w:val="none" w:sz="0" w:space="0" w:color="auto"/>
        <w:left w:val="none" w:sz="0" w:space="0" w:color="auto"/>
        <w:bottom w:val="none" w:sz="0" w:space="0" w:color="auto"/>
        <w:right w:val="none" w:sz="0" w:space="0" w:color="auto"/>
      </w:divBdr>
    </w:div>
    <w:div w:id="1016228121">
      <w:bodyDiv w:val="1"/>
      <w:marLeft w:val="0"/>
      <w:marRight w:val="0"/>
      <w:marTop w:val="0"/>
      <w:marBottom w:val="0"/>
      <w:divBdr>
        <w:top w:val="none" w:sz="0" w:space="0" w:color="auto"/>
        <w:left w:val="none" w:sz="0" w:space="0" w:color="auto"/>
        <w:bottom w:val="none" w:sz="0" w:space="0" w:color="auto"/>
        <w:right w:val="none" w:sz="0" w:space="0" w:color="auto"/>
      </w:divBdr>
    </w:div>
    <w:div w:id="1042290424">
      <w:bodyDiv w:val="1"/>
      <w:marLeft w:val="0"/>
      <w:marRight w:val="0"/>
      <w:marTop w:val="0"/>
      <w:marBottom w:val="0"/>
      <w:divBdr>
        <w:top w:val="none" w:sz="0" w:space="0" w:color="auto"/>
        <w:left w:val="none" w:sz="0" w:space="0" w:color="auto"/>
        <w:bottom w:val="none" w:sz="0" w:space="0" w:color="auto"/>
        <w:right w:val="none" w:sz="0" w:space="0" w:color="auto"/>
      </w:divBdr>
      <w:divsChild>
        <w:div w:id="1709640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19786">
      <w:bodyDiv w:val="1"/>
      <w:marLeft w:val="0"/>
      <w:marRight w:val="0"/>
      <w:marTop w:val="0"/>
      <w:marBottom w:val="0"/>
      <w:divBdr>
        <w:top w:val="none" w:sz="0" w:space="0" w:color="auto"/>
        <w:left w:val="none" w:sz="0" w:space="0" w:color="auto"/>
        <w:bottom w:val="none" w:sz="0" w:space="0" w:color="auto"/>
        <w:right w:val="none" w:sz="0" w:space="0" w:color="auto"/>
      </w:divBdr>
    </w:div>
    <w:div w:id="1085344448">
      <w:bodyDiv w:val="1"/>
      <w:marLeft w:val="0"/>
      <w:marRight w:val="0"/>
      <w:marTop w:val="0"/>
      <w:marBottom w:val="0"/>
      <w:divBdr>
        <w:top w:val="none" w:sz="0" w:space="0" w:color="auto"/>
        <w:left w:val="none" w:sz="0" w:space="0" w:color="auto"/>
        <w:bottom w:val="none" w:sz="0" w:space="0" w:color="auto"/>
        <w:right w:val="none" w:sz="0" w:space="0" w:color="auto"/>
      </w:divBdr>
    </w:div>
    <w:div w:id="1095782196">
      <w:bodyDiv w:val="1"/>
      <w:marLeft w:val="0"/>
      <w:marRight w:val="0"/>
      <w:marTop w:val="0"/>
      <w:marBottom w:val="0"/>
      <w:divBdr>
        <w:top w:val="none" w:sz="0" w:space="0" w:color="auto"/>
        <w:left w:val="none" w:sz="0" w:space="0" w:color="auto"/>
        <w:bottom w:val="none" w:sz="0" w:space="0" w:color="auto"/>
        <w:right w:val="none" w:sz="0" w:space="0" w:color="auto"/>
      </w:divBdr>
    </w:div>
    <w:div w:id="1175606513">
      <w:bodyDiv w:val="1"/>
      <w:marLeft w:val="0"/>
      <w:marRight w:val="0"/>
      <w:marTop w:val="0"/>
      <w:marBottom w:val="0"/>
      <w:divBdr>
        <w:top w:val="none" w:sz="0" w:space="0" w:color="auto"/>
        <w:left w:val="none" w:sz="0" w:space="0" w:color="auto"/>
        <w:bottom w:val="none" w:sz="0" w:space="0" w:color="auto"/>
        <w:right w:val="none" w:sz="0" w:space="0" w:color="auto"/>
      </w:divBdr>
    </w:div>
    <w:div w:id="1177227833">
      <w:bodyDiv w:val="1"/>
      <w:marLeft w:val="0"/>
      <w:marRight w:val="0"/>
      <w:marTop w:val="0"/>
      <w:marBottom w:val="0"/>
      <w:divBdr>
        <w:top w:val="none" w:sz="0" w:space="0" w:color="auto"/>
        <w:left w:val="none" w:sz="0" w:space="0" w:color="auto"/>
        <w:bottom w:val="none" w:sz="0" w:space="0" w:color="auto"/>
        <w:right w:val="none" w:sz="0" w:space="0" w:color="auto"/>
      </w:divBdr>
    </w:div>
    <w:div w:id="1177307099">
      <w:bodyDiv w:val="1"/>
      <w:marLeft w:val="0"/>
      <w:marRight w:val="0"/>
      <w:marTop w:val="0"/>
      <w:marBottom w:val="0"/>
      <w:divBdr>
        <w:top w:val="none" w:sz="0" w:space="0" w:color="auto"/>
        <w:left w:val="none" w:sz="0" w:space="0" w:color="auto"/>
        <w:bottom w:val="none" w:sz="0" w:space="0" w:color="auto"/>
        <w:right w:val="none" w:sz="0" w:space="0" w:color="auto"/>
      </w:divBdr>
      <w:divsChild>
        <w:div w:id="256642818">
          <w:marLeft w:val="0"/>
          <w:marRight w:val="0"/>
          <w:marTop w:val="0"/>
          <w:marBottom w:val="0"/>
          <w:divBdr>
            <w:top w:val="none" w:sz="0" w:space="0" w:color="auto"/>
            <w:left w:val="none" w:sz="0" w:space="0" w:color="auto"/>
            <w:bottom w:val="none" w:sz="0" w:space="0" w:color="auto"/>
            <w:right w:val="none" w:sz="0" w:space="0" w:color="auto"/>
          </w:divBdr>
          <w:divsChild>
            <w:div w:id="1560826332">
              <w:marLeft w:val="0"/>
              <w:marRight w:val="0"/>
              <w:marTop w:val="0"/>
              <w:marBottom w:val="0"/>
              <w:divBdr>
                <w:top w:val="none" w:sz="0" w:space="0" w:color="auto"/>
                <w:left w:val="none" w:sz="0" w:space="0" w:color="auto"/>
                <w:bottom w:val="none" w:sz="0" w:space="0" w:color="auto"/>
                <w:right w:val="none" w:sz="0" w:space="0" w:color="auto"/>
              </w:divBdr>
              <w:divsChild>
                <w:div w:id="18995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31346">
      <w:bodyDiv w:val="1"/>
      <w:marLeft w:val="0"/>
      <w:marRight w:val="0"/>
      <w:marTop w:val="0"/>
      <w:marBottom w:val="0"/>
      <w:divBdr>
        <w:top w:val="none" w:sz="0" w:space="0" w:color="auto"/>
        <w:left w:val="none" w:sz="0" w:space="0" w:color="auto"/>
        <w:bottom w:val="none" w:sz="0" w:space="0" w:color="auto"/>
        <w:right w:val="none" w:sz="0" w:space="0" w:color="auto"/>
      </w:divBdr>
    </w:div>
    <w:div w:id="1192039523">
      <w:bodyDiv w:val="1"/>
      <w:marLeft w:val="0"/>
      <w:marRight w:val="0"/>
      <w:marTop w:val="0"/>
      <w:marBottom w:val="0"/>
      <w:divBdr>
        <w:top w:val="none" w:sz="0" w:space="0" w:color="auto"/>
        <w:left w:val="none" w:sz="0" w:space="0" w:color="auto"/>
        <w:bottom w:val="none" w:sz="0" w:space="0" w:color="auto"/>
        <w:right w:val="none" w:sz="0" w:space="0" w:color="auto"/>
      </w:divBdr>
    </w:div>
    <w:div w:id="1228110687">
      <w:bodyDiv w:val="1"/>
      <w:marLeft w:val="0"/>
      <w:marRight w:val="0"/>
      <w:marTop w:val="0"/>
      <w:marBottom w:val="0"/>
      <w:divBdr>
        <w:top w:val="none" w:sz="0" w:space="0" w:color="auto"/>
        <w:left w:val="none" w:sz="0" w:space="0" w:color="auto"/>
        <w:bottom w:val="none" w:sz="0" w:space="0" w:color="auto"/>
        <w:right w:val="none" w:sz="0" w:space="0" w:color="auto"/>
      </w:divBdr>
    </w:div>
    <w:div w:id="1311446248">
      <w:bodyDiv w:val="1"/>
      <w:marLeft w:val="0"/>
      <w:marRight w:val="0"/>
      <w:marTop w:val="0"/>
      <w:marBottom w:val="0"/>
      <w:divBdr>
        <w:top w:val="none" w:sz="0" w:space="0" w:color="auto"/>
        <w:left w:val="none" w:sz="0" w:space="0" w:color="auto"/>
        <w:bottom w:val="none" w:sz="0" w:space="0" w:color="auto"/>
        <w:right w:val="none" w:sz="0" w:space="0" w:color="auto"/>
      </w:divBdr>
    </w:div>
    <w:div w:id="1314485038">
      <w:bodyDiv w:val="1"/>
      <w:marLeft w:val="0"/>
      <w:marRight w:val="0"/>
      <w:marTop w:val="0"/>
      <w:marBottom w:val="0"/>
      <w:divBdr>
        <w:top w:val="none" w:sz="0" w:space="0" w:color="auto"/>
        <w:left w:val="none" w:sz="0" w:space="0" w:color="auto"/>
        <w:bottom w:val="none" w:sz="0" w:space="0" w:color="auto"/>
        <w:right w:val="none" w:sz="0" w:space="0" w:color="auto"/>
      </w:divBdr>
    </w:div>
    <w:div w:id="1373117124">
      <w:bodyDiv w:val="1"/>
      <w:marLeft w:val="0"/>
      <w:marRight w:val="0"/>
      <w:marTop w:val="0"/>
      <w:marBottom w:val="0"/>
      <w:divBdr>
        <w:top w:val="none" w:sz="0" w:space="0" w:color="auto"/>
        <w:left w:val="none" w:sz="0" w:space="0" w:color="auto"/>
        <w:bottom w:val="none" w:sz="0" w:space="0" w:color="auto"/>
        <w:right w:val="none" w:sz="0" w:space="0" w:color="auto"/>
      </w:divBdr>
    </w:div>
    <w:div w:id="1396658776">
      <w:bodyDiv w:val="1"/>
      <w:marLeft w:val="0"/>
      <w:marRight w:val="0"/>
      <w:marTop w:val="0"/>
      <w:marBottom w:val="0"/>
      <w:divBdr>
        <w:top w:val="none" w:sz="0" w:space="0" w:color="auto"/>
        <w:left w:val="none" w:sz="0" w:space="0" w:color="auto"/>
        <w:bottom w:val="none" w:sz="0" w:space="0" w:color="auto"/>
        <w:right w:val="none" w:sz="0" w:space="0" w:color="auto"/>
      </w:divBdr>
    </w:div>
    <w:div w:id="1414283337">
      <w:bodyDiv w:val="1"/>
      <w:marLeft w:val="0"/>
      <w:marRight w:val="0"/>
      <w:marTop w:val="0"/>
      <w:marBottom w:val="0"/>
      <w:divBdr>
        <w:top w:val="none" w:sz="0" w:space="0" w:color="auto"/>
        <w:left w:val="none" w:sz="0" w:space="0" w:color="auto"/>
        <w:bottom w:val="none" w:sz="0" w:space="0" w:color="auto"/>
        <w:right w:val="none" w:sz="0" w:space="0" w:color="auto"/>
      </w:divBdr>
    </w:div>
    <w:div w:id="1513105641">
      <w:bodyDiv w:val="1"/>
      <w:marLeft w:val="0"/>
      <w:marRight w:val="0"/>
      <w:marTop w:val="0"/>
      <w:marBottom w:val="0"/>
      <w:divBdr>
        <w:top w:val="none" w:sz="0" w:space="0" w:color="auto"/>
        <w:left w:val="none" w:sz="0" w:space="0" w:color="auto"/>
        <w:bottom w:val="none" w:sz="0" w:space="0" w:color="auto"/>
        <w:right w:val="none" w:sz="0" w:space="0" w:color="auto"/>
      </w:divBdr>
    </w:div>
    <w:div w:id="1522744138">
      <w:bodyDiv w:val="1"/>
      <w:marLeft w:val="0"/>
      <w:marRight w:val="0"/>
      <w:marTop w:val="0"/>
      <w:marBottom w:val="0"/>
      <w:divBdr>
        <w:top w:val="none" w:sz="0" w:space="0" w:color="auto"/>
        <w:left w:val="none" w:sz="0" w:space="0" w:color="auto"/>
        <w:bottom w:val="none" w:sz="0" w:space="0" w:color="auto"/>
        <w:right w:val="none" w:sz="0" w:space="0" w:color="auto"/>
      </w:divBdr>
    </w:div>
    <w:div w:id="1546479767">
      <w:bodyDiv w:val="1"/>
      <w:marLeft w:val="0"/>
      <w:marRight w:val="0"/>
      <w:marTop w:val="0"/>
      <w:marBottom w:val="0"/>
      <w:divBdr>
        <w:top w:val="none" w:sz="0" w:space="0" w:color="auto"/>
        <w:left w:val="none" w:sz="0" w:space="0" w:color="auto"/>
        <w:bottom w:val="none" w:sz="0" w:space="0" w:color="auto"/>
        <w:right w:val="none" w:sz="0" w:space="0" w:color="auto"/>
      </w:divBdr>
    </w:div>
    <w:div w:id="1552811182">
      <w:bodyDiv w:val="1"/>
      <w:marLeft w:val="0"/>
      <w:marRight w:val="0"/>
      <w:marTop w:val="0"/>
      <w:marBottom w:val="0"/>
      <w:divBdr>
        <w:top w:val="none" w:sz="0" w:space="0" w:color="auto"/>
        <w:left w:val="none" w:sz="0" w:space="0" w:color="auto"/>
        <w:bottom w:val="none" w:sz="0" w:space="0" w:color="auto"/>
        <w:right w:val="none" w:sz="0" w:space="0" w:color="auto"/>
      </w:divBdr>
    </w:div>
    <w:div w:id="1573661691">
      <w:bodyDiv w:val="1"/>
      <w:marLeft w:val="0"/>
      <w:marRight w:val="0"/>
      <w:marTop w:val="0"/>
      <w:marBottom w:val="0"/>
      <w:divBdr>
        <w:top w:val="none" w:sz="0" w:space="0" w:color="auto"/>
        <w:left w:val="none" w:sz="0" w:space="0" w:color="auto"/>
        <w:bottom w:val="none" w:sz="0" w:space="0" w:color="auto"/>
        <w:right w:val="none" w:sz="0" w:space="0" w:color="auto"/>
      </w:divBdr>
    </w:div>
    <w:div w:id="1635864095">
      <w:bodyDiv w:val="1"/>
      <w:marLeft w:val="0"/>
      <w:marRight w:val="0"/>
      <w:marTop w:val="0"/>
      <w:marBottom w:val="0"/>
      <w:divBdr>
        <w:top w:val="none" w:sz="0" w:space="0" w:color="auto"/>
        <w:left w:val="none" w:sz="0" w:space="0" w:color="auto"/>
        <w:bottom w:val="none" w:sz="0" w:space="0" w:color="auto"/>
        <w:right w:val="none" w:sz="0" w:space="0" w:color="auto"/>
      </w:divBdr>
    </w:div>
    <w:div w:id="1659456838">
      <w:bodyDiv w:val="1"/>
      <w:marLeft w:val="0"/>
      <w:marRight w:val="0"/>
      <w:marTop w:val="0"/>
      <w:marBottom w:val="0"/>
      <w:divBdr>
        <w:top w:val="none" w:sz="0" w:space="0" w:color="auto"/>
        <w:left w:val="none" w:sz="0" w:space="0" w:color="auto"/>
        <w:bottom w:val="none" w:sz="0" w:space="0" w:color="auto"/>
        <w:right w:val="none" w:sz="0" w:space="0" w:color="auto"/>
      </w:divBdr>
    </w:div>
    <w:div w:id="1772237235">
      <w:bodyDiv w:val="1"/>
      <w:marLeft w:val="0"/>
      <w:marRight w:val="0"/>
      <w:marTop w:val="0"/>
      <w:marBottom w:val="0"/>
      <w:divBdr>
        <w:top w:val="none" w:sz="0" w:space="0" w:color="auto"/>
        <w:left w:val="none" w:sz="0" w:space="0" w:color="auto"/>
        <w:bottom w:val="none" w:sz="0" w:space="0" w:color="auto"/>
        <w:right w:val="none" w:sz="0" w:space="0" w:color="auto"/>
      </w:divBdr>
    </w:div>
    <w:div w:id="1895852314">
      <w:bodyDiv w:val="1"/>
      <w:marLeft w:val="0"/>
      <w:marRight w:val="0"/>
      <w:marTop w:val="0"/>
      <w:marBottom w:val="0"/>
      <w:divBdr>
        <w:top w:val="none" w:sz="0" w:space="0" w:color="auto"/>
        <w:left w:val="none" w:sz="0" w:space="0" w:color="auto"/>
        <w:bottom w:val="none" w:sz="0" w:space="0" w:color="auto"/>
        <w:right w:val="none" w:sz="0" w:space="0" w:color="auto"/>
      </w:divBdr>
    </w:div>
    <w:div w:id="1899899193">
      <w:bodyDiv w:val="1"/>
      <w:marLeft w:val="0"/>
      <w:marRight w:val="0"/>
      <w:marTop w:val="0"/>
      <w:marBottom w:val="0"/>
      <w:divBdr>
        <w:top w:val="none" w:sz="0" w:space="0" w:color="auto"/>
        <w:left w:val="none" w:sz="0" w:space="0" w:color="auto"/>
        <w:bottom w:val="none" w:sz="0" w:space="0" w:color="auto"/>
        <w:right w:val="none" w:sz="0" w:space="0" w:color="auto"/>
      </w:divBdr>
    </w:div>
    <w:div w:id="1969358632">
      <w:bodyDiv w:val="1"/>
      <w:marLeft w:val="0"/>
      <w:marRight w:val="0"/>
      <w:marTop w:val="0"/>
      <w:marBottom w:val="0"/>
      <w:divBdr>
        <w:top w:val="none" w:sz="0" w:space="0" w:color="auto"/>
        <w:left w:val="none" w:sz="0" w:space="0" w:color="auto"/>
        <w:bottom w:val="none" w:sz="0" w:space="0" w:color="auto"/>
        <w:right w:val="none" w:sz="0" w:space="0" w:color="auto"/>
      </w:divBdr>
      <w:divsChild>
        <w:div w:id="2086223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068123">
      <w:bodyDiv w:val="1"/>
      <w:marLeft w:val="0"/>
      <w:marRight w:val="0"/>
      <w:marTop w:val="0"/>
      <w:marBottom w:val="0"/>
      <w:divBdr>
        <w:top w:val="none" w:sz="0" w:space="0" w:color="auto"/>
        <w:left w:val="none" w:sz="0" w:space="0" w:color="auto"/>
        <w:bottom w:val="none" w:sz="0" w:space="0" w:color="auto"/>
        <w:right w:val="none" w:sz="0" w:space="0" w:color="auto"/>
      </w:divBdr>
    </w:div>
    <w:div w:id="2053068067">
      <w:bodyDiv w:val="1"/>
      <w:marLeft w:val="0"/>
      <w:marRight w:val="0"/>
      <w:marTop w:val="0"/>
      <w:marBottom w:val="0"/>
      <w:divBdr>
        <w:top w:val="none" w:sz="0" w:space="0" w:color="auto"/>
        <w:left w:val="none" w:sz="0" w:space="0" w:color="auto"/>
        <w:bottom w:val="none" w:sz="0" w:space="0" w:color="auto"/>
        <w:right w:val="none" w:sz="0" w:space="0" w:color="auto"/>
      </w:divBdr>
    </w:div>
    <w:div w:id="2057309827">
      <w:bodyDiv w:val="1"/>
      <w:marLeft w:val="0"/>
      <w:marRight w:val="0"/>
      <w:marTop w:val="0"/>
      <w:marBottom w:val="0"/>
      <w:divBdr>
        <w:top w:val="none" w:sz="0" w:space="0" w:color="auto"/>
        <w:left w:val="none" w:sz="0" w:space="0" w:color="auto"/>
        <w:bottom w:val="none" w:sz="0" w:space="0" w:color="auto"/>
        <w:right w:val="none" w:sz="0" w:space="0" w:color="auto"/>
      </w:divBdr>
    </w:div>
    <w:div w:id="2064134598">
      <w:bodyDiv w:val="1"/>
      <w:marLeft w:val="0"/>
      <w:marRight w:val="0"/>
      <w:marTop w:val="0"/>
      <w:marBottom w:val="0"/>
      <w:divBdr>
        <w:top w:val="none" w:sz="0" w:space="0" w:color="auto"/>
        <w:left w:val="none" w:sz="0" w:space="0" w:color="auto"/>
        <w:bottom w:val="none" w:sz="0" w:space="0" w:color="auto"/>
        <w:right w:val="none" w:sz="0" w:space="0" w:color="auto"/>
      </w:divBdr>
    </w:div>
    <w:div w:id="2069379910">
      <w:bodyDiv w:val="1"/>
      <w:marLeft w:val="0"/>
      <w:marRight w:val="0"/>
      <w:marTop w:val="0"/>
      <w:marBottom w:val="0"/>
      <w:divBdr>
        <w:top w:val="none" w:sz="0" w:space="0" w:color="auto"/>
        <w:left w:val="none" w:sz="0" w:space="0" w:color="auto"/>
        <w:bottom w:val="none" w:sz="0" w:space="0" w:color="auto"/>
        <w:right w:val="none" w:sz="0" w:space="0" w:color="auto"/>
      </w:divBdr>
    </w:div>
    <w:div w:id="2097481434">
      <w:bodyDiv w:val="1"/>
      <w:marLeft w:val="0"/>
      <w:marRight w:val="0"/>
      <w:marTop w:val="0"/>
      <w:marBottom w:val="0"/>
      <w:divBdr>
        <w:top w:val="none" w:sz="0" w:space="0" w:color="auto"/>
        <w:left w:val="none" w:sz="0" w:space="0" w:color="auto"/>
        <w:bottom w:val="none" w:sz="0" w:space="0" w:color="auto"/>
        <w:right w:val="none" w:sz="0" w:space="0" w:color="auto"/>
      </w:divBdr>
    </w:div>
    <w:div w:id="2100982483">
      <w:bodyDiv w:val="1"/>
      <w:marLeft w:val="0"/>
      <w:marRight w:val="0"/>
      <w:marTop w:val="0"/>
      <w:marBottom w:val="0"/>
      <w:divBdr>
        <w:top w:val="none" w:sz="0" w:space="0" w:color="auto"/>
        <w:left w:val="none" w:sz="0" w:space="0" w:color="auto"/>
        <w:bottom w:val="none" w:sz="0" w:space="0" w:color="auto"/>
        <w:right w:val="none" w:sz="0" w:space="0" w:color="auto"/>
      </w:divBdr>
    </w:div>
    <w:div w:id="21285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file:///C:\Users\Fedor\Downloads\&#1054;&#1090;&#1079;&#1099;&#1074;&#1099;%20&#1052;&#1077;&#1073;&#1077;&#1083;&#1100;%20&#1075;&#1080;&#1087;&#1086;&#1090;&#1077;&#1079;&#1099;.docx"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14</Pages>
  <Words>2603</Words>
  <Characters>14842</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Фёдор Дорофеев</dc:creator>
  <cp:keywords/>
  <dc:description/>
  <cp:lastModifiedBy> </cp:lastModifiedBy>
  <cp:revision>11</cp:revision>
  <dcterms:created xsi:type="dcterms:W3CDTF">2026-07-08T13:01:00Z</dcterms:created>
  <dcterms:modified xsi:type="dcterms:W3CDTF">2026-09-21T08:43:00Z</dcterms:modified>
</cp:coreProperties>
</file>