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C73B" w14:textId="77777777" w:rsidR="00415078" w:rsidRDefault="00415078" w:rsidP="00415078">
      <w:pPr>
        <w:pStyle w:val="Titre"/>
        <w:jc w:val="center"/>
      </w:pPr>
    </w:p>
    <w:p w14:paraId="5761C669" w14:textId="77777777" w:rsidR="00415078" w:rsidRDefault="00415078" w:rsidP="00415078">
      <w:pPr>
        <w:pStyle w:val="Titre"/>
        <w:jc w:val="center"/>
      </w:pPr>
    </w:p>
    <w:p w14:paraId="367FF969" w14:textId="77777777" w:rsidR="00415078" w:rsidRDefault="00415078" w:rsidP="00415078">
      <w:pPr>
        <w:pStyle w:val="Titre"/>
        <w:jc w:val="center"/>
      </w:pPr>
    </w:p>
    <w:p w14:paraId="3EB1BAD7" w14:textId="77777777" w:rsidR="00415078" w:rsidRDefault="00415078" w:rsidP="00415078">
      <w:pPr>
        <w:pStyle w:val="Titre"/>
        <w:jc w:val="center"/>
      </w:pPr>
    </w:p>
    <w:p w14:paraId="60ED8CD8" w14:textId="77777777" w:rsidR="00415078" w:rsidRDefault="00415078" w:rsidP="00415078">
      <w:pPr>
        <w:pStyle w:val="Titre"/>
        <w:jc w:val="center"/>
      </w:pPr>
    </w:p>
    <w:p w14:paraId="0A7B76F4" w14:textId="14411C1A" w:rsidR="00D3216F" w:rsidRPr="00415078" w:rsidRDefault="00415078" w:rsidP="00415078">
      <w:pPr>
        <w:pStyle w:val="Titre"/>
        <w:jc w:val="center"/>
        <w:rPr>
          <w:sz w:val="96"/>
          <w:szCs w:val="96"/>
        </w:rPr>
      </w:pPr>
      <w:r w:rsidRPr="00415078">
        <w:rPr>
          <w:sz w:val="96"/>
          <w:szCs w:val="96"/>
        </w:rPr>
        <w:t>Rapport Projet Daemon</w:t>
      </w:r>
    </w:p>
    <w:p w14:paraId="20DFDEEC" w14:textId="61F587CE" w:rsidR="00415078" w:rsidRDefault="00415078" w:rsidP="00415078">
      <w:pPr>
        <w:pStyle w:val="Sous-titre"/>
        <w:jc w:val="center"/>
        <w:rPr>
          <w:sz w:val="28"/>
          <w:szCs w:val="28"/>
        </w:rPr>
      </w:pPr>
      <w:r w:rsidRPr="00415078">
        <w:rPr>
          <w:sz w:val="28"/>
          <w:szCs w:val="28"/>
        </w:rPr>
        <w:t>CLEMENT Pierre, COLLET François</w:t>
      </w:r>
    </w:p>
    <w:p w14:paraId="2367E312" w14:textId="637EFF55" w:rsidR="00415078" w:rsidRDefault="00415078" w:rsidP="00415078"/>
    <w:p w14:paraId="1A1638E5" w14:textId="61917AF0" w:rsidR="00415078" w:rsidRDefault="00415078" w:rsidP="00415078"/>
    <w:p w14:paraId="2526298C" w14:textId="4414A9F7" w:rsidR="00415078" w:rsidRDefault="00415078" w:rsidP="00415078"/>
    <w:p w14:paraId="67C934DB" w14:textId="2CFDA461" w:rsidR="00415078" w:rsidRDefault="00415078" w:rsidP="00415078"/>
    <w:p w14:paraId="1997E985" w14:textId="73E64358" w:rsidR="00415078" w:rsidRDefault="00415078" w:rsidP="00415078"/>
    <w:p w14:paraId="63B2715D" w14:textId="4FB3FA4A" w:rsidR="00415078" w:rsidRDefault="00415078" w:rsidP="00415078"/>
    <w:p w14:paraId="4695CC3D" w14:textId="7BC91473" w:rsidR="00415078" w:rsidRDefault="00415078" w:rsidP="00415078"/>
    <w:p w14:paraId="6C228D3D" w14:textId="04915AF8" w:rsidR="00415078" w:rsidRDefault="00415078" w:rsidP="00415078"/>
    <w:p w14:paraId="575B8EAB" w14:textId="6E7D2743" w:rsidR="00415078" w:rsidRDefault="00415078" w:rsidP="00415078"/>
    <w:p w14:paraId="525819D1" w14:textId="18E35719" w:rsidR="00415078" w:rsidRDefault="00415078" w:rsidP="00415078"/>
    <w:p w14:paraId="64910A55" w14:textId="2B465E2F" w:rsidR="00415078" w:rsidRDefault="00415078" w:rsidP="00415078"/>
    <w:p w14:paraId="4597FBDA" w14:textId="72A5BEAC" w:rsidR="00415078" w:rsidRDefault="00415078" w:rsidP="00415078"/>
    <w:p w14:paraId="5B90BC93" w14:textId="5A9F496A" w:rsidR="00415078" w:rsidRDefault="00415078" w:rsidP="00415078"/>
    <w:p w14:paraId="2BD04492" w14:textId="6FE35F71" w:rsidR="00415078" w:rsidRDefault="00415078" w:rsidP="00415078"/>
    <w:p w14:paraId="00D15A0E" w14:textId="7A78830E" w:rsidR="00415078" w:rsidRDefault="00415078" w:rsidP="00415078"/>
    <w:p w14:paraId="7C48A439" w14:textId="09D118EB" w:rsidR="00415078" w:rsidRDefault="00415078" w:rsidP="00415078"/>
    <w:p w14:paraId="35B5ACBD" w14:textId="15B09F70" w:rsidR="00415078" w:rsidRDefault="00415078" w:rsidP="00415078"/>
    <w:p w14:paraId="33E137D2" w14:textId="62274C9A" w:rsidR="00415078" w:rsidRDefault="00415078" w:rsidP="00415078"/>
    <w:p w14:paraId="18B29D91" w14:textId="1753938D" w:rsidR="00415078" w:rsidRDefault="00415078" w:rsidP="00415078"/>
    <w:p w14:paraId="7C5053D2" w14:textId="30ACAA0F" w:rsidR="00415078" w:rsidRDefault="00415078" w:rsidP="00415078"/>
    <w:p w14:paraId="6B04C435" w14:textId="30E81F63" w:rsidR="00415078" w:rsidRDefault="00415078" w:rsidP="00415078"/>
    <w:p w14:paraId="001A07E8" w14:textId="1C23341B" w:rsidR="00415078" w:rsidRDefault="00415078" w:rsidP="00415078">
      <w:r>
        <w:t>Développement</w:t>
      </w:r>
    </w:p>
    <w:p w14:paraId="1DB38625" w14:textId="64E7369B" w:rsidR="00633AB3" w:rsidRDefault="00415078" w:rsidP="00415078">
      <w:r>
        <w:t xml:space="preserve">Voici le déroulé du développement : </w:t>
      </w:r>
      <w:r>
        <w:br/>
        <w:t>nous avons commencé par créer un programme daemon</w:t>
      </w:r>
      <w:r w:rsidR="007349B0">
        <w:t>, son invocateur</w:t>
      </w:r>
      <w:r>
        <w:t xml:space="preserve"> et des fonctions start, stop et restart pour allumer éteindre et redémarrer le daemon</w:t>
      </w:r>
      <w:r w:rsidR="00633AB3">
        <w:t xml:space="preserve"> </w:t>
      </w:r>
      <w:r w:rsidR="007349B0" w:rsidRPr="007349B0">
        <w:rPr>
          <w:i/>
          <w:iCs/>
          <w:highlight w:val="yellow"/>
        </w:rPr>
        <w:t>cf.</w:t>
      </w:r>
      <w:r w:rsidR="00633AB3" w:rsidRPr="007349B0">
        <w:rPr>
          <w:i/>
          <w:iCs/>
          <w:highlight w:val="yellow"/>
        </w:rPr>
        <w:t xml:space="preserve"> </w:t>
      </w:r>
      <w:r w:rsidR="007349B0" w:rsidRPr="007349B0">
        <w:rPr>
          <w:i/>
          <w:iCs/>
          <w:highlight w:val="yellow"/>
        </w:rPr>
        <w:t>invocateur</w:t>
      </w:r>
      <w:r w:rsidR="00633AB3" w:rsidRPr="007349B0">
        <w:rPr>
          <w:i/>
          <w:iCs/>
          <w:highlight w:val="yellow"/>
        </w:rPr>
        <w:t xml:space="preserve"> ligne</w:t>
      </w:r>
      <w:r w:rsidR="007349B0" w:rsidRPr="007349B0">
        <w:rPr>
          <w:i/>
          <w:iCs/>
          <w:highlight w:val="yellow"/>
        </w:rPr>
        <w:t xml:space="preserve"> 17</w:t>
      </w:r>
      <w:r w:rsidR="00633AB3" w:rsidRPr="007349B0">
        <w:rPr>
          <w:i/>
          <w:iCs/>
          <w:highlight w:val="yellow"/>
        </w:rPr>
        <w:t>.</w:t>
      </w:r>
      <w:r w:rsidR="007349B0" w:rsidRPr="007349B0">
        <w:rPr>
          <w:noProof/>
        </w:rPr>
        <w:t xml:space="preserve"> </w:t>
      </w:r>
      <w:r w:rsidR="007349B0" w:rsidRPr="007349B0">
        <w:drawing>
          <wp:inline distT="0" distB="0" distL="0" distR="0" wp14:anchorId="31F24A9D" wp14:editId="69540695">
            <wp:extent cx="5760720" cy="1972945"/>
            <wp:effectExtent l="0" t="0" r="0" b="825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349B0">
        <w:t>N</w:t>
      </w:r>
      <w:r>
        <w:t xml:space="preserve">ous avons </w:t>
      </w:r>
      <w:proofErr w:type="spellStart"/>
      <w:r w:rsidR="007349B0">
        <w:t>décider</w:t>
      </w:r>
      <w:proofErr w:type="spellEnd"/>
      <w:r w:rsidR="007349B0">
        <w:t xml:space="preserve"> de mettre le start dans le programme Daemon pour qu’il se lance tout seul. La fonction start </w:t>
      </w:r>
      <w:r>
        <w:t>utilis</w:t>
      </w:r>
      <w:r w:rsidR="007349B0">
        <w:t xml:space="preserve">e </w:t>
      </w:r>
      <w:r>
        <w:t>la fonction fork qui crée un fils et détach</w:t>
      </w:r>
      <w:r w:rsidR="007349B0">
        <w:t>e</w:t>
      </w:r>
      <w:r>
        <w:t xml:space="preserve"> notre daemon du terminal avec lequel il a été </w:t>
      </w:r>
      <w:r w:rsidR="00633AB3">
        <w:t>appelle</w:t>
      </w:r>
      <w:r>
        <w:t xml:space="preserve"> grâce </w:t>
      </w:r>
      <w:r w:rsidR="00633AB3">
        <w:t xml:space="preserve">à la fonction </w:t>
      </w:r>
      <w:proofErr w:type="spellStart"/>
      <w:r w:rsidR="00633AB3">
        <w:t>setsid</w:t>
      </w:r>
      <w:proofErr w:type="spellEnd"/>
      <w:r w:rsidR="00633AB3">
        <w:t xml:space="preserve"> </w:t>
      </w:r>
      <w:r w:rsidR="007349B0" w:rsidRPr="007349B0">
        <w:rPr>
          <w:i/>
          <w:iCs/>
          <w:highlight w:val="yellow"/>
        </w:rPr>
        <w:t>cf.</w:t>
      </w:r>
      <w:r w:rsidR="00633AB3" w:rsidRPr="007349B0">
        <w:rPr>
          <w:i/>
          <w:iCs/>
          <w:highlight w:val="yellow"/>
        </w:rPr>
        <w:t xml:space="preserve"> </w:t>
      </w:r>
      <w:r w:rsidR="007349B0" w:rsidRPr="007349B0">
        <w:rPr>
          <w:i/>
          <w:iCs/>
          <w:highlight w:val="yellow"/>
        </w:rPr>
        <w:t>daemon</w:t>
      </w:r>
      <w:r w:rsidR="00633AB3" w:rsidRPr="007349B0">
        <w:rPr>
          <w:i/>
          <w:iCs/>
          <w:highlight w:val="yellow"/>
        </w:rPr>
        <w:t xml:space="preserve"> ligne 25</w:t>
      </w:r>
      <w:r w:rsidR="00633AB3" w:rsidRPr="007349B0">
        <w:rPr>
          <w:highlight w:val="yellow"/>
        </w:rPr>
        <w:t>.</w:t>
      </w:r>
    </w:p>
    <w:p w14:paraId="2739E40B" w14:textId="5AB73AB9" w:rsidR="00415078" w:rsidRPr="00415078" w:rsidRDefault="00633AB3" w:rsidP="00415078">
      <w:r w:rsidRPr="00633AB3">
        <w:drawing>
          <wp:inline distT="0" distB="0" distL="0" distR="0" wp14:anchorId="4E1DA78E" wp14:editId="788BBC7E">
            <wp:extent cx="5760720" cy="368427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Une fois démarré notre daemon se met en attente avec une </w:t>
      </w:r>
      <w:proofErr w:type="gramStart"/>
      <w:r>
        <w:t>boucle.</w:t>
      </w:r>
      <w:r w:rsidR="007349B0">
        <w:t>&lt;</w:t>
      </w:r>
      <w:proofErr w:type="gramEnd"/>
      <w:r w:rsidR="007349B0">
        <w:t>insert boucle&gt;.</w:t>
      </w:r>
    </w:p>
    <w:sectPr w:rsidR="00415078" w:rsidRPr="00415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78"/>
    <w:rsid w:val="00036AE6"/>
    <w:rsid w:val="00415078"/>
    <w:rsid w:val="00633AB3"/>
    <w:rsid w:val="007349B0"/>
    <w:rsid w:val="00D3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21B8"/>
  <w15:chartTrackingRefBased/>
  <w15:docId w15:val="{C68F25DC-119B-4EA1-9F7B-F41A7F5F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50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5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50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1507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1E7621B7CC44C97492CE12F0755F4" ma:contentTypeVersion="7" ma:contentTypeDescription="Create a new document." ma:contentTypeScope="" ma:versionID="4a8619dd3de2cd72ed6466470a899d4f">
  <xsd:schema xmlns:xsd="http://www.w3.org/2001/XMLSchema" xmlns:xs="http://www.w3.org/2001/XMLSchema" xmlns:p="http://schemas.microsoft.com/office/2006/metadata/properties" xmlns:ns3="fb9be2ef-ba5f-409e-aa9b-1f45c8697a8c" xmlns:ns4="1bcded27-ebac-4dd0-a902-3957b6ccee36" targetNamespace="http://schemas.microsoft.com/office/2006/metadata/properties" ma:root="true" ma:fieldsID="482fe5e8a8a14d0593c35a723f21ecc9" ns3:_="" ns4:_="">
    <xsd:import namespace="fb9be2ef-ba5f-409e-aa9b-1f45c8697a8c"/>
    <xsd:import namespace="1bcded27-ebac-4dd0-a902-3957b6ccee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be2ef-ba5f-409e-aa9b-1f45c8697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ded27-ebac-4dd0-a902-3957b6ccee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E3D124-273B-4F9D-9404-8F53FC7A9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9be2ef-ba5f-409e-aa9b-1f45c8697a8c"/>
    <ds:schemaRef ds:uri="1bcded27-ebac-4dd0-a902-3957b6cce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FD7B27-6043-4EB5-9956-21EB139873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C82926-9FC5-4FDB-9A4B-AA189516514E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1bcded27-ebac-4dd0-a902-3957b6ccee36"/>
    <ds:schemaRef ds:uri="fb9be2ef-ba5f-409e-aa9b-1f45c8697a8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CLEMENT</dc:creator>
  <cp:keywords/>
  <dc:description/>
  <cp:lastModifiedBy>Pierre CLEMENT</cp:lastModifiedBy>
  <cp:revision>2</cp:revision>
  <dcterms:created xsi:type="dcterms:W3CDTF">2022-04-07T15:51:00Z</dcterms:created>
  <dcterms:modified xsi:type="dcterms:W3CDTF">2022-04-07T15:51:00Z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0x0101001E51E7621B7CC44C97492CE12F0755F4</vt:lpwstr>
  </property>
</Properties>
</file>