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7DF1" w14:textId="4A589DF3" w:rsidR="00077B20" w:rsidRDefault="00077B20" w:rsidP="00077B20">
      <w:pPr>
        <w:pStyle w:val="Heading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Heading1"/>
      </w:pPr>
      <w:r>
        <w:rPr>
          <w:rFonts w:hint="eastAsia"/>
        </w:rPr>
        <w:t>P</w:t>
      </w:r>
      <w:r>
        <w:t>art2</w:t>
      </w:r>
    </w:p>
    <w:p w14:paraId="4C23C503" w14:textId="77777777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SubtleEmphasis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toJsonObject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Json object. 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77777777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SubtleEmphasis"/>
          <w:rFonts w:hint="eastAsia"/>
        </w:rPr>
        <w:t>2</w:t>
      </w:r>
      <w:r w:rsidRPr="0039490B">
        <w:rPr>
          <w:rStyle w:val="SubtleEmphasis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</w:t>
      </w:r>
      <w:proofErr w:type="spellStart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77777777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getCategories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method is used to get the Categories from the Json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‘categories’ or have empty ‘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categories’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0DF2369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0CD21905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>For boundary conditions, the Array could have 1 or 2 Json Object, because we only take the first Json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</w:t>
      </w:r>
      <w:r>
        <w:rPr>
          <w:rFonts w:ascii="Times New Roman" w:hAnsi="Times New Roman" w:cs="Times New Roman"/>
          <w:sz w:val="24"/>
          <w:szCs w:val="24"/>
        </w:rPr>
        <w:t xml:space="preserve"> Json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18E62358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6D9F3285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r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Object which contains </w:t>
      </w:r>
      <w:r>
        <w:rPr>
          <w:rFonts w:ascii="Times New Roman" w:hAnsi="Times New Roman" w:cs="Times New Roman"/>
          <w:sz w:val="24"/>
          <w:szCs w:val="24"/>
        </w:rPr>
        <w:t>all the information of the 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>
        <w:rPr>
          <w:rFonts w:ascii="Times New Roman" w:hAnsi="Times New Roman" w:cs="Times New Roman"/>
          <w:sz w:val="24"/>
          <w:szCs w:val="24"/>
        </w:rPr>
        <w:t>n empty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2AD30D6C" w14:textId="77777777" w:rsidR="00552EAA" w:rsidRPr="00DD5869" w:rsidRDefault="00552EAA" w:rsidP="006E0B01">
      <w:pPr>
        <w:rPr>
          <w:rFonts w:ascii="Times New Roman" w:hAnsi="Times New Roman" w:cs="Times New Roman" w:hint="eastAsia"/>
          <w:sz w:val="24"/>
          <w:szCs w:val="24"/>
        </w:rPr>
      </w:pPr>
    </w:p>
    <w:sectPr w:rsidR="00552EAA" w:rsidRPr="00DD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E4"/>
    <w:rsid w:val="00004CE4"/>
    <w:rsid w:val="00037487"/>
    <w:rsid w:val="00077B20"/>
    <w:rsid w:val="00094B29"/>
    <w:rsid w:val="000B7C19"/>
    <w:rsid w:val="00115800"/>
    <w:rsid w:val="00117ABF"/>
    <w:rsid w:val="002265AE"/>
    <w:rsid w:val="0039490B"/>
    <w:rsid w:val="003C6652"/>
    <w:rsid w:val="004B386C"/>
    <w:rsid w:val="004F3032"/>
    <w:rsid w:val="00552EAA"/>
    <w:rsid w:val="006E0B01"/>
    <w:rsid w:val="00847FCF"/>
    <w:rsid w:val="008B06CF"/>
    <w:rsid w:val="00A05D76"/>
    <w:rsid w:val="00A72E80"/>
    <w:rsid w:val="00A9662E"/>
    <w:rsid w:val="00CE4313"/>
    <w:rsid w:val="00D00C56"/>
    <w:rsid w:val="00D037B6"/>
    <w:rsid w:val="00DD5869"/>
    <w:rsid w:val="00E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  <w15:chartTrackingRefBased/>
  <w15:docId w15:val="{0A33C58E-20C9-4DD4-9EC3-F73B8244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B2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39490B"/>
    <w:pPr>
      <w:ind w:firstLineChars="200" w:firstLine="420"/>
    </w:pPr>
  </w:style>
  <w:style w:type="character" w:styleId="SubtleEmphasis">
    <w:name w:val="Subtle Emphasis"/>
    <w:basedOn w:val="DefaultParagraphFont"/>
    <w:uiPriority w:val="19"/>
    <w:qFormat/>
    <w:rsid w:val="003949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飞强</cp:lastModifiedBy>
  <cp:revision>4</cp:revision>
  <dcterms:created xsi:type="dcterms:W3CDTF">2020-12-05T03:04:00Z</dcterms:created>
  <dcterms:modified xsi:type="dcterms:W3CDTF">2020-12-05T22:44:00Z</dcterms:modified>
</cp:coreProperties>
</file>